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94764" w:rsidRPr="00C94764" w:rsidRDefault="00C94764" w:rsidP="00C9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94764">
        <w:rPr>
          <w:sz w:val="28"/>
          <w:szCs w:val="28"/>
        </w:rPr>
        <w:t>Zusatzformular 2b</w:t>
      </w:r>
    </w:p>
    <w:p w:rsidR="00C94764" w:rsidRPr="00C94764" w:rsidRDefault="00C94764" w:rsidP="00C9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94764">
        <w:rPr>
          <w:sz w:val="28"/>
          <w:szCs w:val="28"/>
        </w:rPr>
        <w:t>Operationen/Interventionen und Untersuchungen/Massnahmen</w:t>
      </w:r>
    </w:p>
    <w:p w:rsidR="00C94764" w:rsidRPr="00C94764" w:rsidRDefault="00C94764" w:rsidP="00C9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94764">
        <w:rPr>
          <w:sz w:val="28"/>
          <w:szCs w:val="28"/>
        </w:rPr>
        <w:t>Urologie der Frau</w:t>
      </w:r>
    </w:p>
    <w:p w:rsidR="00EC7101" w:rsidRDefault="00C94764" w:rsidP="00C94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94764">
        <w:rPr>
          <w:sz w:val="28"/>
          <w:szCs w:val="28"/>
        </w:rPr>
        <w:t>(Ziffer 3.2 im Weiterbildungsprogramm)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993"/>
        <w:gridCol w:w="992"/>
      </w:tblGrid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  <w:r w:rsidRPr="00C94764">
              <w:rPr>
                <w:b/>
                <w:sz w:val="24"/>
                <w:szCs w:val="24"/>
                <w:lang w:val="de-DE"/>
              </w:rPr>
              <w:t>Soll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</w:rPr>
            </w:pPr>
            <w:r w:rsidRPr="00C94764">
              <w:rPr>
                <w:b/>
                <w:sz w:val="24"/>
                <w:szCs w:val="24"/>
              </w:rPr>
              <w:t>Ist</w:t>
            </w:r>
          </w:p>
        </w:tc>
      </w:tr>
      <w:tr w:rsidR="00C94764" w:rsidRPr="00C94764" w:rsidTr="00352345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Operationen/Interventionen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94764" w:rsidRPr="00C94764" w:rsidTr="00352345">
        <w:tc>
          <w:tcPr>
            <w:tcW w:w="74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Operationen bei Frauen für Belastungsinkontinenz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414099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bookmarkStart w:id="0" w:name="_GoBack"/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bookmarkEnd w:id="0"/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Operationen bei Frauen für Rezidivinkontinenz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414099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Operationen an der weiblichen Harnröhre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414099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41409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Rekonstruktive Eingriffe bei Erkrankungen der weiblichen Beckenorgane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94764" w:rsidRPr="00C94764" w:rsidRDefault="00414099" w:rsidP="00414099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94764" w:rsidRPr="00C94764" w:rsidTr="00352345">
        <w:tc>
          <w:tcPr>
            <w:tcW w:w="747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Untersuchungen/Massnahmen</w:t>
            </w:r>
          </w:p>
        </w:tc>
        <w:tc>
          <w:tcPr>
            <w:tcW w:w="99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  <w:tr w:rsidR="00C94764" w:rsidRPr="00C94764" w:rsidTr="0041409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 xml:space="preserve">Erweiterte urodynamische Abklärung von Funktionsstörungen des weiblichen unteren Harntraktes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94764" w:rsidRPr="00C94764" w:rsidRDefault="00414099" w:rsidP="00414099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414099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Radiologische Darstellungen der weiblichen Beckenorgane (inkl. MCUG, Perinealsonographie)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C94764" w:rsidRPr="00C94764" w:rsidRDefault="00414099" w:rsidP="00414099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  <w:r w:rsidRPr="00C94764">
              <w:rPr>
                <w:sz w:val="24"/>
                <w:szCs w:val="24"/>
              </w:rPr>
              <w:t>Zystourethroskopie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414099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Sakrale Neuromodulation bei Frauen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  <w:r w:rsidRPr="00C94764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414099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  <w:r w:rsidRPr="00414099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14099">
              <w:rPr>
                <w:sz w:val="24"/>
                <w:szCs w:val="24"/>
              </w:rPr>
              <w:instrText xml:space="preserve"> FORMTEXT </w:instrText>
            </w:r>
            <w:r w:rsidRPr="00414099">
              <w:rPr>
                <w:sz w:val="24"/>
                <w:szCs w:val="24"/>
              </w:rPr>
            </w:r>
            <w:r w:rsidRPr="00414099">
              <w:rPr>
                <w:sz w:val="24"/>
                <w:szCs w:val="24"/>
              </w:rPr>
              <w:fldChar w:fldCharType="separate"/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t> </w:t>
            </w:r>
            <w:r w:rsidRPr="00414099">
              <w:rPr>
                <w:sz w:val="24"/>
                <w:szCs w:val="24"/>
              </w:rPr>
              <w:fldChar w:fldCharType="end"/>
            </w:r>
          </w:p>
        </w:tc>
      </w:tr>
      <w:tr w:rsidR="00C94764" w:rsidRPr="00C94764" w:rsidTr="00352345"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4764" w:rsidRPr="00C94764" w:rsidRDefault="00C94764" w:rsidP="00C94764">
            <w:pPr>
              <w:tabs>
                <w:tab w:val="left" w:pos="2552"/>
                <w:tab w:val="left" w:pos="510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CF3D4D" w:rsidRPr="00CF3D4D" w:rsidRDefault="00CF3D4D" w:rsidP="00CF3D4D">
      <w:pPr>
        <w:tabs>
          <w:tab w:val="left" w:pos="2552"/>
          <w:tab w:val="left" w:pos="5103"/>
        </w:tabs>
        <w:rPr>
          <w:sz w:val="24"/>
          <w:szCs w:val="24"/>
        </w:rPr>
      </w:pPr>
      <w:r w:rsidRPr="00CF3D4D">
        <w:rPr>
          <w:sz w:val="24"/>
          <w:szCs w:val="24"/>
        </w:rPr>
        <w:t xml:space="preserve">Der/die Unterzeichnende bestätigt in Selbstdeklaration mit seiner/ihrer Unterschrift, dass er/sie im Zeitraum vom </w:t>
      </w:r>
      <w:r w:rsidRPr="00CF3D4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3D4D">
        <w:rPr>
          <w:sz w:val="24"/>
          <w:szCs w:val="24"/>
        </w:rPr>
        <w:instrText xml:space="preserve"> FORMTEXT </w:instrText>
      </w:r>
      <w:r w:rsidRPr="00CF3D4D">
        <w:rPr>
          <w:sz w:val="24"/>
          <w:szCs w:val="24"/>
        </w:rPr>
      </w:r>
      <w:r w:rsidRPr="00CF3D4D">
        <w:rPr>
          <w:sz w:val="24"/>
          <w:szCs w:val="24"/>
        </w:rPr>
        <w:fldChar w:fldCharType="separate"/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fldChar w:fldCharType="end"/>
      </w:r>
      <w:r w:rsidRPr="00CF3D4D">
        <w:rPr>
          <w:sz w:val="24"/>
          <w:szCs w:val="24"/>
        </w:rPr>
        <w:t xml:space="preserve"> bis </w:t>
      </w:r>
      <w:r w:rsidRPr="00CF3D4D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F3D4D">
        <w:rPr>
          <w:sz w:val="24"/>
          <w:szCs w:val="24"/>
        </w:rPr>
        <w:instrText xml:space="preserve"> FORMTEXT </w:instrText>
      </w:r>
      <w:r w:rsidRPr="00CF3D4D">
        <w:rPr>
          <w:sz w:val="24"/>
          <w:szCs w:val="24"/>
        </w:rPr>
      </w:r>
      <w:r w:rsidRPr="00CF3D4D">
        <w:rPr>
          <w:sz w:val="24"/>
          <w:szCs w:val="24"/>
        </w:rPr>
        <w:fldChar w:fldCharType="separate"/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t> </w:t>
      </w:r>
      <w:r w:rsidRPr="00CF3D4D">
        <w:rPr>
          <w:sz w:val="24"/>
          <w:szCs w:val="24"/>
        </w:rPr>
        <w:fldChar w:fldCharType="end"/>
      </w:r>
      <w:r w:rsidRPr="00CF3D4D">
        <w:rPr>
          <w:sz w:val="24"/>
          <w:szCs w:val="24"/>
        </w:rPr>
        <w:t xml:space="preserve"> in leitender Funktion </w:t>
      </w:r>
      <w:r w:rsidR="00C94764">
        <w:rPr>
          <w:sz w:val="24"/>
          <w:szCs w:val="24"/>
        </w:rPr>
        <w:t xml:space="preserve">die </w:t>
      </w:r>
      <w:r w:rsidRPr="00CF3D4D">
        <w:rPr>
          <w:sz w:val="24"/>
          <w:szCs w:val="24"/>
        </w:rPr>
        <w:t>vorerwähnte</w:t>
      </w:r>
      <w:r w:rsidR="00C94764">
        <w:rPr>
          <w:sz w:val="24"/>
          <w:szCs w:val="24"/>
        </w:rPr>
        <w:t>n</w:t>
      </w:r>
      <w:r w:rsidRPr="00CF3D4D">
        <w:rPr>
          <w:sz w:val="24"/>
          <w:szCs w:val="24"/>
        </w:rPr>
        <w:t xml:space="preserve"> Operationen/Interventionen bzw. Untersuchungen/Massnahmen</w:t>
      </w:r>
      <w:r>
        <w:rPr>
          <w:sz w:val="24"/>
          <w:szCs w:val="24"/>
        </w:rPr>
        <w:t xml:space="preserve"> ausgeführt hat: 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CF3D4D" w:rsidRDefault="00CF3D4D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191362" w:rsidRDefault="00191362" w:rsidP="00191362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Unterschrift und/oder Stempel</w:t>
      </w: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96775" w:rsidRDefault="00296775" w:rsidP="00191362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267B6B" w:rsidRDefault="00191362" w:rsidP="00296775">
      <w:pPr>
        <w:tabs>
          <w:tab w:val="left" w:pos="2552"/>
          <w:tab w:val="left" w:pos="5103"/>
        </w:tabs>
        <w:rPr>
          <w:sz w:val="24"/>
          <w:szCs w:val="24"/>
        </w:rPr>
      </w:pPr>
      <w:r w:rsidRPr="00191362">
        <w:rPr>
          <w:sz w:val="24"/>
          <w:szCs w:val="24"/>
        </w:rPr>
        <w:t>Ort, Datum</w:t>
      </w:r>
      <w:r w:rsidR="00EE1FAE">
        <w:rPr>
          <w:sz w:val="24"/>
          <w:szCs w:val="24"/>
        </w:rPr>
        <w:t xml:space="preserve"> </w:t>
      </w:r>
    </w:p>
    <w:p w:rsidR="00E02BD2" w:rsidRPr="00EC7101" w:rsidRDefault="00E02BD2" w:rsidP="00296775">
      <w:pPr>
        <w:tabs>
          <w:tab w:val="left" w:pos="2552"/>
          <w:tab w:val="left" w:pos="5103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</w:t>
      </w:r>
      <w:r w:rsidR="009F4F6F">
        <w:fldChar w:fldCharType="begin">
          <w:ffData>
            <w:name w:val=""/>
            <w:enabled/>
            <w:calcOnExit w:val="0"/>
            <w:textInput/>
          </w:ffData>
        </w:fldChar>
      </w:r>
      <w:r w:rsidR="009F4F6F">
        <w:instrText xml:space="preserve"> FORMTEXT </w:instrText>
      </w:r>
      <w:r w:rsidR="009F4F6F">
        <w:fldChar w:fldCharType="separate"/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rPr>
          <w:noProof/>
        </w:rPr>
        <w:t> </w:t>
      </w:r>
      <w:r w:rsidR="009F4F6F">
        <w:fldChar w:fldCharType="end"/>
      </w:r>
    </w:p>
    <w:sectPr w:rsidR="00E02BD2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9C" w:rsidRDefault="00B4569C">
      <w:r>
        <w:separator/>
      </w:r>
    </w:p>
  </w:endnote>
  <w:endnote w:type="continuationSeparator" w:id="0">
    <w:p w:rsidR="00B4569C" w:rsidRDefault="00B4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C94764">
      <w:rPr>
        <w:noProof/>
      </w:rPr>
      <w:t>2</w:t>
    </w:r>
    <w:r w:rsidRPr="00970504">
      <w:fldChar w:fldCharType="end"/>
    </w:r>
    <w:r w:rsidRPr="00970504">
      <w:t xml:space="preserve"> / </w:t>
    </w:r>
    <w:r w:rsidR="00B4569C">
      <w:fldChar w:fldCharType="begin"/>
    </w:r>
    <w:r w:rsidR="00B4569C">
      <w:instrText xml:space="preserve"> NUMPAGES </w:instrText>
    </w:r>
    <w:r w:rsidR="00B4569C">
      <w:fldChar w:fldCharType="separate"/>
    </w:r>
    <w:r w:rsidR="00414099">
      <w:rPr>
        <w:noProof/>
      </w:rPr>
      <w:t>1</w:t>
    </w:r>
    <w:r w:rsidR="00B456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E3" w:rsidRPr="00464CE3" w:rsidRDefault="00464CE3" w:rsidP="00464CE3">
    <w:pPr>
      <w:pStyle w:val="Fusszeile2"/>
      <w:spacing w:line="240" w:lineRule="auto"/>
      <w:rPr>
        <w:color w:val="3C5587"/>
        <w:spacing w:val="3"/>
        <w:szCs w:val="14"/>
      </w:rPr>
    </w:pPr>
    <w:r w:rsidRPr="00464CE3">
      <w:rPr>
        <w:color w:val="3C5587"/>
        <w:spacing w:val="3"/>
        <w:szCs w:val="14"/>
      </w:rPr>
      <w:t xml:space="preserve">SIWF Schweizerisches Institut für ärztliche Weiter- und Fortbildung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ISFM Institut suisse pour la formation médicale postgraduée et continue</w:t>
    </w:r>
  </w:p>
  <w:p w:rsidR="00EE508C" w:rsidRPr="00464CE3" w:rsidRDefault="00464CE3" w:rsidP="00464CE3">
    <w:pPr>
      <w:pStyle w:val="Fusszeile2"/>
      <w:spacing w:line="240" w:lineRule="auto"/>
      <w:rPr>
        <w:spacing w:val="3"/>
        <w:szCs w:val="14"/>
      </w:rPr>
    </w:pPr>
    <w:r w:rsidRPr="00464CE3">
      <w:rPr>
        <w:color w:val="3C5587"/>
        <w:spacing w:val="3"/>
        <w:szCs w:val="14"/>
      </w:rPr>
      <w:t xml:space="preserve">FMH  |  Elfenstrasse 18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Postfach 300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3000 Bern 15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Telefon +41 31 359 11 11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Fax +41 31 359 11 12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siwf@fmh.ch  </w:t>
    </w:r>
    <w:r w:rsidRPr="00464CE3">
      <w:rPr>
        <w:color w:val="3C5587"/>
        <w:spacing w:val="3"/>
        <w:position w:val="1"/>
        <w:szCs w:val="14"/>
      </w:rPr>
      <w:t>|</w:t>
    </w:r>
    <w:r w:rsidRPr="00464CE3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9C" w:rsidRDefault="00B4569C">
      <w:pPr>
        <w:rPr>
          <w:sz w:val="24"/>
        </w:rPr>
      </w:pPr>
      <w:r>
        <w:separator/>
      </w:r>
    </w:p>
  </w:footnote>
  <w:footnote w:type="continuationSeparator" w:id="0">
    <w:p w:rsidR="00B4569C" w:rsidRDefault="00B4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464CE3" w:rsidTr="006263C8">
      <w:trPr>
        <w:trHeight w:val="1421"/>
      </w:trPr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7884804" wp14:editId="223F9F44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464CE3" w:rsidRDefault="00464CE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464CE3" w:rsidRDefault="00464CE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C4404"/>
    <w:rsid w:val="001269E0"/>
    <w:rsid w:val="001637BD"/>
    <w:rsid w:val="00177116"/>
    <w:rsid w:val="00191362"/>
    <w:rsid w:val="001E4985"/>
    <w:rsid w:val="001F10FE"/>
    <w:rsid w:val="002042FF"/>
    <w:rsid w:val="00267B6B"/>
    <w:rsid w:val="002705B3"/>
    <w:rsid w:val="00296775"/>
    <w:rsid w:val="002E392E"/>
    <w:rsid w:val="002E7E3D"/>
    <w:rsid w:val="003533CA"/>
    <w:rsid w:val="00356E62"/>
    <w:rsid w:val="00357797"/>
    <w:rsid w:val="003604EF"/>
    <w:rsid w:val="00363A0A"/>
    <w:rsid w:val="00371524"/>
    <w:rsid w:val="00377C7C"/>
    <w:rsid w:val="003830F2"/>
    <w:rsid w:val="003977F3"/>
    <w:rsid w:val="003A6FC4"/>
    <w:rsid w:val="003C2BAB"/>
    <w:rsid w:val="003C6BAE"/>
    <w:rsid w:val="003D0090"/>
    <w:rsid w:val="003E3944"/>
    <w:rsid w:val="003E6582"/>
    <w:rsid w:val="00414099"/>
    <w:rsid w:val="00436E12"/>
    <w:rsid w:val="004410B6"/>
    <w:rsid w:val="0044684D"/>
    <w:rsid w:val="004530F1"/>
    <w:rsid w:val="004561AD"/>
    <w:rsid w:val="00464CE3"/>
    <w:rsid w:val="00481E33"/>
    <w:rsid w:val="00495808"/>
    <w:rsid w:val="004A3CC4"/>
    <w:rsid w:val="004C0B7D"/>
    <w:rsid w:val="004C148B"/>
    <w:rsid w:val="004C3F92"/>
    <w:rsid w:val="004E28D5"/>
    <w:rsid w:val="00511E43"/>
    <w:rsid w:val="00542C99"/>
    <w:rsid w:val="005630C4"/>
    <w:rsid w:val="005E7385"/>
    <w:rsid w:val="005F4F78"/>
    <w:rsid w:val="00606F5B"/>
    <w:rsid w:val="0061549E"/>
    <w:rsid w:val="00636F01"/>
    <w:rsid w:val="006A3A0D"/>
    <w:rsid w:val="006A731A"/>
    <w:rsid w:val="006C173C"/>
    <w:rsid w:val="006E6454"/>
    <w:rsid w:val="00727C30"/>
    <w:rsid w:val="00762B71"/>
    <w:rsid w:val="007D3B5B"/>
    <w:rsid w:val="007F7A08"/>
    <w:rsid w:val="00801640"/>
    <w:rsid w:val="00824D5E"/>
    <w:rsid w:val="0089286D"/>
    <w:rsid w:val="0089714C"/>
    <w:rsid w:val="008A5E6C"/>
    <w:rsid w:val="008B5E10"/>
    <w:rsid w:val="008C5096"/>
    <w:rsid w:val="008E5DEF"/>
    <w:rsid w:val="0090435A"/>
    <w:rsid w:val="00915315"/>
    <w:rsid w:val="00915EB9"/>
    <w:rsid w:val="009651A3"/>
    <w:rsid w:val="00970504"/>
    <w:rsid w:val="009A2440"/>
    <w:rsid w:val="009B1DC6"/>
    <w:rsid w:val="009D4000"/>
    <w:rsid w:val="009F4F6F"/>
    <w:rsid w:val="00A105B2"/>
    <w:rsid w:val="00A170D9"/>
    <w:rsid w:val="00A33D1A"/>
    <w:rsid w:val="00A45FAA"/>
    <w:rsid w:val="00A80AE2"/>
    <w:rsid w:val="00A92DDE"/>
    <w:rsid w:val="00AA2C7A"/>
    <w:rsid w:val="00AC118A"/>
    <w:rsid w:val="00AC2223"/>
    <w:rsid w:val="00AC7745"/>
    <w:rsid w:val="00AD3D6A"/>
    <w:rsid w:val="00AE7811"/>
    <w:rsid w:val="00AF05C1"/>
    <w:rsid w:val="00AF2111"/>
    <w:rsid w:val="00AF58AE"/>
    <w:rsid w:val="00B027F6"/>
    <w:rsid w:val="00B4569C"/>
    <w:rsid w:val="00B64A1D"/>
    <w:rsid w:val="00B658E1"/>
    <w:rsid w:val="00B82D91"/>
    <w:rsid w:val="00B94F32"/>
    <w:rsid w:val="00BB0C7D"/>
    <w:rsid w:val="00BD3D30"/>
    <w:rsid w:val="00C16E80"/>
    <w:rsid w:val="00C25EA4"/>
    <w:rsid w:val="00C94764"/>
    <w:rsid w:val="00CA28C6"/>
    <w:rsid w:val="00CA4E56"/>
    <w:rsid w:val="00CC34F4"/>
    <w:rsid w:val="00CF3D4D"/>
    <w:rsid w:val="00D1435D"/>
    <w:rsid w:val="00D26781"/>
    <w:rsid w:val="00D3215D"/>
    <w:rsid w:val="00D4469F"/>
    <w:rsid w:val="00D55875"/>
    <w:rsid w:val="00D657CA"/>
    <w:rsid w:val="00DD750E"/>
    <w:rsid w:val="00DE4064"/>
    <w:rsid w:val="00E02BD2"/>
    <w:rsid w:val="00E24552"/>
    <w:rsid w:val="00E45EBB"/>
    <w:rsid w:val="00E73C41"/>
    <w:rsid w:val="00EC7101"/>
    <w:rsid w:val="00ED3632"/>
    <w:rsid w:val="00EE1FAE"/>
    <w:rsid w:val="00EE508C"/>
    <w:rsid w:val="00EF6525"/>
    <w:rsid w:val="00F0392E"/>
    <w:rsid w:val="00F22CEB"/>
    <w:rsid w:val="00F23DB9"/>
    <w:rsid w:val="00F47240"/>
    <w:rsid w:val="00F5575A"/>
    <w:rsid w:val="00F82306"/>
    <w:rsid w:val="00FA7F12"/>
    <w:rsid w:val="00FB0DBF"/>
    <w:rsid w:val="00FC09F9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table" w:customStyle="1" w:styleId="FMHTabelleohneRahmenlinien">
    <w:name w:val="FMH Tabelle ohne Rahmenlinien"/>
    <w:basedOn w:val="NormaleTabelle"/>
    <w:uiPriority w:val="99"/>
    <w:rsid w:val="00464CE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464CE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4BC0-5F33-4CF0-97E6-37D192E2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1221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Lukas Wyss</cp:lastModifiedBy>
  <cp:revision>2</cp:revision>
  <cp:lastPrinted>2015-11-30T15:18:00Z</cp:lastPrinted>
  <dcterms:created xsi:type="dcterms:W3CDTF">2016-02-15T09:51:00Z</dcterms:created>
  <dcterms:modified xsi:type="dcterms:W3CDTF">2016-02-15T09:51:00Z</dcterms:modified>
</cp:coreProperties>
</file>