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3532" w14:textId="77777777" w:rsidR="005B1D1D" w:rsidRDefault="005B1D1D" w:rsidP="005B1D1D">
      <w:pPr>
        <w:spacing w:before="90"/>
        <w:rPr>
          <w:rFonts w:ascii="Arial" w:eastAsia="Arial" w:hAnsi="Arial" w:cs="Arial"/>
          <w:spacing w:val="-1"/>
          <w:sz w:val="20"/>
          <w:szCs w:val="20"/>
        </w:rPr>
      </w:pPr>
    </w:p>
    <w:p w14:paraId="322C8F6A" w14:textId="77777777" w:rsidR="005B1D1D" w:rsidRPr="005B1D1D" w:rsidRDefault="005B1D1D" w:rsidP="005B1D1D">
      <w:pPr>
        <w:spacing w:before="90"/>
        <w:rPr>
          <w:rFonts w:ascii="Arial" w:eastAsia="Arial" w:hAnsi="Arial" w:cs="Arial"/>
          <w:b/>
          <w:spacing w:val="-1"/>
          <w:sz w:val="24"/>
          <w:szCs w:val="24"/>
        </w:rPr>
      </w:pPr>
      <w:r w:rsidRPr="005B1D1D">
        <w:rPr>
          <w:rFonts w:ascii="Arial" w:eastAsia="Arial" w:hAnsi="Arial" w:cs="Arial"/>
          <w:b/>
          <w:spacing w:val="-1"/>
          <w:sz w:val="24"/>
          <w:szCs w:val="24"/>
        </w:rPr>
        <w:t>Mini-CEX</w:t>
      </w:r>
    </w:p>
    <w:p w14:paraId="7286AB39" w14:textId="77777777" w:rsidR="005B1D1D" w:rsidRDefault="007512E3" w:rsidP="005B1D1D">
      <w:pPr>
        <w:spacing w:before="90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Institution:</w:t>
      </w:r>
      <w:r w:rsidR="003F2236">
        <w:rPr>
          <w:rFonts w:ascii="Arial" w:eastAsia="Arial" w:hAnsi="Arial" w:cs="Arial"/>
          <w:spacing w:val="-1"/>
          <w:sz w:val="20"/>
          <w:szCs w:val="20"/>
        </w:rPr>
        <w:t xml:space="preserve"> </w:t>
      </w:r>
    </w:p>
    <w:p w14:paraId="3363A21E" w14:textId="77777777" w:rsidR="007512E3" w:rsidRDefault="007512E3" w:rsidP="005B1D1D">
      <w:pPr>
        <w:spacing w:before="90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Name, Vorname, Weiterbildungsjahr: </w:t>
      </w:r>
    </w:p>
    <w:p w14:paraId="104F2ED8" w14:textId="77777777" w:rsidR="00E45B26" w:rsidRDefault="007512E3" w:rsidP="00E45B26">
      <w:pPr>
        <w:spacing w:before="90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Weiterbildner: </w:t>
      </w:r>
    </w:p>
    <w:p w14:paraId="48C4D50F" w14:textId="0ADCD2C7" w:rsidR="008E2EEB" w:rsidRPr="00E45B26" w:rsidRDefault="00E45B26" w:rsidP="00E45B26">
      <w:pPr>
        <w:spacing w:before="90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rFonts w:ascii="Arial" w:eastAsia="Arial" w:hAnsi="Arial" w:cs="Arial"/>
          <w:spacing w:val="-1"/>
          <w:sz w:val="20"/>
          <w:szCs w:val="20"/>
        </w:rPr>
        <w:instrText xml:space="preserve"> FORMCHECKBOX </w:instrText>
      </w:r>
      <w:r w:rsidR="00FD718B">
        <w:rPr>
          <w:rFonts w:ascii="Arial" w:eastAsia="Arial" w:hAnsi="Arial" w:cs="Arial"/>
          <w:spacing w:val="-1"/>
          <w:sz w:val="20"/>
          <w:szCs w:val="20"/>
        </w:rPr>
      </w:r>
      <w:r w:rsidR="00FD718B">
        <w:rPr>
          <w:rFonts w:ascii="Arial" w:eastAsia="Arial" w:hAnsi="Arial" w:cs="Arial"/>
          <w:spacing w:val="-1"/>
          <w:sz w:val="20"/>
          <w:szCs w:val="20"/>
        </w:rPr>
        <w:fldChar w:fldCharType="separate"/>
      </w:r>
      <w:r>
        <w:rPr>
          <w:rFonts w:ascii="Arial" w:eastAsia="Arial" w:hAnsi="Arial" w:cs="Arial"/>
          <w:spacing w:val="-1"/>
          <w:sz w:val="20"/>
          <w:szCs w:val="20"/>
        </w:rPr>
        <w:fldChar w:fldCharType="end"/>
      </w:r>
      <w:bookmarkEnd w:id="0"/>
      <w:r w:rsidRPr="00E45B26">
        <w:rPr>
          <w:rFonts w:ascii="Arial" w:eastAsia="Arial" w:hAnsi="Arial" w:cs="Arial"/>
          <w:spacing w:val="-1"/>
          <w:sz w:val="20"/>
          <w:szCs w:val="20"/>
        </w:rPr>
        <w:t>Selbsteinschätzung</w:t>
      </w:r>
      <w:r w:rsidRPr="00E45B26">
        <w:rPr>
          <w:rFonts w:ascii="Arial" w:eastAsia="Arial" w:hAnsi="Arial" w:cs="Arial"/>
          <w:spacing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eastAsia="Arial" w:hAnsi="Arial" w:cs="Arial"/>
          <w:spacing w:val="-1"/>
          <w:sz w:val="20"/>
          <w:szCs w:val="20"/>
        </w:rPr>
        <w:instrText xml:space="preserve"> FORMCHECKBOX </w:instrText>
      </w:r>
      <w:r w:rsidR="00FD718B">
        <w:rPr>
          <w:rFonts w:ascii="Arial" w:eastAsia="Arial" w:hAnsi="Arial" w:cs="Arial"/>
          <w:spacing w:val="-1"/>
          <w:sz w:val="20"/>
          <w:szCs w:val="20"/>
        </w:rPr>
      </w:r>
      <w:r w:rsidR="00FD718B">
        <w:rPr>
          <w:rFonts w:ascii="Arial" w:eastAsia="Arial" w:hAnsi="Arial" w:cs="Arial"/>
          <w:spacing w:val="-1"/>
          <w:sz w:val="20"/>
          <w:szCs w:val="20"/>
        </w:rPr>
        <w:fldChar w:fldCharType="separate"/>
      </w:r>
      <w:r>
        <w:rPr>
          <w:rFonts w:ascii="Arial" w:eastAsia="Arial" w:hAnsi="Arial" w:cs="Arial"/>
          <w:spacing w:val="-1"/>
          <w:sz w:val="20"/>
          <w:szCs w:val="20"/>
        </w:rPr>
        <w:fldChar w:fldCharType="end"/>
      </w:r>
      <w:bookmarkEnd w:id="1"/>
      <w:r w:rsidR="008E2EEB" w:rsidRPr="00E45B26">
        <w:rPr>
          <w:rFonts w:ascii="Arial" w:eastAsia="Arial" w:hAnsi="Arial" w:cs="Arial"/>
          <w:spacing w:val="-1"/>
          <w:sz w:val="20"/>
          <w:szCs w:val="20"/>
        </w:rPr>
        <w:t>Einschätzung durch Weiterbildner</w:t>
      </w:r>
      <w:r w:rsidR="00E52A97">
        <w:rPr>
          <w:rFonts w:ascii="Arial" w:eastAsia="Arial" w:hAnsi="Arial" w:cs="Arial"/>
          <w:spacing w:val="-1"/>
          <w:sz w:val="20"/>
          <w:szCs w:val="20"/>
        </w:rPr>
        <w:t xml:space="preserve"> </w:t>
      </w:r>
    </w:p>
    <w:p w14:paraId="422E69F4" w14:textId="77777777" w:rsidR="005B1D1D" w:rsidRDefault="005B1D1D" w:rsidP="005B1D1D">
      <w:pPr>
        <w:spacing w:before="90"/>
        <w:rPr>
          <w:rFonts w:ascii="Arial" w:eastAsia="Arial" w:hAnsi="Arial" w:cs="Arial"/>
          <w:spacing w:val="-1"/>
          <w:sz w:val="20"/>
          <w:szCs w:val="20"/>
        </w:rPr>
      </w:pPr>
    </w:p>
    <w:p w14:paraId="09A396C0" w14:textId="77777777" w:rsidR="005B1D1D" w:rsidRDefault="005B1D1D" w:rsidP="005B1D1D">
      <w:pPr>
        <w:spacing w:before="90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Setting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12E3" w14:paraId="72CE4C64" w14:textId="77777777" w:rsidTr="007512E3">
        <w:tc>
          <w:tcPr>
            <w:tcW w:w="3020" w:type="dxa"/>
          </w:tcPr>
          <w:p w14:paraId="63DB06CF" w14:textId="77777777" w:rsidR="004C1E2C" w:rsidRDefault="004C1E2C" w:rsidP="004C1E2C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fldChar w:fldCharType="end"/>
            </w:r>
            <w:bookmarkEnd w:id="2"/>
            <w:r w:rsidR="007512E3" w:rsidRPr="00E45B26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="007512E3" w:rsidRPr="00E45B26">
              <w:rPr>
                <w:rFonts w:ascii="Arial" w:eastAsia="Arial" w:hAnsi="Arial" w:cs="Arial"/>
                <w:spacing w:val="4"/>
                <w:sz w:val="20"/>
                <w:szCs w:val="20"/>
                <w:lang w:val="de-CH"/>
              </w:rPr>
              <w:t>m</w:t>
            </w:r>
            <w:r w:rsidR="007512E3" w:rsidRPr="00E45B26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bulan</w:t>
            </w:r>
            <w:r w:rsidR="007512E3" w:rsidRPr="00E45B26">
              <w:rPr>
                <w:rFonts w:ascii="Arial" w:eastAsia="Arial" w:hAnsi="Arial" w:cs="Arial"/>
                <w:sz w:val="20"/>
                <w:szCs w:val="20"/>
                <w:lang w:val="de-CH"/>
              </w:rPr>
              <w:t>t</w:t>
            </w:r>
            <w:r w:rsidR="007512E3" w:rsidRPr="00E45B26">
              <w:rPr>
                <w:rFonts w:ascii="Arial" w:eastAsia="Arial" w:hAnsi="Arial" w:cs="Arial"/>
                <w:spacing w:val="-11"/>
                <w:sz w:val="20"/>
                <w:szCs w:val="20"/>
                <w:lang w:val="de-CH"/>
              </w:rPr>
              <w:t xml:space="preserve"> </w:t>
            </w:r>
            <w:r w:rsidR="007512E3" w:rsidRPr="00E45B26">
              <w:rPr>
                <w:rFonts w:ascii="Arial" w:eastAsia="Arial" w:hAnsi="Arial" w:cs="Arial"/>
                <w:sz w:val="20"/>
                <w:szCs w:val="20"/>
                <w:lang w:val="de-CH"/>
              </w:rPr>
              <w:t>/</w:t>
            </w:r>
            <w:r w:rsidR="007512E3" w:rsidRPr="00E45B26">
              <w:rPr>
                <w:rFonts w:ascii="Arial" w:eastAsia="Arial" w:hAnsi="Arial" w:cs="Arial"/>
                <w:spacing w:val="-11"/>
                <w:sz w:val="20"/>
                <w:szCs w:val="20"/>
                <w:lang w:val="de-CH"/>
              </w:rPr>
              <w:t xml:space="preserve"> </w:t>
            </w:r>
            <w:r w:rsidR="007512E3" w:rsidRPr="00E45B26">
              <w:rPr>
                <w:rFonts w:ascii="Arial" w:eastAsia="Arial" w:hAnsi="Arial" w:cs="Arial"/>
                <w:spacing w:val="3"/>
                <w:sz w:val="20"/>
                <w:szCs w:val="20"/>
                <w:lang w:val="de-CH"/>
              </w:rPr>
              <w:t>T</w:t>
            </w:r>
            <w:r w:rsidR="007512E3" w:rsidRPr="00E45B26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eil</w:t>
            </w:r>
            <w:r w:rsidR="007512E3" w:rsidRPr="00E45B26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s</w:t>
            </w:r>
            <w:r w:rsidR="007512E3" w:rsidRPr="00E45B26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t</w:t>
            </w:r>
            <w:r w:rsidR="007512E3" w:rsidRPr="00E45B26">
              <w:rPr>
                <w:rFonts w:ascii="Arial" w:eastAsia="Arial" w:hAnsi="Arial" w:cs="Arial"/>
                <w:spacing w:val="2"/>
                <w:sz w:val="20"/>
                <w:szCs w:val="20"/>
                <w:lang w:val="de-CH"/>
              </w:rPr>
              <w:t>a</w:t>
            </w:r>
            <w:r w:rsidR="007512E3" w:rsidRPr="00E45B26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t</w:t>
            </w:r>
            <w:r w:rsidR="007512E3" w:rsidRPr="00E45B26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i</w:t>
            </w:r>
            <w:r w:rsidR="007512E3" w:rsidRPr="00E45B26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onär</w:t>
            </w:r>
          </w:p>
          <w:p w14:paraId="64A122D7" w14:textId="77777777" w:rsidR="004C1E2C" w:rsidRDefault="004C1E2C" w:rsidP="004C1E2C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fldChar w:fldCharType="end"/>
            </w:r>
            <w:bookmarkEnd w:id="3"/>
            <w:r w:rsidR="007512E3" w:rsidRPr="00E45B26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Stat</w:t>
            </w:r>
            <w:r w:rsidR="007512E3" w:rsidRPr="00E45B26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onä</w:t>
            </w:r>
            <w:r w:rsidR="00812D78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r</w:t>
            </w:r>
          </w:p>
          <w:p w14:paraId="14C284AC" w14:textId="77777777" w:rsidR="007512E3" w:rsidRPr="004C1E2C" w:rsidRDefault="004C1E2C" w:rsidP="004C1E2C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fldChar w:fldCharType="end"/>
            </w:r>
            <w:bookmarkEnd w:id="4"/>
            <w:r w:rsidR="007512E3" w:rsidRPr="00E45B26">
              <w:rPr>
                <w:rFonts w:ascii="Arial" w:eastAsia="Arial" w:hAnsi="Arial" w:cs="Arial"/>
                <w:sz w:val="20"/>
                <w:szCs w:val="20"/>
                <w:lang w:val="de-CH"/>
              </w:rPr>
              <w:t>Konsilium</w:t>
            </w:r>
          </w:p>
        </w:tc>
        <w:tc>
          <w:tcPr>
            <w:tcW w:w="3021" w:type="dxa"/>
          </w:tcPr>
          <w:p w14:paraId="056889EA" w14:textId="77777777" w:rsidR="004C1E2C" w:rsidRDefault="004C1E2C" w:rsidP="004C1E2C">
            <w:pPr>
              <w:pStyle w:val="Listenabsatz"/>
              <w:tabs>
                <w:tab w:val="left" w:pos="358"/>
              </w:tabs>
              <w:spacing w:line="251" w:lineRule="auto"/>
              <w:ind w:right="215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</w:r>
            <w:r w:rsidR="00FD718B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fldChar w:fldCharType="end"/>
            </w:r>
            <w:bookmarkEnd w:id="5"/>
            <w:r w:rsidR="007512E3" w:rsidRPr="00E45B26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PatientIn</w:t>
            </w:r>
          </w:p>
          <w:p w14:paraId="167F77CE" w14:textId="77777777" w:rsidR="004C1E2C" w:rsidRDefault="004C1E2C" w:rsidP="004C1E2C">
            <w:pPr>
              <w:pStyle w:val="Listenabsatz"/>
              <w:tabs>
                <w:tab w:val="left" w:pos="358"/>
              </w:tabs>
              <w:spacing w:line="251" w:lineRule="auto"/>
              <w:ind w:right="215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6"/>
            <w:r w:rsidR="007512E3" w:rsidRPr="00E45B26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Eltern</w:t>
            </w:r>
          </w:p>
          <w:p w14:paraId="3323CA3E" w14:textId="77777777" w:rsidR="003F2236" w:rsidRPr="00E45B26" w:rsidRDefault="004C1E2C" w:rsidP="004C1E2C">
            <w:pPr>
              <w:pStyle w:val="Listenabsatz"/>
              <w:tabs>
                <w:tab w:val="left" w:pos="358"/>
              </w:tabs>
              <w:spacing w:line="251" w:lineRule="auto"/>
              <w:ind w:right="215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7"/>
            <w:r w:rsidR="007512E3" w:rsidRPr="00E45B26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Familie</w:t>
            </w:r>
          </w:p>
          <w:p w14:paraId="7F126D08" w14:textId="77777777" w:rsidR="007512E3" w:rsidRPr="00E45B26" w:rsidRDefault="004C1E2C" w:rsidP="004C1E2C">
            <w:pPr>
              <w:pStyle w:val="Listenabsatz"/>
              <w:tabs>
                <w:tab w:val="left" w:pos="358"/>
              </w:tabs>
              <w:spacing w:line="251" w:lineRule="auto"/>
              <w:ind w:right="215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4"/>
            <w:r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</w:r>
            <w:r w:rsidR="00FD718B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fldChar w:fldCharType="end"/>
            </w:r>
            <w:bookmarkEnd w:id="8"/>
            <w:r w:rsidR="007512E3" w:rsidRPr="00E45B26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Erweitertes Setting</w:t>
            </w:r>
          </w:p>
          <w:p w14:paraId="00EDDB2C" w14:textId="77777777" w:rsidR="007512E3" w:rsidRDefault="007512E3" w:rsidP="005B1D1D">
            <w:pPr>
              <w:spacing w:before="9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FFDE5D9" w14:textId="77777777" w:rsidR="00E87135" w:rsidRDefault="00E87135" w:rsidP="00E87135">
            <w:pPr>
              <w:spacing w:before="9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5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end"/>
            </w:r>
            <w:bookmarkEnd w:id="9"/>
            <w:r w:rsidR="007512E3" w:rsidRPr="00E87135">
              <w:rPr>
                <w:rFonts w:ascii="Arial" w:eastAsia="Arial" w:hAnsi="Arial" w:cs="Arial"/>
                <w:spacing w:val="-1"/>
                <w:sz w:val="20"/>
                <w:szCs w:val="20"/>
              </w:rPr>
              <w:t>Anamnese</w:t>
            </w:r>
          </w:p>
          <w:p w14:paraId="0A679EE3" w14:textId="77777777" w:rsidR="00E87135" w:rsidRDefault="00E87135" w:rsidP="00E87135">
            <w:pPr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fldChar w:fldCharType="end"/>
            </w:r>
            <w:bookmarkEnd w:id="10"/>
            <w:r w:rsidR="007512E3" w:rsidRPr="00E45B26">
              <w:rPr>
                <w:rFonts w:ascii="Arial" w:eastAsia="Arial" w:hAnsi="Arial" w:cs="Arial"/>
                <w:sz w:val="20"/>
                <w:szCs w:val="20"/>
              </w:rPr>
              <w:t>Klinische Untersuchung</w:t>
            </w:r>
          </w:p>
          <w:p w14:paraId="44471C5E" w14:textId="77777777" w:rsidR="00E87135" w:rsidRDefault="00E87135" w:rsidP="00E87135">
            <w:pPr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 w:rsidR="007512E3" w:rsidRPr="00E45B26">
              <w:rPr>
                <w:rFonts w:ascii="Arial" w:eastAsia="Arial" w:hAnsi="Arial" w:cs="Arial"/>
                <w:sz w:val="20"/>
                <w:szCs w:val="20"/>
              </w:rPr>
              <w:t>Aufklärung und Beratung</w:t>
            </w:r>
          </w:p>
          <w:p w14:paraId="77181AEF" w14:textId="77777777" w:rsidR="007512E3" w:rsidRPr="00E87135" w:rsidRDefault="00E87135" w:rsidP="00E87135">
            <w:pPr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 w:rsidR="007512E3" w:rsidRPr="00E87135">
              <w:rPr>
                <w:rFonts w:ascii="Arial" w:eastAsia="Arial" w:hAnsi="Arial" w:cs="Arial"/>
                <w:sz w:val="20"/>
                <w:szCs w:val="20"/>
              </w:rPr>
              <w:t>Therapie</w:t>
            </w:r>
          </w:p>
        </w:tc>
      </w:tr>
    </w:tbl>
    <w:p w14:paraId="6F55850C" w14:textId="77777777" w:rsidR="005B1D1D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Beurteilung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E3" w14:paraId="0EE34B4D" w14:textId="77777777" w:rsidTr="004C31C3">
        <w:tc>
          <w:tcPr>
            <w:tcW w:w="9062" w:type="dxa"/>
          </w:tcPr>
          <w:p w14:paraId="3EDE0CC7" w14:textId="77777777" w:rsidR="00E87135" w:rsidRPr="00E87135" w:rsidRDefault="00E87135" w:rsidP="00E87135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9"/>
            <w:r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 w:rsidR="007512E3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t>Klinische Urteilfähigkeit</w:t>
            </w:r>
            <w:r w:rsidR="008E2EEB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                       </w:t>
            </w:r>
            <w:r w:rsidR="004C31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="004C31C3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C31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  <w:r w:rsidR="004C31C3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 </w:t>
            </w:r>
            <w:r w:rsidR="008E2EEB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t>Organisation, Effizienz</w:t>
            </w:r>
          </w:p>
          <w:p w14:paraId="679D0C07" w14:textId="77777777" w:rsidR="008E2EEB" w:rsidRPr="00E87135" w:rsidRDefault="00E87135" w:rsidP="00E87135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0"/>
            <w:r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  <w:r w:rsidR="007512E3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t>Professionelles Verhalten</w:t>
            </w:r>
            <w:r w:rsidR="008E2EEB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                   </w:t>
            </w:r>
            <w:r w:rsidR="00E45B26" w:rsidRPr="00E8713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="00E45B26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E45B26" w:rsidRPr="00E8713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6"/>
            <w:r w:rsidR="00E45B26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 </w:t>
            </w:r>
            <w:r w:rsidR="008E2EEB" w:rsidRPr="00E87135">
              <w:rPr>
                <w:rFonts w:ascii="Arial" w:eastAsia="Arial" w:hAnsi="Arial" w:cs="Arial"/>
                <w:sz w:val="20"/>
                <w:szCs w:val="20"/>
                <w:lang w:val="de-CH"/>
              </w:rPr>
              <w:t>Anderes:</w:t>
            </w:r>
          </w:p>
        </w:tc>
      </w:tr>
    </w:tbl>
    <w:p w14:paraId="40CC8BE2" w14:textId="77777777" w:rsidR="005B1D1D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  <w:sz w:val="20"/>
          <w:szCs w:val="20"/>
        </w:rPr>
      </w:pPr>
    </w:p>
    <w:p w14:paraId="021F3ED0" w14:textId="77777777" w:rsidR="005B1D1D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Was war gut?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E3" w14:paraId="14F592A2" w14:textId="77777777" w:rsidTr="007512E3">
        <w:tc>
          <w:tcPr>
            <w:tcW w:w="9062" w:type="dxa"/>
          </w:tcPr>
          <w:p w14:paraId="03B95FA6" w14:textId="77777777" w:rsidR="007512E3" w:rsidRDefault="00FB5A51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79970B9E" w14:textId="77777777" w:rsidR="007512E3" w:rsidRDefault="007512E3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A59298" w14:textId="77777777" w:rsidR="00FB5A51" w:rsidRDefault="00FB5A51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C071A48" w14:textId="77777777" w:rsidR="005B1D1D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Was kann verbessert werden?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E3" w14:paraId="0F632265" w14:textId="77777777" w:rsidTr="007512E3">
        <w:tc>
          <w:tcPr>
            <w:tcW w:w="9062" w:type="dxa"/>
          </w:tcPr>
          <w:p w14:paraId="2788164C" w14:textId="77777777" w:rsidR="007512E3" w:rsidRDefault="00FB5A51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2ACC28CB" w14:textId="77777777" w:rsidR="007512E3" w:rsidRDefault="007512E3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45BCA6" w14:textId="77777777" w:rsidR="007512E3" w:rsidRDefault="007512E3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2B3A5B" w14:textId="77777777" w:rsidR="005B1D1D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Gemeinsam formulierte Lernziele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E3" w14:paraId="054A58FE" w14:textId="77777777" w:rsidTr="007512E3">
        <w:tc>
          <w:tcPr>
            <w:tcW w:w="9062" w:type="dxa"/>
          </w:tcPr>
          <w:p w14:paraId="3A6AA1B5" w14:textId="77777777" w:rsidR="007512E3" w:rsidRDefault="00FB5A51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27CA5EC4" w14:textId="77777777" w:rsidR="007512E3" w:rsidRDefault="007512E3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A26005" w14:textId="77777777" w:rsidR="00FB5A51" w:rsidRDefault="00FB5A51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44AC18" w14:textId="77777777" w:rsidR="00FB5A51" w:rsidRDefault="00FB5A51" w:rsidP="005B1D1D">
      <w:pPr>
        <w:tabs>
          <w:tab w:val="left" w:pos="358"/>
        </w:tabs>
        <w:spacing w:before="90"/>
        <w:rPr>
          <w:rFonts w:ascii="Arial" w:eastAsia="Arial" w:hAnsi="Arial" w:cs="Arial"/>
          <w:sz w:val="20"/>
          <w:szCs w:val="20"/>
        </w:rPr>
      </w:pPr>
    </w:p>
    <w:p w14:paraId="358AC174" w14:textId="77777777" w:rsidR="005B1D1D" w:rsidRDefault="008E2EEB" w:rsidP="005B1D1D">
      <w:pPr>
        <w:tabs>
          <w:tab w:val="left" w:pos="358"/>
        </w:tabs>
        <w:spacing w:before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Gesamteindruck (</w:t>
      </w:r>
      <w:r w:rsidR="005B1D1D">
        <w:rPr>
          <w:rFonts w:ascii="Arial" w:eastAsia="Arial" w:hAnsi="Arial" w:cs="Arial"/>
          <w:sz w:val="20"/>
          <w:szCs w:val="20"/>
        </w:rPr>
        <w:t>entsprechend dem Weiterbildungsstand)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512E3" w14:paraId="27E2264F" w14:textId="77777777" w:rsidTr="008E2EEB">
        <w:tc>
          <w:tcPr>
            <w:tcW w:w="2689" w:type="dxa"/>
          </w:tcPr>
          <w:p w14:paraId="272C437A" w14:textId="77777777" w:rsidR="007512E3" w:rsidRDefault="00FB5A51" w:rsidP="007512E3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0"/>
            <w:r w:rsidR="007512E3" w:rsidRPr="007512E3">
              <w:rPr>
                <w:rFonts w:ascii="Arial" w:eastAsia="Arial" w:hAnsi="Arial" w:cs="Arial"/>
                <w:sz w:val="20"/>
                <w:szCs w:val="20"/>
              </w:rPr>
              <w:t>Über den Erwartungen</w:t>
            </w:r>
          </w:p>
        </w:tc>
        <w:tc>
          <w:tcPr>
            <w:tcW w:w="3352" w:type="dxa"/>
          </w:tcPr>
          <w:p w14:paraId="68256BF8" w14:textId="77777777" w:rsidR="007512E3" w:rsidRDefault="00FB5A51" w:rsidP="007512E3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1"/>
            <w:r w:rsidR="007512E3" w:rsidRPr="007512E3">
              <w:rPr>
                <w:rFonts w:ascii="Arial" w:eastAsia="Arial" w:hAnsi="Arial" w:cs="Arial"/>
                <w:sz w:val="20"/>
                <w:szCs w:val="20"/>
              </w:rPr>
              <w:t>Entsprechend den Erwartungen</w:t>
            </w:r>
          </w:p>
        </w:tc>
        <w:tc>
          <w:tcPr>
            <w:tcW w:w="3021" w:type="dxa"/>
          </w:tcPr>
          <w:p w14:paraId="7EAC0253" w14:textId="77777777" w:rsidR="007512E3" w:rsidRDefault="00FB5A51" w:rsidP="007512E3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D718B">
              <w:rPr>
                <w:rFonts w:ascii="Arial" w:eastAsia="Arial" w:hAnsi="Arial" w:cs="Arial"/>
                <w:sz w:val="20"/>
                <w:szCs w:val="20"/>
              </w:rPr>
            </w:r>
            <w:r w:rsidR="00FD718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2"/>
            <w:r w:rsidR="008E2EEB">
              <w:rPr>
                <w:rFonts w:ascii="Arial" w:eastAsia="Arial" w:hAnsi="Arial" w:cs="Arial"/>
                <w:sz w:val="20"/>
                <w:szCs w:val="20"/>
              </w:rPr>
              <w:t>Unter den Erwartungen</w:t>
            </w:r>
          </w:p>
        </w:tc>
      </w:tr>
    </w:tbl>
    <w:p w14:paraId="29E47DCA" w14:textId="77777777" w:rsidR="00715E92" w:rsidRDefault="00715E92" w:rsidP="007512E3">
      <w:pPr>
        <w:tabs>
          <w:tab w:val="left" w:pos="358"/>
        </w:tabs>
        <w:spacing w:before="90"/>
        <w:rPr>
          <w:rFonts w:ascii="Arial" w:eastAsia="Arial" w:hAnsi="Arial" w:cs="Arial"/>
          <w:sz w:val="20"/>
          <w:szCs w:val="20"/>
        </w:rPr>
      </w:pPr>
    </w:p>
    <w:p w14:paraId="3DBA8719" w14:textId="77777777" w:rsidR="007512E3" w:rsidRPr="007512E3" w:rsidRDefault="007512E3" w:rsidP="007512E3">
      <w:pPr>
        <w:tabs>
          <w:tab w:val="left" w:pos="358"/>
        </w:tabs>
        <w:spacing w:before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Unterschrift:</w:t>
      </w:r>
      <w:r w:rsidR="00715E9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Weiterbildner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Arzt in Weiterbildung:</w:t>
      </w:r>
    </w:p>
    <w:sectPr w:rsidR="007512E3" w:rsidRPr="007512E3" w:rsidSect="009309C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4B10" w14:textId="77777777" w:rsidR="00FD718B" w:rsidRDefault="00FD718B" w:rsidP="003F2236">
      <w:pPr>
        <w:spacing w:after="0" w:line="240" w:lineRule="auto"/>
      </w:pPr>
      <w:r>
        <w:separator/>
      </w:r>
    </w:p>
  </w:endnote>
  <w:endnote w:type="continuationSeparator" w:id="0">
    <w:p w14:paraId="4BCFFC7D" w14:textId="77777777" w:rsidR="00FD718B" w:rsidRDefault="00FD718B" w:rsidP="003F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B632" w14:textId="77777777" w:rsidR="00FD718B" w:rsidRDefault="00FD718B" w:rsidP="003F2236">
      <w:pPr>
        <w:spacing w:after="0" w:line="240" w:lineRule="auto"/>
      </w:pPr>
      <w:r>
        <w:separator/>
      </w:r>
    </w:p>
  </w:footnote>
  <w:footnote w:type="continuationSeparator" w:id="0">
    <w:p w14:paraId="3A16830B" w14:textId="77777777" w:rsidR="00FD718B" w:rsidRDefault="00FD718B" w:rsidP="003F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3411" w14:textId="51B039D9" w:rsidR="00A81AA0" w:rsidRDefault="00A81AA0" w:rsidP="00CE35DE">
    <w:pPr>
      <w:pStyle w:val="Kopfzeile"/>
      <w:tabs>
        <w:tab w:val="clear" w:pos="4536"/>
      </w:tabs>
      <w:jc w:val="both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51DF34D" wp14:editId="31C65276">
          <wp:simplePos x="0" y="0"/>
          <wp:positionH relativeFrom="column">
            <wp:posOffset>4710430</wp:posOffset>
          </wp:positionH>
          <wp:positionV relativeFrom="paragraph">
            <wp:posOffset>17145</wp:posOffset>
          </wp:positionV>
          <wp:extent cx="1019175" cy="42349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WF-ISFM_FMH_4f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423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86A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5BD2502" wp14:editId="1C40B6F8">
          <wp:simplePos x="0" y="0"/>
          <wp:positionH relativeFrom="column">
            <wp:posOffset>19050</wp:posOffset>
          </wp:positionH>
          <wp:positionV relativeFrom="paragraph">
            <wp:posOffset>139306</wp:posOffset>
          </wp:positionV>
          <wp:extent cx="1869464" cy="257175"/>
          <wp:effectExtent l="0" t="0" r="0" b="0"/>
          <wp:wrapNone/>
          <wp:docPr id="1" name="Bild 1" descr="G:\BVM-Office-Daten\Kunden\Service\SGKJPP\9 CD Manual_Logos_allgem. Vorlagen\Logo\2013\SGKJPP-Logo_organge nur Abkürz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VM-Office-Daten\Kunden\Service\SGKJPP\9 CD Manual_Logos_allgem. Vorlagen\Logo\2013\SGKJPP-Logo_organge nur Abkürzun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64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86A">
      <w:tab/>
    </w:r>
  </w:p>
  <w:p w14:paraId="5019E680" w14:textId="22527DC9" w:rsidR="00A81AA0" w:rsidRDefault="00A81AA0" w:rsidP="0082186A">
    <w:pPr>
      <w:pStyle w:val="Kopfzeile"/>
      <w:tabs>
        <w:tab w:val="clear" w:pos="4536"/>
      </w:tabs>
      <w:jc w:val="both"/>
    </w:pPr>
  </w:p>
  <w:p w14:paraId="17B28AB4" w14:textId="30C8CA2A" w:rsidR="004C31C3" w:rsidRPr="0082186A" w:rsidRDefault="004C31C3" w:rsidP="0082186A">
    <w:pPr>
      <w:pStyle w:val="Kopfzeile"/>
      <w:tabs>
        <w:tab w:val="clear" w:pos="453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2FB"/>
    <w:multiLevelType w:val="hybridMultilevel"/>
    <w:tmpl w:val="E1B0A684"/>
    <w:lvl w:ilvl="0" w:tplc="8292A794">
      <w:start w:val="1"/>
      <w:numFmt w:val="bullet"/>
      <w:lvlText w:val="□"/>
      <w:lvlJc w:val="left"/>
      <w:pPr>
        <w:ind w:left="0" w:hanging="257"/>
      </w:pPr>
      <w:rPr>
        <w:rFonts w:ascii="MS Gothic" w:eastAsia="MS Gothic" w:hAnsi="MS Gothic" w:hint="eastAsia"/>
        <w:w w:val="99"/>
        <w:sz w:val="20"/>
        <w:szCs w:val="20"/>
        <w:lang w:val="de-CH"/>
      </w:rPr>
    </w:lvl>
    <w:lvl w:ilvl="1" w:tplc="F69A2676">
      <w:start w:val="1"/>
      <w:numFmt w:val="bullet"/>
      <w:lvlText w:val="•"/>
      <w:lvlJc w:val="left"/>
      <w:pPr>
        <w:ind w:left="0" w:firstLine="0"/>
      </w:pPr>
    </w:lvl>
    <w:lvl w:ilvl="2" w:tplc="F8CAE6DE">
      <w:start w:val="1"/>
      <w:numFmt w:val="bullet"/>
      <w:lvlText w:val="•"/>
      <w:lvlJc w:val="left"/>
      <w:pPr>
        <w:ind w:left="0" w:firstLine="0"/>
      </w:pPr>
    </w:lvl>
    <w:lvl w:ilvl="3" w:tplc="56C4F4B4">
      <w:start w:val="1"/>
      <w:numFmt w:val="bullet"/>
      <w:lvlText w:val="•"/>
      <w:lvlJc w:val="left"/>
      <w:pPr>
        <w:ind w:left="0" w:firstLine="0"/>
      </w:pPr>
    </w:lvl>
    <w:lvl w:ilvl="4" w:tplc="25C68380">
      <w:start w:val="1"/>
      <w:numFmt w:val="bullet"/>
      <w:lvlText w:val="•"/>
      <w:lvlJc w:val="left"/>
      <w:pPr>
        <w:ind w:left="0" w:firstLine="0"/>
      </w:pPr>
    </w:lvl>
    <w:lvl w:ilvl="5" w:tplc="6C0458F6">
      <w:start w:val="1"/>
      <w:numFmt w:val="bullet"/>
      <w:lvlText w:val="•"/>
      <w:lvlJc w:val="left"/>
      <w:pPr>
        <w:ind w:left="0" w:firstLine="0"/>
      </w:pPr>
    </w:lvl>
    <w:lvl w:ilvl="6" w:tplc="63AE9DAA">
      <w:start w:val="1"/>
      <w:numFmt w:val="bullet"/>
      <w:lvlText w:val="•"/>
      <w:lvlJc w:val="left"/>
      <w:pPr>
        <w:ind w:left="0" w:firstLine="0"/>
      </w:pPr>
    </w:lvl>
    <w:lvl w:ilvl="7" w:tplc="EC9EEE8C">
      <w:start w:val="1"/>
      <w:numFmt w:val="bullet"/>
      <w:lvlText w:val="•"/>
      <w:lvlJc w:val="left"/>
      <w:pPr>
        <w:ind w:left="0" w:firstLine="0"/>
      </w:pPr>
    </w:lvl>
    <w:lvl w:ilvl="8" w:tplc="0624D0F4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22153853"/>
    <w:multiLevelType w:val="hybridMultilevel"/>
    <w:tmpl w:val="996EB6E4"/>
    <w:lvl w:ilvl="0" w:tplc="F3B62602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1366"/>
    <w:multiLevelType w:val="hybridMultilevel"/>
    <w:tmpl w:val="B4A21B6C"/>
    <w:lvl w:ilvl="0" w:tplc="F3B62602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6F02"/>
    <w:multiLevelType w:val="hybridMultilevel"/>
    <w:tmpl w:val="D8688FB8"/>
    <w:lvl w:ilvl="0" w:tplc="F3B62602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D74"/>
    <w:multiLevelType w:val="hybridMultilevel"/>
    <w:tmpl w:val="9BC2CE46"/>
    <w:lvl w:ilvl="0" w:tplc="F3B62602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57981"/>
    <w:multiLevelType w:val="hybridMultilevel"/>
    <w:tmpl w:val="052228B0"/>
    <w:lvl w:ilvl="0" w:tplc="F3B62602">
      <w:start w:val="1"/>
      <w:numFmt w:val="bullet"/>
      <w:lvlText w:val="□"/>
      <w:lvlJc w:val="left"/>
      <w:pPr>
        <w:ind w:left="0" w:hanging="257"/>
      </w:pPr>
      <w:rPr>
        <w:rFonts w:ascii="MS Gothic" w:eastAsia="MS Gothic" w:hAnsi="MS Gothic" w:hint="default"/>
        <w:w w:val="99"/>
        <w:sz w:val="24"/>
        <w:szCs w:val="24"/>
      </w:rPr>
    </w:lvl>
    <w:lvl w:ilvl="1" w:tplc="878EE8B2">
      <w:start w:val="1"/>
      <w:numFmt w:val="bullet"/>
      <w:lvlText w:val="•"/>
      <w:lvlJc w:val="left"/>
      <w:pPr>
        <w:ind w:left="0" w:firstLine="0"/>
      </w:pPr>
    </w:lvl>
    <w:lvl w:ilvl="2" w:tplc="7B7E0382">
      <w:start w:val="1"/>
      <w:numFmt w:val="bullet"/>
      <w:lvlText w:val="•"/>
      <w:lvlJc w:val="left"/>
      <w:pPr>
        <w:ind w:left="0" w:firstLine="0"/>
      </w:pPr>
    </w:lvl>
    <w:lvl w:ilvl="3" w:tplc="0E784E3E">
      <w:start w:val="1"/>
      <w:numFmt w:val="bullet"/>
      <w:lvlText w:val="•"/>
      <w:lvlJc w:val="left"/>
      <w:pPr>
        <w:ind w:left="0" w:firstLine="0"/>
      </w:pPr>
    </w:lvl>
    <w:lvl w:ilvl="4" w:tplc="05027C1E">
      <w:start w:val="1"/>
      <w:numFmt w:val="bullet"/>
      <w:lvlText w:val="•"/>
      <w:lvlJc w:val="left"/>
      <w:pPr>
        <w:ind w:left="0" w:firstLine="0"/>
      </w:pPr>
    </w:lvl>
    <w:lvl w:ilvl="5" w:tplc="F0047EE2">
      <w:start w:val="1"/>
      <w:numFmt w:val="bullet"/>
      <w:lvlText w:val="•"/>
      <w:lvlJc w:val="left"/>
      <w:pPr>
        <w:ind w:left="0" w:firstLine="0"/>
      </w:pPr>
    </w:lvl>
    <w:lvl w:ilvl="6" w:tplc="3904BAE8">
      <w:start w:val="1"/>
      <w:numFmt w:val="bullet"/>
      <w:lvlText w:val="•"/>
      <w:lvlJc w:val="left"/>
      <w:pPr>
        <w:ind w:left="0" w:firstLine="0"/>
      </w:pPr>
    </w:lvl>
    <w:lvl w:ilvl="7" w:tplc="0FA465C6">
      <w:start w:val="1"/>
      <w:numFmt w:val="bullet"/>
      <w:lvlText w:val="•"/>
      <w:lvlJc w:val="left"/>
      <w:pPr>
        <w:ind w:left="0" w:firstLine="0"/>
      </w:pPr>
    </w:lvl>
    <w:lvl w:ilvl="8" w:tplc="DF0EC880">
      <w:start w:val="1"/>
      <w:numFmt w:val="bullet"/>
      <w:lvlText w:val="•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1D"/>
    <w:rsid w:val="000F1516"/>
    <w:rsid w:val="002922A3"/>
    <w:rsid w:val="002F583A"/>
    <w:rsid w:val="00330FFA"/>
    <w:rsid w:val="003F2236"/>
    <w:rsid w:val="004C1E2C"/>
    <w:rsid w:val="004C31C3"/>
    <w:rsid w:val="005B1D1D"/>
    <w:rsid w:val="00715E92"/>
    <w:rsid w:val="00741E50"/>
    <w:rsid w:val="007512E3"/>
    <w:rsid w:val="00812D78"/>
    <w:rsid w:val="0082186A"/>
    <w:rsid w:val="008E2EEB"/>
    <w:rsid w:val="009309CE"/>
    <w:rsid w:val="00A81AA0"/>
    <w:rsid w:val="00AC4CBA"/>
    <w:rsid w:val="00BB3AA8"/>
    <w:rsid w:val="00C0511C"/>
    <w:rsid w:val="00C6611F"/>
    <w:rsid w:val="00CE35DE"/>
    <w:rsid w:val="00D45D37"/>
    <w:rsid w:val="00E45B26"/>
    <w:rsid w:val="00E52A97"/>
    <w:rsid w:val="00E87135"/>
    <w:rsid w:val="00F461FF"/>
    <w:rsid w:val="00FA68C6"/>
    <w:rsid w:val="00FB5A51"/>
    <w:rsid w:val="00FD718B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EC946"/>
  <w15:docId w15:val="{1A5DF755-81A2-4F6A-A273-97B1DF10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9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5B1D1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Standard"/>
    <w:uiPriority w:val="1"/>
    <w:qFormat/>
    <w:rsid w:val="005B1D1D"/>
    <w:pPr>
      <w:widowControl w:val="0"/>
      <w:spacing w:after="0" w:line="240" w:lineRule="auto"/>
    </w:pPr>
    <w:rPr>
      <w:lang w:val="en-US"/>
    </w:rPr>
  </w:style>
  <w:style w:type="table" w:styleId="Tabellenraster">
    <w:name w:val="Table Grid"/>
    <w:basedOn w:val="NormaleTabelle"/>
    <w:uiPriority w:val="39"/>
    <w:rsid w:val="0075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F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2236"/>
  </w:style>
  <w:style w:type="paragraph" w:styleId="Fuzeile">
    <w:name w:val="footer"/>
    <w:basedOn w:val="Standard"/>
    <w:link w:val="FuzeileZchn"/>
    <w:uiPriority w:val="99"/>
    <w:unhideWhenUsed/>
    <w:rsid w:val="003F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22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Kantonsspital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Krähenbühl</dc:creator>
  <cp:lastModifiedBy>Krebs Aniko</cp:lastModifiedBy>
  <cp:revision>4</cp:revision>
  <dcterms:created xsi:type="dcterms:W3CDTF">2021-05-14T11:28:00Z</dcterms:created>
  <dcterms:modified xsi:type="dcterms:W3CDTF">2021-05-14T11:31:00Z</dcterms:modified>
</cp:coreProperties>
</file>