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postgraduée</w:t>
      </w:r>
    </w:p>
    <w:p w:rsidR="00042E51" w:rsidRPr="003F06CC" w:rsidRDefault="00042E51" w:rsidP="00042E51">
      <w:pPr>
        <w:pBdr>
          <w:bottom w:val="single" w:sz="4" w:space="1" w:color="auto"/>
        </w:pBdr>
        <w:rPr>
          <w:rFonts w:ascii="Arial" w:hAnsi="Arial" w:cs="Arial"/>
          <w:sz w:val="6"/>
          <w:szCs w:val="6"/>
        </w:rPr>
      </w:pPr>
    </w:p>
    <w:p w:rsidR="00042E51" w:rsidRPr="003F06CC" w:rsidRDefault="00042E51" w:rsidP="00042E51">
      <w:pPr>
        <w:rPr>
          <w:rFonts w:ascii="Arial" w:hAnsi="Arial" w:cs="Arial"/>
          <w:b/>
          <w:sz w:val="36"/>
          <w:szCs w:val="36"/>
        </w:rPr>
      </w:pPr>
      <w:bookmarkStart w:id="0" w:name="Text16"/>
    </w:p>
    <w:bookmarkEnd w:id="0"/>
    <w:p w:rsidR="00142866" w:rsidRPr="00142866" w:rsidRDefault="00142866" w:rsidP="00142866">
      <w:pPr>
        <w:tabs>
          <w:tab w:val="left" w:pos="4678"/>
        </w:tabs>
        <w:spacing w:after="0"/>
        <w:ind w:left="4678" w:hanging="4678"/>
        <w:rPr>
          <w:rFonts w:ascii="Arial" w:eastAsia="Times New Roman" w:hAnsi="Arial" w:cs="Times New Roman"/>
          <w:b/>
          <w:sz w:val="30"/>
          <w:szCs w:val="30"/>
          <w:lang w:eastAsia="de-DE"/>
        </w:rPr>
      </w:pPr>
      <w:r w:rsidRPr="00142866">
        <w:rPr>
          <w:rFonts w:ascii="Arial" w:eastAsia="Times New Roman" w:hAnsi="Arial" w:cs="Times New Roman"/>
          <w:b/>
          <w:sz w:val="30"/>
          <w:szCs w:val="30"/>
          <w:lang w:eastAsia="de-DE"/>
        </w:rPr>
        <w:t>Ophtalmologie et chirurgie ophtalmologique</w:t>
      </w:r>
    </w:p>
    <w:p w:rsidR="00142866" w:rsidRPr="00142866" w:rsidRDefault="00142866" w:rsidP="00142866">
      <w:pPr>
        <w:spacing w:after="0"/>
        <w:rPr>
          <w:rFonts w:ascii="Arial" w:eastAsia="Times New Roman" w:hAnsi="Arial" w:cs="Arial"/>
          <w:sz w:val="30"/>
          <w:szCs w:val="30"/>
          <w:lang w:eastAsia="de-DE"/>
        </w:rPr>
      </w:pPr>
    </w:p>
    <w:p w:rsidR="00142866" w:rsidRPr="00142866" w:rsidRDefault="00142866" w:rsidP="00142866">
      <w:pPr>
        <w:spacing w:after="0"/>
        <w:rPr>
          <w:rFonts w:ascii="Arial" w:eastAsia="Times New Roman" w:hAnsi="Arial" w:cs="Arial"/>
          <w:sz w:val="30"/>
          <w:szCs w:val="30"/>
          <w:lang w:eastAsia="de-DE"/>
        </w:rPr>
      </w:pPr>
    </w:p>
    <w:bookmarkStart w:id="1" w:name="Text24"/>
    <w:bookmarkStart w:id="2" w:name="_GoBack"/>
    <w:p w:rsidR="00142866" w:rsidRPr="00142866" w:rsidRDefault="00142866" w:rsidP="00142866">
      <w:pPr>
        <w:tabs>
          <w:tab w:val="left" w:pos="2410"/>
        </w:tabs>
        <w:spacing w:after="0"/>
        <w:rPr>
          <w:rFonts w:ascii="Arial" w:eastAsia="Times New Roman" w:hAnsi="Arial" w:cs="Times New Roman"/>
          <w:sz w:val="30"/>
          <w:szCs w:val="30"/>
          <w:lang w:eastAsia="de-DE"/>
        </w:rPr>
      </w:pPr>
      <w:r w:rsidRPr="00142866">
        <w:rPr>
          <w:rFonts w:ascii="Arial" w:eastAsia="Times New Roman" w:hAnsi="Arial" w:cs="Times New Roman"/>
          <w:lang w:eastAsia="de-DE"/>
        </w:rPr>
        <w:fldChar w:fldCharType="begin">
          <w:ffData>
            <w:name w:val="Kontrollkästchen5"/>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bookmarkEnd w:id="2"/>
      <w:r w:rsidRPr="00142866">
        <w:rPr>
          <w:rFonts w:ascii="Arial" w:eastAsia="Times New Roman" w:hAnsi="Arial" w:cs="Times New Roman"/>
          <w:sz w:val="30"/>
          <w:szCs w:val="30"/>
          <w:lang w:eastAsia="de-DE"/>
        </w:rPr>
        <w:t xml:space="preserve"> Demande de reconnaissance </w:t>
      </w:r>
    </w:p>
    <w:p w:rsidR="00142866" w:rsidRPr="00142866" w:rsidRDefault="00142866" w:rsidP="00142866">
      <w:pPr>
        <w:spacing w:after="0"/>
        <w:rPr>
          <w:rFonts w:ascii="Arial" w:eastAsia="Times New Roman" w:hAnsi="Arial" w:cs="Times New Roman"/>
          <w:sz w:val="30"/>
          <w:szCs w:val="30"/>
          <w:lang w:eastAsia="de-DE"/>
        </w:rPr>
      </w:pPr>
    </w:p>
    <w:p w:rsidR="00142866" w:rsidRPr="00142866" w:rsidRDefault="00142866" w:rsidP="00142866">
      <w:pPr>
        <w:spacing w:after="0"/>
        <w:rPr>
          <w:rFonts w:ascii="Arial" w:eastAsia="Times New Roman" w:hAnsi="Arial" w:cs="Times New Roman"/>
          <w:sz w:val="30"/>
          <w:szCs w:val="30"/>
          <w:lang w:eastAsia="de-DE"/>
        </w:rPr>
      </w:pPr>
      <w:r w:rsidRPr="00142866">
        <w:rPr>
          <w:rFonts w:ascii="Arial" w:eastAsia="Times New Roman" w:hAnsi="Arial" w:cs="Times New Roman"/>
          <w:lang w:eastAsia="de-DE"/>
        </w:rPr>
        <w:fldChar w:fldCharType="begin">
          <w:ffData>
            <w:name w:val="Kontrollkästchen5"/>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r w:rsidRPr="00142866">
        <w:rPr>
          <w:rFonts w:ascii="Arial" w:eastAsia="Times New Roman" w:hAnsi="Arial" w:cs="Times New Roman"/>
          <w:sz w:val="30"/>
          <w:szCs w:val="30"/>
          <w:lang w:eastAsia="de-DE"/>
        </w:rPr>
        <w:t xml:space="preserve"> </w:t>
      </w:r>
      <w:r w:rsidRPr="00142866">
        <w:rPr>
          <w:rFonts w:ascii="Arial" w:eastAsia="Times New Roman" w:hAnsi="Arial" w:cs="Times New Roman"/>
          <w:bCs/>
          <w:sz w:val="30"/>
          <w:szCs w:val="30"/>
          <w:lang w:eastAsia="de-DE"/>
        </w:rPr>
        <w:t>Réévaluation</w:t>
      </w:r>
    </w:p>
    <w:p w:rsidR="00142866" w:rsidRPr="00142866" w:rsidRDefault="00142866" w:rsidP="00142866">
      <w:pPr>
        <w:spacing w:after="0"/>
        <w:rPr>
          <w:rFonts w:ascii="Arial" w:eastAsia="Times New Roman" w:hAnsi="Arial" w:cs="Arial"/>
          <w:sz w:val="30"/>
          <w:szCs w:val="30"/>
          <w:lang w:eastAsia="de-DE"/>
        </w:rPr>
      </w:pPr>
    </w:p>
    <w:p w:rsidR="00142866" w:rsidRPr="00142866" w:rsidRDefault="00142866" w:rsidP="00142866">
      <w:pPr>
        <w:spacing w:after="0"/>
        <w:rPr>
          <w:rFonts w:ascii="Arial" w:eastAsia="Times New Roman" w:hAnsi="Arial" w:cs="Times New Roman"/>
          <w:sz w:val="30"/>
          <w:szCs w:val="30"/>
          <w:lang w:eastAsia="de-DE"/>
        </w:rPr>
      </w:pPr>
      <w:r w:rsidRPr="00142866">
        <w:rPr>
          <w:rFonts w:ascii="Arial" w:eastAsia="Times New Roman" w:hAnsi="Arial" w:cs="Times New Roman"/>
          <w:lang w:eastAsia="de-DE"/>
        </w:rPr>
        <w:fldChar w:fldCharType="begin">
          <w:ffData>
            <w:name w:val="Kontrollkästchen5"/>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r w:rsidRPr="00142866">
        <w:rPr>
          <w:rFonts w:ascii="Arial" w:eastAsia="Times New Roman" w:hAnsi="Arial" w:cs="Times New Roman"/>
          <w:sz w:val="30"/>
          <w:szCs w:val="30"/>
          <w:lang w:eastAsia="de-DE"/>
        </w:rPr>
        <w:t xml:space="preserve"> </w:t>
      </w:r>
      <w:r w:rsidRPr="00142866">
        <w:rPr>
          <w:rFonts w:ascii="Arial" w:eastAsia="Times New Roman" w:hAnsi="Arial" w:cs="Times New Roman"/>
          <w:bCs/>
          <w:sz w:val="30"/>
          <w:szCs w:val="30"/>
          <w:lang w:eastAsia="de-DE"/>
        </w:rPr>
        <w:t>Changement de catégorie</w:t>
      </w:r>
    </w:p>
    <w:p w:rsidR="00142866" w:rsidRPr="00142866" w:rsidRDefault="00142866" w:rsidP="00142866">
      <w:pPr>
        <w:spacing w:after="0"/>
        <w:rPr>
          <w:rFonts w:ascii="Arial" w:eastAsia="Times New Roman" w:hAnsi="Arial" w:cs="Arial"/>
          <w:sz w:val="30"/>
          <w:szCs w:val="30"/>
          <w:lang w:eastAsia="de-DE"/>
        </w:rPr>
      </w:pPr>
    </w:p>
    <w:p w:rsidR="00142866" w:rsidRPr="00142866" w:rsidRDefault="00142866" w:rsidP="00142866">
      <w:pPr>
        <w:spacing w:after="0"/>
        <w:rPr>
          <w:rFonts w:ascii="Arial" w:eastAsia="Times New Roman" w:hAnsi="Arial" w:cs="Arial"/>
          <w:sz w:val="30"/>
          <w:szCs w:val="30"/>
          <w:lang w:eastAsia="de-DE"/>
        </w:rPr>
      </w:pPr>
    </w:p>
    <w:bookmarkEnd w:id="1"/>
    <w:p w:rsidR="00142866" w:rsidRPr="00142866" w:rsidRDefault="00142866" w:rsidP="00142866">
      <w:pPr>
        <w:tabs>
          <w:tab w:val="left" w:pos="4678"/>
        </w:tabs>
        <w:spacing w:after="0"/>
        <w:ind w:left="4680" w:hanging="4680"/>
        <w:rPr>
          <w:rFonts w:ascii="Arial" w:eastAsia="Times New Roman" w:hAnsi="Arial" w:cs="Times New Roman"/>
          <w:lang w:eastAsia="de-DE"/>
        </w:rPr>
      </w:pPr>
      <w:r w:rsidRPr="00142866">
        <w:rPr>
          <w:rFonts w:ascii="Arial" w:eastAsia="Times New Roman" w:hAnsi="Arial" w:cs="Times New Roman"/>
          <w:lang w:eastAsia="de-DE"/>
        </w:rPr>
        <w:t>Dénomination exacte de l'établissement</w:t>
      </w:r>
      <w:r w:rsidRPr="00142866">
        <w:rPr>
          <w:rFonts w:ascii="Arial" w:eastAsia="Times New Roman" w:hAnsi="Arial" w:cs="Times New Roman"/>
          <w:lang w:eastAsia="de-DE"/>
        </w:rPr>
        <w:tab/>
      </w:r>
      <w:r w:rsidRPr="00142866">
        <w:rPr>
          <w:rFonts w:ascii="Arial" w:eastAsia="Times New Roman" w:hAnsi="Arial" w:cs="Times New Roman"/>
          <w:lang w:eastAsia="de-DE"/>
        </w:rPr>
        <w:fldChar w:fldCharType="begin">
          <w:ffData>
            <w:name w:val="Text1"/>
            <w:enabled/>
            <w:calcOnExit w:val="0"/>
            <w:textInput/>
          </w:ffData>
        </w:fldChar>
      </w:r>
      <w:bookmarkStart w:id="3" w:name="Text1"/>
      <w:r w:rsidRPr="00142866">
        <w:rPr>
          <w:rFonts w:ascii="Arial" w:eastAsia="Times New Roman" w:hAnsi="Arial" w:cs="Times New Roman"/>
          <w:lang w:eastAsia="de-DE"/>
        </w:rPr>
        <w:instrText xml:space="preserve"> FORMTEXT </w:instrText>
      </w:r>
      <w:r w:rsidRPr="00142866">
        <w:rPr>
          <w:rFonts w:ascii="Arial" w:eastAsia="Times New Roman" w:hAnsi="Arial" w:cs="Times New Roman"/>
          <w:lang w:eastAsia="de-DE"/>
        </w:rPr>
      </w:r>
      <w:r w:rsidRPr="00142866">
        <w:rPr>
          <w:rFonts w:ascii="Arial" w:eastAsia="Times New Roman" w:hAnsi="Arial" w:cs="Times New Roman"/>
          <w:lang w:eastAsia="de-DE"/>
        </w:rPr>
        <w:fldChar w:fldCharType="separate"/>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fldChar w:fldCharType="end"/>
      </w:r>
      <w:bookmarkEnd w:id="3"/>
    </w:p>
    <w:p w:rsidR="00142866" w:rsidRPr="00142866" w:rsidRDefault="00142866" w:rsidP="00142866">
      <w:pPr>
        <w:tabs>
          <w:tab w:val="left" w:pos="4678"/>
        </w:tabs>
        <w:spacing w:after="0"/>
        <w:ind w:left="4680" w:hanging="4680"/>
        <w:rPr>
          <w:rFonts w:ascii="Arial" w:eastAsia="Times New Roman" w:hAnsi="Arial" w:cs="Times New Roman"/>
          <w:lang w:eastAsia="de-DE"/>
        </w:rPr>
      </w:pPr>
    </w:p>
    <w:p w:rsidR="00142866" w:rsidRPr="00142866" w:rsidRDefault="00142866" w:rsidP="00142866">
      <w:pPr>
        <w:tabs>
          <w:tab w:val="left" w:pos="4678"/>
        </w:tabs>
        <w:spacing w:after="0"/>
        <w:ind w:left="4680" w:hanging="4680"/>
        <w:rPr>
          <w:rFonts w:ascii="Arial" w:eastAsia="Times New Roman" w:hAnsi="Arial" w:cs="Times New Roman"/>
          <w:lang w:eastAsia="de-DE"/>
        </w:rPr>
      </w:pPr>
      <w:r w:rsidRPr="00142866">
        <w:rPr>
          <w:rFonts w:ascii="Arial" w:eastAsia="Times New Roman" w:hAnsi="Arial" w:cs="Times New Roman"/>
          <w:lang w:eastAsia="de-DE"/>
        </w:rPr>
        <w:tab/>
      </w:r>
      <w:r w:rsidRPr="00142866">
        <w:rPr>
          <w:rFonts w:ascii="Arial" w:eastAsia="Times New Roman" w:hAnsi="Arial" w:cs="Times New Roman"/>
          <w:lang w:eastAsia="de-DE"/>
        </w:rPr>
        <w:fldChar w:fldCharType="begin">
          <w:ffData>
            <w:name w:val="Text2"/>
            <w:enabled/>
            <w:calcOnExit w:val="0"/>
            <w:textInput/>
          </w:ffData>
        </w:fldChar>
      </w:r>
      <w:bookmarkStart w:id="4" w:name="Text2"/>
      <w:r w:rsidRPr="00142866">
        <w:rPr>
          <w:rFonts w:ascii="Arial" w:eastAsia="Times New Roman" w:hAnsi="Arial" w:cs="Times New Roman"/>
          <w:lang w:eastAsia="de-DE"/>
        </w:rPr>
        <w:instrText xml:space="preserve"> FORMTEXT </w:instrText>
      </w:r>
      <w:r w:rsidRPr="00142866">
        <w:rPr>
          <w:rFonts w:ascii="Arial" w:eastAsia="Times New Roman" w:hAnsi="Arial" w:cs="Times New Roman"/>
          <w:lang w:eastAsia="de-DE"/>
        </w:rPr>
      </w:r>
      <w:r w:rsidRPr="00142866">
        <w:rPr>
          <w:rFonts w:ascii="Arial" w:eastAsia="Times New Roman" w:hAnsi="Arial" w:cs="Times New Roman"/>
          <w:lang w:eastAsia="de-DE"/>
        </w:rPr>
        <w:fldChar w:fldCharType="separate"/>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fldChar w:fldCharType="end"/>
      </w:r>
      <w:bookmarkEnd w:id="4"/>
    </w:p>
    <w:p w:rsidR="00142866" w:rsidRPr="00142866" w:rsidRDefault="00142866" w:rsidP="00142866">
      <w:pPr>
        <w:tabs>
          <w:tab w:val="left" w:pos="4678"/>
        </w:tabs>
        <w:spacing w:after="0"/>
        <w:ind w:left="4680" w:hanging="4680"/>
        <w:rPr>
          <w:rFonts w:ascii="Arial" w:eastAsia="Times New Roman" w:hAnsi="Arial" w:cs="Times New Roman"/>
          <w:lang w:eastAsia="de-DE"/>
        </w:rPr>
      </w:pPr>
    </w:p>
    <w:p w:rsidR="00142866" w:rsidRPr="00142866" w:rsidRDefault="00142866" w:rsidP="00142866">
      <w:pPr>
        <w:tabs>
          <w:tab w:val="left" w:pos="4678"/>
        </w:tabs>
        <w:spacing w:after="0"/>
        <w:ind w:left="4680" w:hanging="4680"/>
        <w:rPr>
          <w:rFonts w:ascii="Arial" w:eastAsia="Times New Roman" w:hAnsi="Arial" w:cs="Times New Roman"/>
          <w:lang w:eastAsia="de-DE"/>
        </w:rPr>
      </w:pPr>
      <w:r w:rsidRPr="00142866">
        <w:rPr>
          <w:rFonts w:ascii="Arial" w:eastAsia="Times New Roman" w:hAnsi="Arial" w:cs="Times New Roman"/>
          <w:lang w:eastAsia="de-DE"/>
        </w:rPr>
        <w:t>Hôpital / clinique / institut, etc.</w:t>
      </w:r>
      <w:r w:rsidRPr="00142866">
        <w:rPr>
          <w:rFonts w:ascii="Arial" w:eastAsia="Times New Roman" w:hAnsi="Arial" w:cs="Times New Roman"/>
          <w:lang w:eastAsia="de-DE"/>
        </w:rPr>
        <w:tab/>
      </w:r>
      <w:r w:rsidRPr="00142866">
        <w:rPr>
          <w:rFonts w:ascii="Arial" w:eastAsia="Times New Roman" w:hAnsi="Arial" w:cs="Times New Roman"/>
          <w:lang w:eastAsia="de-DE"/>
        </w:rPr>
        <w:fldChar w:fldCharType="begin">
          <w:ffData>
            <w:name w:val="Text3"/>
            <w:enabled/>
            <w:calcOnExit w:val="0"/>
            <w:textInput/>
          </w:ffData>
        </w:fldChar>
      </w:r>
      <w:bookmarkStart w:id="5" w:name="Text3"/>
      <w:r w:rsidRPr="00142866">
        <w:rPr>
          <w:rFonts w:ascii="Arial" w:eastAsia="Times New Roman" w:hAnsi="Arial" w:cs="Times New Roman"/>
          <w:lang w:eastAsia="de-DE"/>
        </w:rPr>
        <w:instrText xml:space="preserve"> FORMTEXT </w:instrText>
      </w:r>
      <w:r w:rsidRPr="00142866">
        <w:rPr>
          <w:rFonts w:ascii="Arial" w:eastAsia="Times New Roman" w:hAnsi="Arial" w:cs="Times New Roman"/>
          <w:lang w:eastAsia="de-DE"/>
        </w:rPr>
      </w:r>
      <w:r w:rsidRPr="00142866">
        <w:rPr>
          <w:rFonts w:ascii="Arial" w:eastAsia="Times New Roman" w:hAnsi="Arial" w:cs="Times New Roman"/>
          <w:lang w:eastAsia="de-DE"/>
        </w:rPr>
        <w:fldChar w:fldCharType="separate"/>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fldChar w:fldCharType="end"/>
      </w:r>
      <w:bookmarkEnd w:id="5"/>
    </w:p>
    <w:p w:rsidR="00142866" w:rsidRPr="00142866" w:rsidRDefault="00142866" w:rsidP="00142866">
      <w:pPr>
        <w:tabs>
          <w:tab w:val="left" w:pos="4678"/>
        </w:tabs>
        <w:spacing w:after="0"/>
        <w:ind w:left="4680" w:hanging="4680"/>
        <w:rPr>
          <w:rFonts w:ascii="Arial" w:eastAsia="Times New Roman" w:hAnsi="Arial" w:cs="Times New Roman"/>
          <w:lang w:eastAsia="de-DE"/>
        </w:rPr>
      </w:pPr>
    </w:p>
    <w:p w:rsidR="00142866" w:rsidRPr="00142866" w:rsidRDefault="00142866" w:rsidP="00142866">
      <w:pPr>
        <w:tabs>
          <w:tab w:val="left" w:pos="4678"/>
        </w:tabs>
        <w:spacing w:after="0"/>
        <w:ind w:left="4680" w:hanging="4680"/>
        <w:rPr>
          <w:rFonts w:ascii="Arial" w:eastAsia="Times New Roman" w:hAnsi="Arial" w:cs="Times New Roman"/>
          <w:lang w:eastAsia="de-DE"/>
        </w:rPr>
      </w:pPr>
      <w:r w:rsidRPr="00142866">
        <w:rPr>
          <w:rFonts w:ascii="Arial" w:eastAsia="Times New Roman" w:hAnsi="Arial" w:cs="Times New Roman"/>
          <w:lang w:eastAsia="de-DE"/>
        </w:rPr>
        <w:tab/>
      </w:r>
      <w:r w:rsidRPr="00142866">
        <w:rPr>
          <w:rFonts w:ascii="Arial" w:eastAsia="Times New Roman" w:hAnsi="Arial" w:cs="Times New Roman"/>
          <w:lang w:eastAsia="de-DE"/>
        </w:rPr>
        <w:fldChar w:fldCharType="begin">
          <w:ffData>
            <w:name w:val="Text4"/>
            <w:enabled/>
            <w:calcOnExit w:val="0"/>
            <w:textInput/>
          </w:ffData>
        </w:fldChar>
      </w:r>
      <w:bookmarkStart w:id="6" w:name="Text4"/>
      <w:r w:rsidRPr="00142866">
        <w:rPr>
          <w:rFonts w:ascii="Arial" w:eastAsia="Times New Roman" w:hAnsi="Arial" w:cs="Times New Roman"/>
          <w:lang w:eastAsia="de-DE"/>
        </w:rPr>
        <w:instrText xml:space="preserve"> FORMTEXT </w:instrText>
      </w:r>
      <w:r w:rsidRPr="00142866">
        <w:rPr>
          <w:rFonts w:ascii="Arial" w:eastAsia="Times New Roman" w:hAnsi="Arial" w:cs="Times New Roman"/>
          <w:lang w:eastAsia="de-DE"/>
        </w:rPr>
      </w:r>
      <w:r w:rsidRPr="00142866">
        <w:rPr>
          <w:rFonts w:ascii="Arial" w:eastAsia="Times New Roman" w:hAnsi="Arial" w:cs="Times New Roman"/>
          <w:lang w:eastAsia="de-DE"/>
        </w:rPr>
        <w:fldChar w:fldCharType="separate"/>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fldChar w:fldCharType="end"/>
      </w:r>
      <w:bookmarkEnd w:id="6"/>
    </w:p>
    <w:p w:rsidR="00142866" w:rsidRPr="00142866" w:rsidRDefault="00142866" w:rsidP="00142866">
      <w:pPr>
        <w:tabs>
          <w:tab w:val="left" w:pos="4678"/>
        </w:tabs>
        <w:spacing w:after="0"/>
        <w:ind w:left="4680" w:hanging="4680"/>
        <w:rPr>
          <w:rFonts w:ascii="Arial" w:eastAsia="Times New Roman" w:hAnsi="Arial" w:cs="Times New Roman"/>
          <w:lang w:eastAsia="de-DE"/>
        </w:rPr>
      </w:pPr>
    </w:p>
    <w:p w:rsidR="00142866" w:rsidRPr="00142866" w:rsidRDefault="00142866" w:rsidP="00142866">
      <w:pPr>
        <w:tabs>
          <w:tab w:val="left" w:pos="4678"/>
        </w:tabs>
        <w:spacing w:after="0"/>
        <w:ind w:left="4680" w:hanging="4680"/>
        <w:rPr>
          <w:rFonts w:ascii="Arial" w:eastAsia="Times New Roman" w:hAnsi="Arial" w:cs="Times New Roman"/>
          <w:lang w:eastAsia="de-DE"/>
        </w:rPr>
      </w:pPr>
      <w:r w:rsidRPr="00142866">
        <w:rPr>
          <w:rFonts w:ascii="Arial" w:eastAsia="Times New Roman" w:hAnsi="Arial" w:cs="Times New Roman"/>
          <w:lang w:eastAsia="de-DE"/>
        </w:rPr>
        <w:t>Adresse / téléphone</w:t>
      </w:r>
      <w:r w:rsidRPr="00142866">
        <w:rPr>
          <w:rFonts w:ascii="Arial" w:eastAsia="Times New Roman" w:hAnsi="Arial" w:cs="Times New Roman"/>
          <w:lang w:eastAsia="de-DE"/>
        </w:rPr>
        <w:tab/>
      </w:r>
      <w:r w:rsidRPr="00142866">
        <w:rPr>
          <w:rFonts w:ascii="Arial" w:eastAsia="Times New Roman" w:hAnsi="Arial" w:cs="Times New Roman"/>
          <w:lang w:eastAsia="de-DE"/>
        </w:rPr>
        <w:fldChar w:fldCharType="begin">
          <w:ffData>
            <w:name w:val="Text5"/>
            <w:enabled/>
            <w:calcOnExit w:val="0"/>
            <w:textInput/>
          </w:ffData>
        </w:fldChar>
      </w:r>
      <w:bookmarkStart w:id="7" w:name="Text5"/>
      <w:r w:rsidRPr="00142866">
        <w:rPr>
          <w:rFonts w:ascii="Arial" w:eastAsia="Times New Roman" w:hAnsi="Arial" w:cs="Times New Roman"/>
          <w:lang w:eastAsia="de-DE"/>
        </w:rPr>
        <w:instrText xml:space="preserve"> FORMTEXT </w:instrText>
      </w:r>
      <w:r w:rsidRPr="00142866">
        <w:rPr>
          <w:rFonts w:ascii="Arial" w:eastAsia="Times New Roman" w:hAnsi="Arial" w:cs="Times New Roman"/>
          <w:lang w:eastAsia="de-DE"/>
        </w:rPr>
      </w:r>
      <w:r w:rsidRPr="00142866">
        <w:rPr>
          <w:rFonts w:ascii="Arial" w:eastAsia="Times New Roman" w:hAnsi="Arial" w:cs="Times New Roman"/>
          <w:lang w:eastAsia="de-DE"/>
        </w:rPr>
        <w:fldChar w:fldCharType="separate"/>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fldChar w:fldCharType="end"/>
      </w:r>
      <w:bookmarkEnd w:id="7"/>
    </w:p>
    <w:p w:rsidR="00142866" w:rsidRPr="00142866" w:rsidRDefault="00142866" w:rsidP="00142866">
      <w:pPr>
        <w:tabs>
          <w:tab w:val="left" w:pos="4678"/>
        </w:tabs>
        <w:spacing w:after="0"/>
        <w:ind w:left="4680" w:hanging="4680"/>
        <w:rPr>
          <w:rFonts w:ascii="Arial" w:eastAsia="Times New Roman" w:hAnsi="Arial" w:cs="Times New Roman"/>
          <w:lang w:eastAsia="de-DE"/>
        </w:rPr>
      </w:pPr>
    </w:p>
    <w:p w:rsidR="00142866" w:rsidRPr="00142866" w:rsidRDefault="00142866" w:rsidP="00142866">
      <w:pPr>
        <w:tabs>
          <w:tab w:val="left" w:pos="4678"/>
        </w:tabs>
        <w:spacing w:after="0"/>
        <w:ind w:left="4680" w:hanging="4680"/>
        <w:rPr>
          <w:rFonts w:ascii="Arial" w:eastAsia="Times New Roman" w:hAnsi="Arial" w:cs="Times New Roman"/>
          <w:lang w:eastAsia="de-DE"/>
        </w:rPr>
      </w:pPr>
      <w:r w:rsidRPr="00142866">
        <w:rPr>
          <w:rFonts w:ascii="Arial" w:eastAsia="Times New Roman" w:hAnsi="Arial" w:cs="Times New Roman"/>
          <w:lang w:eastAsia="de-DE"/>
        </w:rPr>
        <w:tab/>
      </w:r>
      <w:r w:rsidRPr="00142866">
        <w:rPr>
          <w:rFonts w:ascii="Arial" w:eastAsia="Times New Roman" w:hAnsi="Arial" w:cs="Times New Roman"/>
          <w:lang w:eastAsia="de-DE"/>
        </w:rPr>
        <w:fldChar w:fldCharType="begin">
          <w:ffData>
            <w:name w:val="Text6"/>
            <w:enabled/>
            <w:calcOnExit w:val="0"/>
            <w:textInput/>
          </w:ffData>
        </w:fldChar>
      </w:r>
      <w:bookmarkStart w:id="8" w:name="Text6"/>
      <w:r w:rsidRPr="00142866">
        <w:rPr>
          <w:rFonts w:ascii="Arial" w:eastAsia="Times New Roman" w:hAnsi="Arial" w:cs="Times New Roman"/>
          <w:lang w:eastAsia="de-DE"/>
        </w:rPr>
        <w:instrText xml:space="preserve"> FORMTEXT </w:instrText>
      </w:r>
      <w:r w:rsidRPr="00142866">
        <w:rPr>
          <w:rFonts w:ascii="Arial" w:eastAsia="Times New Roman" w:hAnsi="Arial" w:cs="Times New Roman"/>
          <w:lang w:eastAsia="de-DE"/>
        </w:rPr>
      </w:r>
      <w:r w:rsidRPr="00142866">
        <w:rPr>
          <w:rFonts w:ascii="Arial" w:eastAsia="Times New Roman" w:hAnsi="Arial" w:cs="Times New Roman"/>
          <w:lang w:eastAsia="de-DE"/>
        </w:rPr>
        <w:fldChar w:fldCharType="separate"/>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fldChar w:fldCharType="end"/>
      </w:r>
      <w:bookmarkEnd w:id="8"/>
    </w:p>
    <w:p w:rsidR="00142866" w:rsidRPr="00142866" w:rsidRDefault="00142866" w:rsidP="00142866">
      <w:pPr>
        <w:tabs>
          <w:tab w:val="left" w:pos="4678"/>
        </w:tabs>
        <w:spacing w:after="0"/>
        <w:ind w:left="4680" w:hanging="4680"/>
        <w:rPr>
          <w:rFonts w:ascii="Arial" w:eastAsia="Times New Roman" w:hAnsi="Arial" w:cs="Times New Roman"/>
          <w:lang w:eastAsia="de-DE"/>
        </w:rPr>
      </w:pPr>
    </w:p>
    <w:p w:rsidR="00142866" w:rsidRPr="00142866" w:rsidRDefault="00142866" w:rsidP="00142866">
      <w:pPr>
        <w:tabs>
          <w:tab w:val="left" w:pos="4678"/>
        </w:tabs>
        <w:spacing w:after="0"/>
        <w:ind w:left="4680" w:hanging="4680"/>
        <w:rPr>
          <w:rFonts w:ascii="Arial" w:eastAsia="Times New Roman" w:hAnsi="Arial" w:cs="Times New Roman"/>
          <w:lang w:eastAsia="de-DE"/>
        </w:rPr>
      </w:pPr>
      <w:r w:rsidRPr="00142866">
        <w:rPr>
          <w:rFonts w:ascii="Arial" w:eastAsia="Times New Roman" w:hAnsi="Arial" w:cs="Times New Roman"/>
          <w:lang w:eastAsia="de-DE"/>
        </w:rPr>
        <w:tab/>
      </w:r>
      <w:r w:rsidRPr="00142866">
        <w:rPr>
          <w:rFonts w:ascii="Arial" w:eastAsia="Times New Roman" w:hAnsi="Arial" w:cs="Times New Roman"/>
          <w:lang w:eastAsia="de-DE"/>
        </w:rPr>
        <w:fldChar w:fldCharType="begin">
          <w:ffData>
            <w:name w:val="Text7"/>
            <w:enabled/>
            <w:calcOnExit w:val="0"/>
            <w:textInput/>
          </w:ffData>
        </w:fldChar>
      </w:r>
      <w:bookmarkStart w:id="9" w:name="Text7"/>
      <w:r w:rsidRPr="00142866">
        <w:rPr>
          <w:rFonts w:ascii="Arial" w:eastAsia="Times New Roman" w:hAnsi="Arial" w:cs="Times New Roman"/>
          <w:lang w:eastAsia="de-DE"/>
        </w:rPr>
        <w:instrText xml:space="preserve"> FORMTEXT </w:instrText>
      </w:r>
      <w:r w:rsidRPr="00142866">
        <w:rPr>
          <w:rFonts w:ascii="Arial" w:eastAsia="Times New Roman" w:hAnsi="Arial" w:cs="Times New Roman"/>
          <w:lang w:eastAsia="de-DE"/>
        </w:rPr>
      </w:r>
      <w:r w:rsidRPr="00142866">
        <w:rPr>
          <w:rFonts w:ascii="Arial" w:eastAsia="Times New Roman" w:hAnsi="Arial" w:cs="Times New Roman"/>
          <w:lang w:eastAsia="de-DE"/>
        </w:rPr>
        <w:fldChar w:fldCharType="separate"/>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fldChar w:fldCharType="end"/>
      </w:r>
      <w:bookmarkEnd w:id="9"/>
    </w:p>
    <w:p w:rsidR="00142866" w:rsidRPr="00142866" w:rsidRDefault="00142866" w:rsidP="00142866">
      <w:pPr>
        <w:spacing w:after="0"/>
        <w:rPr>
          <w:rFonts w:ascii="Arial" w:eastAsia="Times New Roman" w:hAnsi="Arial" w:cs="Times New Roman"/>
          <w:sz w:val="20"/>
          <w:lang w:eastAsia="de-DE"/>
        </w:rPr>
      </w:pPr>
    </w:p>
    <w:p w:rsidR="00142866" w:rsidRPr="00142866" w:rsidRDefault="00142866" w:rsidP="00142866">
      <w:pPr>
        <w:keepNext/>
        <w:spacing w:after="0"/>
        <w:outlineLvl w:val="1"/>
        <w:rPr>
          <w:rFonts w:ascii="Arial" w:eastAsia="Times New Roman" w:hAnsi="Arial" w:cs="Arial"/>
          <w:b/>
          <w:bCs/>
          <w:iCs/>
          <w:lang w:eastAsia="de-DE"/>
        </w:rPr>
      </w:pPr>
      <w:r w:rsidRPr="00142866">
        <w:rPr>
          <w:rFonts w:ascii="Arial" w:eastAsia="Times New Roman" w:hAnsi="Arial" w:cs="Arial"/>
          <w:bCs/>
          <w:i/>
          <w:iCs/>
          <w:sz w:val="28"/>
          <w:szCs w:val="28"/>
          <w:lang w:eastAsia="de-DE"/>
        </w:rPr>
        <w:br w:type="page"/>
      </w:r>
      <w:r w:rsidRPr="00142866">
        <w:rPr>
          <w:rFonts w:ascii="Arial" w:eastAsia="Times New Roman" w:hAnsi="Arial" w:cs="Arial"/>
          <w:b/>
          <w:bCs/>
          <w:iCs/>
          <w:lang w:eastAsia="de-DE"/>
        </w:rPr>
        <w:lastRenderedPageBreak/>
        <w:t>Direction médicale</w:t>
      </w:r>
    </w:p>
    <w:p w:rsidR="00142866" w:rsidRPr="00142866" w:rsidRDefault="00142866" w:rsidP="00142866">
      <w:pPr>
        <w:spacing w:after="0"/>
        <w:rPr>
          <w:rFonts w:ascii="Verdana" w:eastAsia="Times New Roman" w:hAnsi="Verdana" w:cs="Times New Roman"/>
          <w:lang w:eastAsia="de-DE"/>
        </w:rPr>
      </w:pPr>
    </w:p>
    <w:p w:rsidR="00142866" w:rsidRPr="00142866" w:rsidRDefault="00142866" w:rsidP="00142866">
      <w:pPr>
        <w:tabs>
          <w:tab w:val="left" w:pos="6804"/>
        </w:tabs>
        <w:spacing w:after="0"/>
        <w:ind w:left="6804" w:hanging="6804"/>
        <w:rPr>
          <w:rFonts w:ascii="Arial" w:eastAsia="Times New Roman" w:hAnsi="Arial" w:cs="Arial"/>
          <w:lang w:eastAsia="de-DE"/>
        </w:rPr>
      </w:pPr>
      <w:r w:rsidRPr="00142866">
        <w:rPr>
          <w:rFonts w:ascii="Arial" w:eastAsia="Times New Roman" w:hAnsi="Arial" w:cs="Arial"/>
          <w:b/>
          <w:lang w:eastAsia="de-DE"/>
        </w:rPr>
        <w:t xml:space="preserve">Responsable de l'établissement: </w:t>
      </w:r>
      <w:r w:rsidRPr="00142866">
        <w:rPr>
          <w:rFonts w:ascii="Arial" w:eastAsia="Times New Roman" w:hAnsi="Arial" w:cs="Arial"/>
          <w:lang w:eastAsia="de-DE"/>
        </w:rPr>
        <w:t>(nom et prénom)</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6"/>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1985"/>
          <w:tab w:val="left" w:pos="4140"/>
          <w:tab w:val="left" w:pos="6804"/>
        </w:tabs>
        <w:spacing w:after="0"/>
        <w:ind w:left="6804" w:hanging="6804"/>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7"/>
            <w:enabled/>
            <w:calcOnExit w:val="0"/>
            <w:checkBox>
              <w:sizeAuto/>
              <w:default w:val="0"/>
            </w:checkBox>
          </w:ffData>
        </w:fldChar>
      </w:r>
      <w:bookmarkStart w:id="10" w:name="Kontrollkästchen7"/>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bookmarkEnd w:id="10"/>
      <w:r w:rsidRPr="00142866">
        <w:rPr>
          <w:rFonts w:ascii="Arial" w:eastAsia="Times New Roman" w:hAnsi="Arial" w:cs="Arial"/>
          <w:lang w:eastAsia="de-DE"/>
        </w:rPr>
        <w:t xml:space="preserve"> médecin-chef</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6"/>
            <w:enabled/>
            <w:calcOnExit w:val="0"/>
            <w:checkBox>
              <w:sizeAuto/>
              <w:default w:val="0"/>
            </w:checkBox>
          </w:ffData>
        </w:fldChar>
      </w:r>
      <w:bookmarkStart w:id="11" w:name="Kontrollkästchen6"/>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bookmarkEnd w:id="11"/>
      <w:r w:rsidRPr="00142866">
        <w:rPr>
          <w:rFonts w:ascii="Arial" w:eastAsia="Times New Roman" w:hAnsi="Arial" w:cs="Arial"/>
          <w:lang w:eastAsia="de-DE"/>
        </w:rPr>
        <w:t xml:space="preserve"> médecin adjoint</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5"/>
            <w:enabled/>
            <w:calcOnExit w:val="0"/>
            <w:checkBox>
              <w:sizeAuto/>
              <w:default w:val="0"/>
            </w:checkBox>
          </w:ffData>
        </w:fldChar>
      </w:r>
      <w:bookmarkStart w:id="12" w:name="Kontrollkästchen5"/>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bookmarkEnd w:id="12"/>
      <w:r w:rsidRPr="00142866">
        <w:rPr>
          <w:rFonts w:ascii="Arial" w:eastAsia="Times New Roman" w:hAnsi="Arial" w:cs="Arial"/>
          <w:lang w:eastAsia="de-DE"/>
        </w:rPr>
        <w:t xml:space="preserve"> autre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7"/>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1985"/>
          <w:tab w:val="left" w:pos="5387"/>
          <w:tab w:val="left" w:pos="6804"/>
        </w:tabs>
        <w:spacing w:after="0"/>
        <w:ind w:left="6804" w:hanging="6804"/>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8"/>
            <w:enabled/>
            <w:calcOnExit w:val="0"/>
            <w:checkBox>
              <w:sizeAuto/>
              <w:default w:val="0"/>
            </w:checkBox>
          </w:ffData>
        </w:fldChar>
      </w:r>
      <w:bookmarkStart w:id="13" w:name="Kontrollkästchen8"/>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bookmarkEnd w:id="13"/>
      <w:r w:rsidRPr="00142866">
        <w:rPr>
          <w:rFonts w:ascii="Arial" w:eastAsia="Times New Roman" w:hAnsi="Arial" w:cs="Arial"/>
          <w:lang w:eastAsia="de-DE"/>
        </w:rPr>
        <w:t xml:space="preserve"> à plein temps</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9"/>
            <w:enabled/>
            <w:calcOnExit w:val="0"/>
            <w:checkBox>
              <w:sizeAuto/>
              <w:default w:val="0"/>
            </w:checkBox>
          </w:ffData>
        </w:fldChar>
      </w:r>
      <w:bookmarkStart w:id="14" w:name="Kontrollkästchen9"/>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bookmarkEnd w:id="14"/>
      <w:r w:rsidRPr="00142866">
        <w:rPr>
          <w:rFonts w:ascii="Arial" w:eastAsia="Times New Roman" w:hAnsi="Arial" w:cs="Arial"/>
          <w:lang w:eastAsia="de-DE"/>
        </w:rPr>
        <w:t xml:space="preserve"> à temps partiel</w:t>
      </w:r>
    </w:p>
    <w:p w:rsidR="00142866" w:rsidRPr="00142866" w:rsidRDefault="00142866" w:rsidP="00142866">
      <w:pPr>
        <w:tabs>
          <w:tab w:val="left" w:pos="6804"/>
        </w:tabs>
        <w:spacing w:after="0"/>
        <w:ind w:left="6804" w:hanging="6804"/>
        <w:rPr>
          <w:rFonts w:ascii="Arial" w:eastAsia="Times New Roman" w:hAnsi="Arial" w:cs="Arial"/>
          <w:lang w:eastAsia="de-DE"/>
        </w:rPr>
      </w:pPr>
    </w:p>
    <w:p w:rsidR="00142866" w:rsidRPr="00142866" w:rsidRDefault="00142866" w:rsidP="00142866">
      <w:pPr>
        <w:tabs>
          <w:tab w:val="left" w:pos="6804"/>
        </w:tabs>
        <w:spacing w:after="0"/>
        <w:ind w:left="6804" w:hanging="6804"/>
        <w:rPr>
          <w:rFonts w:ascii="Arial" w:eastAsia="Times New Roman" w:hAnsi="Arial" w:cs="Arial"/>
          <w:lang w:eastAsia="de-DE"/>
        </w:rPr>
      </w:pPr>
      <w:r w:rsidRPr="00142866">
        <w:rPr>
          <w:rFonts w:ascii="Arial" w:eastAsia="Times New Roman" w:hAnsi="Arial" w:cs="Arial"/>
          <w:lang w:eastAsia="de-DE"/>
        </w:rPr>
        <w:t>Titre de spécialiste en</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8"/>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1985"/>
          <w:tab w:val="left" w:pos="3402"/>
          <w:tab w:val="left" w:pos="5670"/>
        </w:tabs>
        <w:spacing w:after="0"/>
        <w:ind w:left="5670" w:hanging="5670"/>
        <w:rPr>
          <w:rFonts w:ascii="Arial" w:eastAsia="Times New Roman" w:hAnsi="Arial" w:cs="Arial"/>
          <w:sz w:val="16"/>
          <w:szCs w:val="16"/>
          <w:lang w:eastAsia="de-DE"/>
        </w:rPr>
      </w:pPr>
      <w:r w:rsidRPr="00142866">
        <w:rPr>
          <w:rFonts w:ascii="Arial" w:eastAsia="Times New Roman" w:hAnsi="Arial" w:cs="Arial"/>
          <w:sz w:val="16"/>
          <w:szCs w:val="16"/>
          <w:lang w:eastAsia="de-DE"/>
        </w:rPr>
        <w:t>*titre de spécialiste fédéral ou reconnu par l’OFSP</w:t>
      </w:r>
    </w:p>
    <w:p w:rsidR="00142866" w:rsidRPr="00142866" w:rsidRDefault="00142866" w:rsidP="00142866">
      <w:pPr>
        <w:tabs>
          <w:tab w:val="left" w:pos="5670"/>
        </w:tabs>
        <w:spacing w:after="0" w:line="360" w:lineRule="auto"/>
        <w:ind w:left="5670" w:hanging="5670"/>
        <w:rPr>
          <w:rFonts w:ascii="Arial" w:eastAsia="Times New Roman" w:hAnsi="Arial" w:cs="Arial"/>
          <w:sz w:val="16"/>
          <w:szCs w:val="16"/>
          <w:lang w:eastAsia="de-DE"/>
        </w:rPr>
      </w:pPr>
      <w:r w:rsidRPr="00142866">
        <w:rPr>
          <w:rFonts w:ascii="Arial" w:eastAsia="Times New Roman" w:hAnsi="Arial" w:cs="Arial"/>
          <w:sz w:val="16"/>
          <w:szCs w:val="16"/>
          <w:lang w:eastAsia="de-DE"/>
        </w:rPr>
        <w:t xml:space="preserve">www.ofsp.admin.ch – Thèmes – Professions de la santé – Reconnaissance des diplômes ou Reconnaissance d’un titre postgrade </w:t>
      </w:r>
    </w:p>
    <w:p w:rsidR="00142866" w:rsidRPr="00142866" w:rsidRDefault="00142866" w:rsidP="00142866">
      <w:pPr>
        <w:tabs>
          <w:tab w:val="left" w:pos="6804"/>
        </w:tabs>
        <w:spacing w:after="0"/>
        <w:ind w:left="6804" w:hanging="6804"/>
        <w:rPr>
          <w:rFonts w:ascii="Arial" w:eastAsia="Times New Roman" w:hAnsi="Arial" w:cs="Arial"/>
          <w:lang w:eastAsia="de-DE"/>
        </w:rPr>
      </w:pPr>
      <w:r w:rsidRPr="00142866">
        <w:rPr>
          <w:rFonts w:ascii="Arial" w:eastAsia="Times New Roman" w:hAnsi="Arial" w:cs="Arial"/>
          <w:lang w:eastAsia="de-DE"/>
        </w:rPr>
        <w:t>Fonction universitaire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9"/>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6804"/>
        </w:tabs>
        <w:spacing w:after="0"/>
        <w:ind w:left="6804" w:hanging="6804"/>
        <w:rPr>
          <w:rFonts w:ascii="Arial" w:eastAsia="Times New Roman" w:hAnsi="Arial" w:cs="Arial"/>
          <w:lang w:eastAsia="de-DE"/>
        </w:rPr>
      </w:pPr>
      <w:r w:rsidRPr="00142866">
        <w:rPr>
          <w:rFonts w:ascii="Arial" w:eastAsia="Times New Roman" w:hAnsi="Arial" w:cs="Arial"/>
          <w:lang w:eastAsia="de-DE"/>
        </w:rPr>
        <w:t>Responsable de l’établissement de formation postgraduée depuis</w:t>
      </w:r>
      <w:bookmarkStart w:id="15" w:name="Text31"/>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31"/>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bookmarkEnd w:id="15"/>
    </w:p>
    <w:p w:rsidR="00142866" w:rsidRPr="00142866" w:rsidRDefault="00142866" w:rsidP="00142866">
      <w:pPr>
        <w:tabs>
          <w:tab w:val="left" w:pos="3600"/>
          <w:tab w:val="left" w:pos="5400"/>
          <w:tab w:val="left" w:pos="6804"/>
        </w:tabs>
        <w:spacing w:after="0"/>
        <w:ind w:left="6804" w:hanging="6804"/>
        <w:rPr>
          <w:rFonts w:ascii="Arial" w:eastAsia="Times New Roman" w:hAnsi="Arial" w:cs="Arial"/>
          <w:lang w:eastAsia="de-DE"/>
        </w:rPr>
      </w:pPr>
    </w:p>
    <w:p w:rsidR="00142866" w:rsidRPr="00142866" w:rsidRDefault="00142866" w:rsidP="00142866">
      <w:pPr>
        <w:tabs>
          <w:tab w:val="left" w:pos="6804"/>
        </w:tabs>
        <w:spacing w:after="0"/>
        <w:ind w:left="6804" w:hanging="6804"/>
        <w:rPr>
          <w:rFonts w:ascii="Arial" w:eastAsia="Times New Roman" w:hAnsi="Arial" w:cs="Arial"/>
          <w:lang w:eastAsia="de-DE"/>
        </w:rPr>
      </w:pPr>
    </w:p>
    <w:p w:rsidR="00142866" w:rsidRPr="00142866" w:rsidRDefault="00142866" w:rsidP="00142866">
      <w:pPr>
        <w:tabs>
          <w:tab w:val="left" w:pos="6804"/>
        </w:tabs>
        <w:spacing w:after="0"/>
        <w:ind w:left="6804" w:hanging="6804"/>
        <w:rPr>
          <w:rFonts w:ascii="Arial" w:eastAsia="Times New Roman" w:hAnsi="Arial" w:cs="Arial"/>
          <w:lang w:eastAsia="de-DE"/>
        </w:rPr>
      </w:pPr>
      <w:r w:rsidRPr="00142866">
        <w:rPr>
          <w:rFonts w:ascii="Arial" w:eastAsia="Times New Roman" w:hAnsi="Arial" w:cs="Arial"/>
          <w:b/>
          <w:lang w:eastAsia="de-DE"/>
        </w:rPr>
        <w:t xml:space="preserve">Remplaçant: </w:t>
      </w:r>
      <w:r w:rsidRPr="00142866">
        <w:rPr>
          <w:rFonts w:ascii="Arial" w:eastAsia="Times New Roman" w:hAnsi="Arial" w:cs="Arial"/>
          <w:lang w:eastAsia="de-DE"/>
        </w:rPr>
        <w:t>(nom et prénom)</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6"/>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1985"/>
          <w:tab w:val="left" w:pos="4140"/>
          <w:tab w:val="left" w:pos="6804"/>
        </w:tabs>
        <w:spacing w:after="0"/>
        <w:ind w:left="6804" w:hanging="6804"/>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médecin-chef</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médecin adjoint</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5"/>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autre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7"/>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1985"/>
          <w:tab w:val="left" w:pos="5387"/>
          <w:tab w:val="left" w:pos="6804"/>
        </w:tabs>
        <w:spacing w:after="0"/>
        <w:ind w:left="6804" w:hanging="6804"/>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8"/>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à plein temps</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9"/>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à temps partiel</w:t>
      </w:r>
    </w:p>
    <w:p w:rsidR="00142866" w:rsidRPr="00142866" w:rsidRDefault="00142866" w:rsidP="00142866">
      <w:pPr>
        <w:tabs>
          <w:tab w:val="left" w:pos="1985"/>
          <w:tab w:val="left" w:pos="6804"/>
        </w:tabs>
        <w:spacing w:after="0"/>
        <w:ind w:left="6804" w:hanging="6804"/>
        <w:rPr>
          <w:rFonts w:ascii="Arial" w:eastAsia="Times New Roman" w:hAnsi="Arial" w:cs="Arial"/>
          <w:lang w:eastAsia="de-DE"/>
        </w:rPr>
      </w:pPr>
    </w:p>
    <w:p w:rsidR="00142866" w:rsidRPr="00142866" w:rsidRDefault="00142866" w:rsidP="00142866">
      <w:pPr>
        <w:tabs>
          <w:tab w:val="left" w:pos="6804"/>
        </w:tabs>
        <w:spacing w:after="0"/>
        <w:ind w:left="6804" w:hanging="6804"/>
        <w:rPr>
          <w:rFonts w:ascii="Arial" w:eastAsia="Times New Roman" w:hAnsi="Arial" w:cs="Arial"/>
          <w:lang w:eastAsia="de-DE"/>
        </w:rPr>
      </w:pPr>
      <w:r w:rsidRPr="00142866">
        <w:rPr>
          <w:rFonts w:ascii="Arial" w:eastAsia="Times New Roman" w:hAnsi="Arial" w:cs="Arial"/>
          <w:lang w:eastAsia="de-DE"/>
        </w:rPr>
        <w:t>Titre de spécialiste en</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8"/>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1985"/>
          <w:tab w:val="left" w:pos="3402"/>
          <w:tab w:val="left" w:pos="5670"/>
        </w:tabs>
        <w:spacing w:after="0"/>
        <w:ind w:left="5670" w:hanging="5670"/>
        <w:rPr>
          <w:rFonts w:ascii="Arial" w:eastAsia="Times New Roman" w:hAnsi="Arial" w:cs="Arial"/>
          <w:sz w:val="16"/>
          <w:szCs w:val="16"/>
          <w:lang w:eastAsia="de-DE"/>
        </w:rPr>
      </w:pPr>
      <w:r w:rsidRPr="00142866">
        <w:rPr>
          <w:rFonts w:ascii="Arial" w:eastAsia="Times New Roman" w:hAnsi="Arial" w:cs="Arial"/>
          <w:sz w:val="16"/>
          <w:szCs w:val="16"/>
          <w:lang w:eastAsia="de-DE"/>
        </w:rPr>
        <w:t>*titre de spécialiste fédéral ou reconnu par l’OFSP</w:t>
      </w:r>
    </w:p>
    <w:p w:rsidR="00142866" w:rsidRPr="00142866" w:rsidRDefault="00142866" w:rsidP="00142866">
      <w:pPr>
        <w:tabs>
          <w:tab w:val="left" w:pos="5670"/>
        </w:tabs>
        <w:spacing w:after="0" w:line="360" w:lineRule="auto"/>
        <w:ind w:left="5670" w:hanging="5670"/>
        <w:rPr>
          <w:rFonts w:ascii="Arial" w:eastAsia="Times New Roman" w:hAnsi="Arial" w:cs="Arial"/>
          <w:sz w:val="16"/>
          <w:szCs w:val="16"/>
          <w:lang w:eastAsia="de-DE"/>
        </w:rPr>
      </w:pPr>
      <w:r w:rsidRPr="00142866">
        <w:rPr>
          <w:rFonts w:ascii="Arial" w:eastAsia="Times New Roman" w:hAnsi="Arial" w:cs="Arial"/>
          <w:sz w:val="16"/>
          <w:szCs w:val="16"/>
          <w:lang w:eastAsia="de-DE"/>
        </w:rPr>
        <w:t>www.ofsp.admin.ch – Thèmes – Professions de la santé – Reconnaissance des diplômes ou Reconnaissance d’un titre postgrade</w:t>
      </w:r>
    </w:p>
    <w:p w:rsidR="00142866" w:rsidRPr="00142866" w:rsidRDefault="00142866" w:rsidP="00142866">
      <w:pPr>
        <w:tabs>
          <w:tab w:val="left" w:pos="6804"/>
        </w:tabs>
        <w:spacing w:after="0"/>
        <w:ind w:left="6804" w:hanging="6804"/>
        <w:rPr>
          <w:rFonts w:ascii="Arial" w:eastAsia="Times New Roman" w:hAnsi="Arial" w:cs="Arial"/>
          <w:lang w:eastAsia="de-DE"/>
        </w:rPr>
      </w:pPr>
      <w:r w:rsidRPr="00142866">
        <w:rPr>
          <w:rFonts w:ascii="Arial" w:eastAsia="Times New Roman" w:hAnsi="Arial" w:cs="Arial"/>
          <w:lang w:eastAsia="de-DE"/>
        </w:rPr>
        <w:t>Fonction universitaire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9"/>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1985"/>
          <w:tab w:val="left" w:pos="3402"/>
          <w:tab w:val="left" w:pos="6663"/>
        </w:tabs>
        <w:spacing w:after="0"/>
        <w:ind w:left="6663" w:hanging="6663"/>
        <w:rPr>
          <w:rFonts w:ascii="Arial" w:eastAsia="Times New Roman" w:hAnsi="Arial" w:cs="Arial"/>
          <w:lang w:eastAsia="de-DE"/>
        </w:rPr>
      </w:pPr>
    </w:p>
    <w:p w:rsidR="00142866" w:rsidRPr="00142866" w:rsidRDefault="00142866" w:rsidP="00142866">
      <w:pPr>
        <w:tabs>
          <w:tab w:val="left" w:pos="1985"/>
          <w:tab w:val="left" w:pos="3402"/>
          <w:tab w:val="left" w:pos="6663"/>
        </w:tabs>
        <w:spacing w:after="0"/>
        <w:ind w:left="6663" w:hanging="6663"/>
        <w:rPr>
          <w:rFonts w:ascii="Arial" w:eastAsia="Times New Roman" w:hAnsi="Arial" w:cs="Arial"/>
          <w:lang w:eastAsia="de-DE"/>
        </w:rPr>
      </w:pPr>
    </w:p>
    <w:p w:rsidR="00142866" w:rsidRPr="00142866" w:rsidRDefault="00142866" w:rsidP="00142866">
      <w:pPr>
        <w:tabs>
          <w:tab w:val="left" w:pos="1985"/>
          <w:tab w:val="left" w:pos="3402"/>
          <w:tab w:val="left" w:pos="6663"/>
        </w:tabs>
        <w:spacing w:after="0"/>
        <w:ind w:left="6663" w:hanging="6663"/>
        <w:rPr>
          <w:rFonts w:ascii="Arial" w:eastAsia="Times New Roman" w:hAnsi="Arial" w:cs="Arial"/>
          <w:lang w:eastAsia="de-DE"/>
        </w:rPr>
      </w:pPr>
      <w:r w:rsidRPr="00142866">
        <w:rPr>
          <w:rFonts w:ascii="Arial" w:eastAsia="Times New Roman" w:hAnsi="Arial" w:cs="Arial"/>
          <w:lang w:eastAsia="de-DE"/>
        </w:rPr>
        <w:t>Nom du coordinateur*, si différent du responsable de l’établissement:</w:t>
      </w:r>
      <w:r w:rsidRPr="00142866">
        <w:rPr>
          <w:rFonts w:ascii="Arial" w:eastAsia="Times New Roman" w:hAnsi="Arial" w:cs="Arial"/>
          <w:lang w:eastAsia="de-DE"/>
        </w:rPr>
        <w:tab/>
      </w:r>
      <w:r w:rsidRPr="00142866">
        <w:rPr>
          <w:rFonts w:ascii="Arial" w:eastAsia="Times New Roman" w:hAnsi="Arial" w:cs="Arial"/>
          <w:lang w:val="de-CH" w:eastAsia="de-DE"/>
        </w:rPr>
        <w:fldChar w:fldCharType="begin">
          <w:ffData>
            <w:name w:val="Text2"/>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val="de-CH" w:eastAsia="de-DE"/>
        </w:rPr>
      </w:r>
      <w:r w:rsidRPr="00142866">
        <w:rPr>
          <w:rFonts w:ascii="Arial" w:eastAsia="Times New Roman" w:hAnsi="Arial" w:cs="Arial"/>
          <w:lang w:val="de-CH" w:eastAsia="de-DE"/>
        </w:rPr>
        <w:fldChar w:fldCharType="separate"/>
      </w:r>
      <w:r w:rsidRPr="00142866">
        <w:rPr>
          <w:rFonts w:ascii="Arial" w:eastAsia="Times New Roman" w:hAnsi="Arial" w:cs="Arial"/>
          <w:lang w:val="de-CH" w:eastAsia="de-DE"/>
        </w:rPr>
        <w:t> </w:t>
      </w:r>
      <w:r w:rsidRPr="00142866">
        <w:rPr>
          <w:rFonts w:ascii="Arial" w:eastAsia="Times New Roman" w:hAnsi="Arial" w:cs="Arial"/>
          <w:lang w:val="de-CH" w:eastAsia="de-DE"/>
        </w:rPr>
        <w:t> </w:t>
      </w:r>
      <w:r w:rsidRPr="00142866">
        <w:rPr>
          <w:rFonts w:ascii="Arial" w:eastAsia="Times New Roman" w:hAnsi="Arial" w:cs="Arial"/>
          <w:lang w:val="de-CH" w:eastAsia="de-DE"/>
        </w:rPr>
        <w:t> </w:t>
      </w:r>
      <w:r w:rsidRPr="00142866">
        <w:rPr>
          <w:rFonts w:ascii="Arial" w:eastAsia="Times New Roman" w:hAnsi="Arial" w:cs="Arial"/>
          <w:lang w:val="de-CH" w:eastAsia="de-DE"/>
        </w:rPr>
        <w:t> </w:t>
      </w:r>
      <w:r w:rsidRPr="00142866">
        <w:rPr>
          <w:rFonts w:ascii="Arial" w:eastAsia="Times New Roman" w:hAnsi="Arial" w:cs="Arial"/>
          <w:lang w:val="de-CH" w:eastAsia="de-DE"/>
        </w:rPr>
        <w:t> </w:t>
      </w:r>
      <w:r w:rsidRPr="00142866">
        <w:rPr>
          <w:rFonts w:ascii="Arial" w:eastAsia="Times New Roman" w:hAnsi="Arial" w:cs="Arial"/>
          <w:lang w:eastAsia="de-DE"/>
        </w:rPr>
        <w:fldChar w:fldCharType="end"/>
      </w:r>
    </w:p>
    <w:p w:rsidR="00142866" w:rsidRPr="00142866" w:rsidRDefault="00142866" w:rsidP="00142866">
      <w:pPr>
        <w:tabs>
          <w:tab w:val="left" w:pos="1985"/>
          <w:tab w:val="left" w:pos="3402"/>
          <w:tab w:val="left" w:pos="6379"/>
        </w:tabs>
        <w:spacing w:after="0"/>
        <w:ind w:left="6663" w:hanging="6663"/>
        <w:rPr>
          <w:rFonts w:ascii="Arial" w:eastAsia="Times New Roman" w:hAnsi="Arial" w:cs="Arial"/>
          <w:lang w:eastAsia="de-DE"/>
        </w:rPr>
      </w:pPr>
      <w:r w:rsidRPr="00142866">
        <w:rPr>
          <w:rFonts w:ascii="Arial" w:eastAsia="Times New Roman" w:hAnsi="Arial" w:cs="Arial"/>
          <w:lang w:eastAsia="de-DE"/>
        </w:rPr>
        <w:t>Spécialiste depuis</w:t>
      </w:r>
      <w:r w:rsidRPr="00142866">
        <w:rPr>
          <w:rFonts w:ascii="Arial" w:eastAsia="Times New Roman" w:hAnsi="Arial" w:cs="Arial"/>
          <w:lang w:eastAsia="de-DE"/>
        </w:rPr>
        <w:tab/>
      </w:r>
      <w:r w:rsidRPr="00142866">
        <w:rPr>
          <w:rFonts w:ascii="Arial" w:eastAsia="Times New Roman" w:hAnsi="Arial" w:cs="Arial"/>
          <w:lang w:eastAsia="de-DE"/>
        </w:rPr>
        <w:tab/>
      </w:r>
      <w:r w:rsidRPr="00142866">
        <w:rPr>
          <w:rFonts w:ascii="Arial" w:eastAsia="Times New Roman" w:hAnsi="Arial" w:cs="Arial"/>
          <w:lang w:eastAsia="de-DE"/>
        </w:rPr>
        <w:tab/>
      </w:r>
      <w:r w:rsidRPr="00142866">
        <w:rPr>
          <w:rFonts w:ascii="Arial" w:eastAsia="Times New Roman" w:hAnsi="Arial" w:cs="Arial"/>
          <w:lang w:eastAsia="de-DE"/>
        </w:rPr>
        <w:tab/>
      </w:r>
      <w:r w:rsidRPr="00142866">
        <w:rPr>
          <w:rFonts w:ascii="Arial" w:eastAsia="Times New Roman" w:hAnsi="Arial" w:cs="Arial"/>
          <w:lang w:eastAsia="de-DE"/>
        </w:rPr>
        <w:tab/>
      </w:r>
      <w:r w:rsidRPr="00142866">
        <w:rPr>
          <w:rFonts w:ascii="Arial" w:eastAsia="Times New Roman" w:hAnsi="Arial" w:cs="Arial"/>
          <w:lang w:val="de-CH" w:eastAsia="de-DE"/>
        </w:rPr>
        <w:fldChar w:fldCharType="begin">
          <w:ffData>
            <w:name w:val="Text4"/>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val="de-CH" w:eastAsia="de-DE"/>
        </w:rPr>
      </w:r>
      <w:r w:rsidRPr="00142866">
        <w:rPr>
          <w:rFonts w:ascii="Arial" w:eastAsia="Times New Roman" w:hAnsi="Arial" w:cs="Arial"/>
          <w:lang w:val="de-CH" w:eastAsia="de-DE"/>
        </w:rPr>
        <w:fldChar w:fldCharType="separate"/>
      </w:r>
      <w:r w:rsidRPr="00142866">
        <w:rPr>
          <w:rFonts w:ascii="Arial" w:eastAsia="Times New Roman" w:hAnsi="Arial" w:cs="Arial"/>
          <w:lang w:val="de-CH" w:eastAsia="de-DE"/>
        </w:rPr>
        <w:t> </w:t>
      </w:r>
      <w:r w:rsidRPr="00142866">
        <w:rPr>
          <w:rFonts w:ascii="Arial" w:eastAsia="Times New Roman" w:hAnsi="Arial" w:cs="Arial"/>
          <w:lang w:val="de-CH" w:eastAsia="de-DE"/>
        </w:rPr>
        <w:t> </w:t>
      </w:r>
      <w:r w:rsidRPr="00142866">
        <w:rPr>
          <w:rFonts w:ascii="Arial" w:eastAsia="Times New Roman" w:hAnsi="Arial" w:cs="Arial"/>
          <w:lang w:val="de-CH" w:eastAsia="de-DE"/>
        </w:rPr>
        <w:t> </w:t>
      </w:r>
      <w:r w:rsidRPr="00142866">
        <w:rPr>
          <w:rFonts w:ascii="Arial" w:eastAsia="Times New Roman" w:hAnsi="Arial" w:cs="Arial"/>
          <w:lang w:val="de-CH" w:eastAsia="de-DE"/>
        </w:rPr>
        <w:t> </w:t>
      </w:r>
      <w:r w:rsidRPr="00142866">
        <w:rPr>
          <w:rFonts w:ascii="Arial" w:eastAsia="Times New Roman" w:hAnsi="Arial" w:cs="Arial"/>
          <w:lang w:val="de-CH" w:eastAsia="de-DE"/>
        </w:rPr>
        <w:t> </w:t>
      </w:r>
      <w:r w:rsidRPr="00142866">
        <w:rPr>
          <w:rFonts w:ascii="Arial" w:eastAsia="Times New Roman" w:hAnsi="Arial" w:cs="Arial"/>
          <w:lang w:eastAsia="de-DE"/>
        </w:rPr>
        <w:fldChar w:fldCharType="end"/>
      </w:r>
    </w:p>
    <w:p w:rsidR="00142866" w:rsidRPr="00142866" w:rsidRDefault="00142866" w:rsidP="00142866">
      <w:pPr>
        <w:tabs>
          <w:tab w:val="left" w:pos="142"/>
          <w:tab w:val="left" w:pos="1985"/>
          <w:tab w:val="left" w:pos="3402"/>
        </w:tabs>
        <w:spacing w:after="0"/>
        <w:rPr>
          <w:rFonts w:ascii="Arial" w:eastAsia="Times New Roman" w:hAnsi="Arial" w:cs="Arial"/>
          <w:sz w:val="16"/>
          <w:lang w:eastAsia="de-DE"/>
        </w:rPr>
      </w:pPr>
      <w:r w:rsidRPr="00142866">
        <w:rPr>
          <w:rFonts w:ascii="Arial" w:eastAsia="Times New Roman" w:hAnsi="Arial" w:cs="Arial"/>
          <w:sz w:val="16"/>
          <w:lang w:eastAsia="de-DE"/>
        </w:rPr>
        <w:t>*coordinateur= médecin adjoint ou chef de clinique qui coordonne la formation des médecins-assistants à l’interne, cf. glossaire (www.siwf.ch &gt; Formation postgraduée &gt; Pour les responsables des établissements de formation postgraduée)</w:t>
      </w:r>
    </w:p>
    <w:p w:rsidR="00142866" w:rsidRPr="00142866" w:rsidRDefault="00142866" w:rsidP="00142866">
      <w:pPr>
        <w:tabs>
          <w:tab w:val="left" w:pos="1985"/>
          <w:tab w:val="left" w:pos="3402"/>
          <w:tab w:val="left" w:pos="6663"/>
        </w:tabs>
        <w:spacing w:after="0"/>
        <w:ind w:left="6663" w:hanging="6663"/>
        <w:rPr>
          <w:rFonts w:ascii="Arial" w:eastAsia="Times New Roman" w:hAnsi="Arial" w:cs="Arial"/>
          <w:lang w:eastAsia="de-DE"/>
        </w:rPr>
      </w:pPr>
    </w:p>
    <w:p w:rsidR="00142866" w:rsidRPr="00142866" w:rsidRDefault="00142866" w:rsidP="00142866">
      <w:pPr>
        <w:spacing w:after="0"/>
        <w:rPr>
          <w:rFonts w:ascii="Arial" w:eastAsia="Times New Roman" w:hAnsi="Arial" w:cs="Arial"/>
          <w:lang w:eastAsia="de-DE"/>
        </w:rPr>
      </w:pPr>
    </w:p>
    <w:p w:rsidR="00142866" w:rsidRPr="00142866" w:rsidRDefault="00142866" w:rsidP="00142866">
      <w:pPr>
        <w:tabs>
          <w:tab w:val="left" w:pos="6663"/>
          <w:tab w:val="left" w:pos="8505"/>
        </w:tabs>
        <w:spacing w:after="0"/>
        <w:rPr>
          <w:rFonts w:ascii="Arial" w:eastAsia="Times New Roman" w:hAnsi="Arial" w:cs="Arial"/>
          <w:lang w:eastAsia="de-DE"/>
        </w:rPr>
      </w:pPr>
      <w:r w:rsidRPr="00142866">
        <w:rPr>
          <w:rFonts w:ascii="Arial" w:eastAsia="Times New Roman" w:hAnsi="Arial" w:cs="Arial"/>
          <w:b/>
          <w:lang w:eastAsia="de-DE"/>
        </w:rPr>
        <w:t>Nombre de places de formation dans l'établissement</w:t>
      </w:r>
      <w:r w:rsidRPr="00142866">
        <w:rPr>
          <w:rFonts w:ascii="Arial" w:eastAsia="Times New Roman" w:hAnsi="Arial" w:cs="Arial"/>
          <w:b/>
          <w:lang w:eastAsia="de-DE"/>
        </w:rPr>
        <w:tab/>
      </w:r>
      <w:r w:rsidRPr="00142866">
        <w:rPr>
          <w:rFonts w:ascii="Arial" w:eastAsia="Times New Roman" w:hAnsi="Arial" w:cs="Arial"/>
          <w:lang w:eastAsia="de-DE"/>
        </w:rPr>
        <w:t>chefs de clinique   assistants</w:t>
      </w:r>
    </w:p>
    <w:p w:rsidR="00142866" w:rsidRPr="00142866" w:rsidRDefault="00142866" w:rsidP="00142866">
      <w:pPr>
        <w:tabs>
          <w:tab w:val="left" w:pos="6663"/>
          <w:tab w:val="left" w:pos="8505"/>
        </w:tabs>
        <w:spacing w:after="0"/>
        <w:rPr>
          <w:rFonts w:ascii="Arial" w:eastAsia="Times New Roman" w:hAnsi="Arial" w:cs="Arial"/>
          <w:lang w:eastAsia="de-DE"/>
        </w:rPr>
      </w:pP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14"/>
            <w:enabled/>
            <w:calcOnExit w:val="0"/>
            <w:textInput/>
          </w:ffData>
        </w:fldChar>
      </w:r>
      <w:bookmarkStart w:id="16" w:name="Text14"/>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bookmarkEnd w:id="16"/>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17"/>
            <w:enabled/>
            <w:calcOnExit w:val="0"/>
            <w:textInput/>
          </w:ffData>
        </w:fldChar>
      </w:r>
      <w:bookmarkStart w:id="17" w:name="Text17"/>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bookmarkEnd w:id="17"/>
    </w:p>
    <w:p w:rsidR="00142866" w:rsidRPr="00142866" w:rsidRDefault="00142866" w:rsidP="00142866">
      <w:pPr>
        <w:tabs>
          <w:tab w:val="left" w:pos="6663"/>
          <w:tab w:val="left" w:pos="8505"/>
        </w:tabs>
        <w:spacing w:after="0"/>
        <w:rPr>
          <w:rFonts w:ascii="Arial" w:eastAsia="Times New Roman" w:hAnsi="Arial" w:cs="Arial"/>
          <w:lang w:eastAsia="de-DE"/>
        </w:rPr>
      </w:pPr>
      <w:r w:rsidRPr="00142866">
        <w:rPr>
          <w:rFonts w:ascii="Arial" w:eastAsia="Times New Roman" w:hAnsi="Arial" w:cs="Arial"/>
          <w:lang w:eastAsia="de-DE"/>
        </w:rPr>
        <w:t>dont</w:t>
      </w:r>
    </w:p>
    <w:p w:rsidR="00142866" w:rsidRPr="00142866" w:rsidRDefault="00142866" w:rsidP="00142866">
      <w:pPr>
        <w:tabs>
          <w:tab w:val="left" w:pos="142"/>
          <w:tab w:val="left" w:pos="6663"/>
          <w:tab w:val="left" w:pos="8505"/>
        </w:tabs>
        <w:spacing w:after="0"/>
        <w:rPr>
          <w:rFonts w:ascii="Arial" w:eastAsia="Times New Roman" w:hAnsi="Arial" w:cs="Arial"/>
          <w:lang w:eastAsia="de-DE"/>
        </w:rPr>
      </w:pPr>
      <w:r w:rsidRPr="00142866">
        <w:rPr>
          <w:rFonts w:ascii="Arial" w:eastAsia="Times New Roman" w:hAnsi="Arial" w:cs="Arial"/>
          <w:lang w:eastAsia="de-DE"/>
        </w:rPr>
        <w:t>-</w:t>
      </w:r>
      <w:r w:rsidRPr="00142866">
        <w:rPr>
          <w:rFonts w:ascii="Arial" w:eastAsia="Times New Roman" w:hAnsi="Arial" w:cs="Arial"/>
          <w:lang w:eastAsia="de-DE"/>
        </w:rPr>
        <w:tab/>
        <w:t>réservées aux candidats au titre de spécialiste de la discipline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15"/>
            <w:enabled/>
            <w:calcOnExit w:val="0"/>
            <w:textInput/>
          </w:ffData>
        </w:fldChar>
      </w:r>
      <w:bookmarkStart w:id="18" w:name="Text15"/>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bookmarkEnd w:id="18"/>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18"/>
            <w:enabled/>
            <w:calcOnExit w:val="0"/>
            <w:textInput/>
          </w:ffData>
        </w:fldChar>
      </w:r>
      <w:bookmarkStart w:id="19" w:name="Text18"/>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bookmarkEnd w:id="19"/>
    </w:p>
    <w:p w:rsidR="00142866" w:rsidRPr="00142866" w:rsidRDefault="00142866" w:rsidP="00142866">
      <w:pPr>
        <w:tabs>
          <w:tab w:val="left" w:pos="142"/>
          <w:tab w:val="left" w:pos="6663"/>
          <w:tab w:val="left" w:pos="8505"/>
        </w:tabs>
        <w:spacing w:after="0"/>
        <w:rPr>
          <w:rFonts w:ascii="Arial" w:eastAsia="Times New Roman" w:hAnsi="Arial" w:cs="Arial"/>
          <w:lang w:eastAsia="de-DE"/>
        </w:rPr>
      </w:pPr>
      <w:r w:rsidRPr="00142866">
        <w:rPr>
          <w:rFonts w:ascii="Arial" w:eastAsia="Times New Roman" w:hAnsi="Arial" w:cs="Arial"/>
          <w:lang w:eastAsia="de-DE"/>
        </w:rPr>
        <w:t>-</w:t>
      </w:r>
      <w:r w:rsidRPr="00142866">
        <w:rPr>
          <w:rFonts w:ascii="Arial" w:eastAsia="Times New Roman" w:hAnsi="Arial" w:cs="Arial"/>
          <w:lang w:eastAsia="de-DE"/>
        </w:rPr>
        <w:tab/>
        <w:t xml:space="preserve">réservées aux candidats à des titres de spécialiste d’autres </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15"/>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fldChar w:fldCharType="end"/>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15"/>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fldChar w:fldCharType="end"/>
      </w:r>
      <w:r w:rsidRPr="00142866">
        <w:rPr>
          <w:rFonts w:ascii="Arial" w:eastAsia="Times New Roman" w:hAnsi="Arial" w:cs="Arial"/>
          <w:lang w:eastAsia="de-DE"/>
        </w:rPr>
        <w:tab/>
        <w:t>disciplines</w:t>
      </w:r>
    </w:p>
    <w:p w:rsidR="00142866" w:rsidRPr="00142866" w:rsidRDefault="00142866" w:rsidP="00142866">
      <w:pPr>
        <w:tabs>
          <w:tab w:val="left" w:pos="142"/>
          <w:tab w:val="left" w:pos="6804"/>
          <w:tab w:val="left" w:pos="8647"/>
        </w:tabs>
        <w:spacing w:after="0"/>
        <w:rPr>
          <w:rFonts w:ascii="Arial" w:eastAsia="Times New Roman" w:hAnsi="Arial" w:cs="Arial"/>
          <w:lang w:eastAsia="de-DE"/>
        </w:rPr>
      </w:pPr>
    </w:p>
    <w:p w:rsidR="00142866" w:rsidRPr="00142866" w:rsidRDefault="00142866" w:rsidP="00142866">
      <w:pPr>
        <w:tabs>
          <w:tab w:val="left" w:pos="142"/>
          <w:tab w:val="left" w:pos="6804"/>
          <w:tab w:val="left" w:pos="8647"/>
        </w:tabs>
        <w:spacing w:after="0"/>
        <w:rPr>
          <w:rFonts w:ascii="Arial" w:eastAsia="Times New Roman" w:hAnsi="Arial" w:cs="Arial"/>
          <w:lang w:eastAsia="de-DE"/>
        </w:rPr>
      </w:pPr>
    </w:p>
    <w:p w:rsidR="00142866" w:rsidRPr="00142866" w:rsidRDefault="00142866" w:rsidP="00142866">
      <w:pPr>
        <w:tabs>
          <w:tab w:val="left" w:pos="-720"/>
          <w:tab w:val="left" w:pos="425"/>
          <w:tab w:val="left" w:pos="7200"/>
        </w:tabs>
        <w:spacing w:after="0" w:line="360" w:lineRule="auto"/>
        <w:rPr>
          <w:rFonts w:ascii="Arial" w:eastAsia="Times New Roman" w:hAnsi="Arial" w:cs="Times New Roman"/>
          <w:b/>
          <w:lang w:eastAsia="de-DE"/>
        </w:rPr>
      </w:pPr>
      <w:r w:rsidRPr="00142866">
        <w:rPr>
          <w:rFonts w:ascii="Arial" w:eastAsia="Times New Roman" w:hAnsi="Arial" w:cs="Times New Roman"/>
          <w:b/>
          <w:lang w:eastAsia="de-DE"/>
        </w:rPr>
        <w:t>Catégorie demandée</w:t>
      </w:r>
    </w:p>
    <w:p w:rsidR="00142866" w:rsidRPr="00142866" w:rsidRDefault="00142866" w:rsidP="00142866">
      <w:pPr>
        <w:keepNext/>
        <w:tabs>
          <w:tab w:val="left" w:pos="4860"/>
        </w:tabs>
        <w:spacing w:after="0"/>
        <w:outlineLvl w:val="3"/>
        <w:rPr>
          <w:rFonts w:ascii="Arial" w:eastAsia="Times New Roman" w:hAnsi="Arial" w:cs="Times New Roman"/>
          <w:b/>
          <w:szCs w:val="20"/>
          <w:lang w:eastAsia="de-DE"/>
        </w:rPr>
      </w:pPr>
      <w:r w:rsidRPr="00142866">
        <w:rPr>
          <w:rFonts w:ascii="Arial" w:eastAsia="Times New Roman" w:hAnsi="Arial" w:cs="Times New Roman"/>
          <w:b/>
          <w:szCs w:val="20"/>
          <w:lang w:eastAsia="de-DE"/>
        </w:rPr>
        <w:t>Ophtalmologie</w:t>
      </w:r>
      <w:r w:rsidRPr="00142866">
        <w:rPr>
          <w:rFonts w:ascii="Arial" w:eastAsia="Times New Roman" w:hAnsi="Arial" w:cs="Times New Roman"/>
          <w:b/>
          <w:szCs w:val="20"/>
          <w:lang w:eastAsia="de-DE"/>
        </w:rPr>
        <w:tab/>
        <w:t>Chirurgie ophtalmologique</w:t>
      </w:r>
    </w:p>
    <w:p w:rsidR="00142866" w:rsidRPr="00142866" w:rsidRDefault="00142866" w:rsidP="00142866">
      <w:pPr>
        <w:tabs>
          <w:tab w:val="left" w:pos="-720"/>
          <w:tab w:val="left" w:pos="425"/>
          <w:tab w:val="left" w:pos="4860"/>
          <w:tab w:val="left" w:pos="7380"/>
        </w:tabs>
        <w:spacing w:after="0"/>
        <w:rPr>
          <w:rFonts w:ascii="Arial" w:eastAsia="Times New Roman" w:hAnsi="Arial" w:cs="Times New Roman"/>
          <w:lang w:eastAsia="de-DE"/>
        </w:rPr>
      </w:pPr>
      <w:r w:rsidRPr="00142866">
        <w:rPr>
          <w:rFonts w:ascii="Arial" w:eastAsia="Times New Roman" w:hAnsi="Arial" w:cs="Times New Roman"/>
          <w:lang w:eastAsia="de-DE"/>
        </w:rPr>
        <w:fldChar w:fldCharType="begin">
          <w:ffData>
            <w:name w:val="Kontrollkästchen54"/>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r w:rsidRPr="00142866">
        <w:rPr>
          <w:rFonts w:ascii="Arial" w:eastAsia="Times New Roman" w:hAnsi="Arial" w:cs="Times New Roman"/>
          <w:lang w:eastAsia="de-DE"/>
        </w:rPr>
        <w:tab/>
        <w:t>Catégorie A1 (3 ans)</w:t>
      </w:r>
      <w:r w:rsidRPr="00142866">
        <w:rPr>
          <w:rFonts w:ascii="Arial" w:eastAsia="Times New Roman" w:hAnsi="Arial" w:cs="Times New Roman"/>
          <w:lang w:eastAsia="de-DE"/>
        </w:rPr>
        <w:tab/>
        <w:t xml:space="preserve">Catégorie A2 (2 ans) </w:t>
      </w:r>
      <w:r w:rsidRPr="00142866">
        <w:rPr>
          <w:rFonts w:ascii="Arial" w:eastAsia="Times New Roman" w:hAnsi="Arial" w:cs="Times New Roman"/>
          <w:lang w:eastAsia="de-DE"/>
        </w:rPr>
        <w:tab/>
      </w:r>
      <w:r w:rsidRPr="00142866">
        <w:rPr>
          <w:rFonts w:ascii="Arial" w:eastAsia="Times New Roman" w:hAnsi="Arial" w:cs="Times New Roman"/>
          <w:lang w:eastAsia="de-DE"/>
        </w:rPr>
        <w:fldChar w:fldCharType="begin">
          <w:ffData>
            <w:name w:val="Kontrollkästchen54"/>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p>
    <w:p w:rsidR="00142866" w:rsidRPr="00142866" w:rsidRDefault="00142866" w:rsidP="00142866">
      <w:pPr>
        <w:tabs>
          <w:tab w:val="left" w:pos="-720"/>
          <w:tab w:val="left" w:pos="425"/>
          <w:tab w:val="left" w:pos="4860"/>
          <w:tab w:val="left" w:pos="7200"/>
          <w:tab w:val="left" w:pos="7380"/>
        </w:tabs>
        <w:spacing w:after="0"/>
        <w:rPr>
          <w:rFonts w:ascii="Arial" w:eastAsia="Times New Roman" w:hAnsi="Arial" w:cs="Times New Roman"/>
          <w:lang w:eastAsia="de-DE"/>
        </w:rPr>
      </w:pPr>
      <w:r w:rsidRPr="00142866">
        <w:rPr>
          <w:rFonts w:ascii="Arial" w:eastAsia="Times New Roman" w:hAnsi="Arial" w:cs="Times New Roman"/>
          <w:lang w:eastAsia="de-DE"/>
        </w:rPr>
        <w:fldChar w:fldCharType="begin">
          <w:ffData>
            <w:name w:val="Kontrollkästchen55"/>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r w:rsidRPr="00142866">
        <w:rPr>
          <w:rFonts w:ascii="Arial" w:eastAsia="Times New Roman" w:hAnsi="Arial" w:cs="Times New Roman"/>
          <w:lang w:eastAsia="de-DE"/>
        </w:rPr>
        <w:tab/>
        <w:t>Catégorie B1 (3 ans)</w:t>
      </w:r>
      <w:r w:rsidRPr="00142866">
        <w:rPr>
          <w:rFonts w:ascii="Arial" w:eastAsia="Times New Roman" w:hAnsi="Arial" w:cs="Times New Roman"/>
          <w:lang w:eastAsia="de-DE"/>
        </w:rPr>
        <w:tab/>
        <w:t xml:space="preserve">Catégorie B2 (2 ans) </w:t>
      </w:r>
      <w:r w:rsidRPr="00142866">
        <w:rPr>
          <w:rFonts w:ascii="Arial" w:eastAsia="Times New Roman" w:hAnsi="Arial" w:cs="Times New Roman"/>
          <w:lang w:eastAsia="de-DE"/>
        </w:rPr>
        <w:tab/>
      </w:r>
      <w:r w:rsidRPr="00142866">
        <w:rPr>
          <w:rFonts w:ascii="Arial" w:eastAsia="Times New Roman" w:hAnsi="Arial" w:cs="Times New Roman"/>
          <w:lang w:eastAsia="de-DE"/>
        </w:rPr>
        <w:tab/>
      </w:r>
      <w:r w:rsidRPr="00142866">
        <w:rPr>
          <w:rFonts w:ascii="Arial" w:eastAsia="Times New Roman" w:hAnsi="Arial" w:cs="Times New Roman"/>
          <w:lang w:eastAsia="de-DE"/>
        </w:rPr>
        <w:fldChar w:fldCharType="begin">
          <w:ffData>
            <w:name w:val="Kontrollkästchen54"/>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p>
    <w:p w:rsidR="00142866" w:rsidRPr="00142866" w:rsidRDefault="00142866" w:rsidP="00142866">
      <w:pPr>
        <w:tabs>
          <w:tab w:val="left" w:pos="-720"/>
          <w:tab w:val="left" w:pos="425"/>
          <w:tab w:val="left" w:pos="4860"/>
          <w:tab w:val="left" w:pos="7200"/>
          <w:tab w:val="left" w:pos="7380"/>
        </w:tabs>
        <w:spacing w:after="0"/>
        <w:rPr>
          <w:rFonts w:ascii="Arial" w:eastAsia="Times New Roman" w:hAnsi="Arial" w:cs="Times New Roman"/>
          <w:lang w:eastAsia="de-DE"/>
        </w:rPr>
      </w:pPr>
      <w:r w:rsidRPr="00142866">
        <w:rPr>
          <w:rFonts w:ascii="Arial" w:eastAsia="Times New Roman" w:hAnsi="Arial" w:cs="Times New Roman"/>
          <w:lang w:eastAsia="de-DE"/>
        </w:rPr>
        <w:fldChar w:fldCharType="begin">
          <w:ffData>
            <w:name w:val="Kontrollkästchen56"/>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r w:rsidRPr="00142866">
        <w:rPr>
          <w:rFonts w:ascii="Arial" w:eastAsia="Times New Roman" w:hAnsi="Arial" w:cs="Times New Roman"/>
          <w:lang w:eastAsia="de-DE"/>
        </w:rPr>
        <w:tab/>
        <w:t>Catégorie C1 (2 ans)</w:t>
      </w:r>
      <w:r w:rsidRPr="00142866">
        <w:rPr>
          <w:rFonts w:ascii="Arial" w:eastAsia="Times New Roman" w:hAnsi="Arial" w:cs="Times New Roman"/>
          <w:lang w:eastAsia="de-DE"/>
        </w:rPr>
        <w:tab/>
        <w:t xml:space="preserve">Catégorie C2 (2 ans) </w:t>
      </w:r>
      <w:r w:rsidRPr="00142866">
        <w:rPr>
          <w:rFonts w:ascii="Arial" w:eastAsia="Times New Roman" w:hAnsi="Arial" w:cs="Times New Roman"/>
          <w:lang w:eastAsia="de-DE"/>
        </w:rPr>
        <w:tab/>
      </w:r>
      <w:r w:rsidRPr="00142866">
        <w:rPr>
          <w:rFonts w:ascii="Arial" w:eastAsia="Times New Roman" w:hAnsi="Arial" w:cs="Times New Roman"/>
          <w:lang w:eastAsia="de-DE"/>
        </w:rPr>
        <w:tab/>
      </w:r>
      <w:r w:rsidRPr="00142866">
        <w:rPr>
          <w:rFonts w:ascii="Arial" w:eastAsia="Times New Roman" w:hAnsi="Arial" w:cs="Times New Roman"/>
          <w:lang w:eastAsia="de-DE"/>
        </w:rPr>
        <w:fldChar w:fldCharType="begin">
          <w:ffData>
            <w:name w:val="Kontrollkästchen54"/>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p>
    <w:p w:rsidR="00142866" w:rsidRPr="00142866" w:rsidRDefault="00142866" w:rsidP="00142866">
      <w:pPr>
        <w:tabs>
          <w:tab w:val="left" w:pos="-720"/>
          <w:tab w:val="left" w:pos="425"/>
          <w:tab w:val="left" w:pos="4860"/>
          <w:tab w:val="left" w:pos="7200"/>
          <w:tab w:val="left" w:pos="7380"/>
        </w:tabs>
        <w:spacing w:after="0"/>
        <w:rPr>
          <w:rFonts w:ascii="Arial" w:eastAsia="Times New Roman" w:hAnsi="Arial" w:cs="Times New Roman"/>
          <w:lang w:eastAsia="de-DE"/>
        </w:rPr>
      </w:pPr>
      <w:r w:rsidRPr="00142866">
        <w:rPr>
          <w:rFonts w:ascii="Arial" w:eastAsia="Times New Roman" w:hAnsi="Arial" w:cs="Times New Roman"/>
          <w:lang w:eastAsia="de-DE"/>
        </w:rPr>
        <w:fldChar w:fldCharType="begin">
          <w:ffData>
            <w:name w:val="Kontrollkästchen56"/>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r w:rsidRPr="00142866">
        <w:rPr>
          <w:rFonts w:ascii="Arial" w:eastAsia="Times New Roman" w:hAnsi="Arial" w:cs="Times New Roman"/>
          <w:lang w:eastAsia="de-DE"/>
        </w:rPr>
        <w:tab/>
        <w:t>Catégorie D1 (6 mois)</w:t>
      </w:r>
      <w:r w:rsidRPr="00142866">
        <w:rPr>
          <w:rFonts w:ascii="Arial" w:eastAsia="Times New Roman" w:hAnsi="Arial" w:cs="Times New Roman"/>
          <w:lang w:eastAsia="de-DE"/>
        </w:rPr>
        <w:tab/>
        <w:t xml:space="preserve">Catégorie D2 (1 an) </w:t>
      </w:r>
      <w:r w:rsidRPr="00142866">
        <w:rPr>
          <w:rFonts w:ascii="Arial" w:eastAsia="Times New Roman" w:hAnsi="Arial" w:cs="Times New Roman"/>
          <w:lang w:eastAsia="de-DE"/>
        </w:rPr>
        <w:tab/>
      </w:r>
      <w:r w:rsidRPr="00142866">
        <w:rPr>
          <w:rFonts w:ascii="Arial" w:eastAsia="Times New Roman" w:hAnsi="Arial" w:cs="Times New Roman"/>
          <w:lang w:eastAsia="de-DE"/>
        </w:rPr>
        <w:tab/>
      </w:r>
      <w:r w:rsidRPr="00142866">
        <w:rPr>
          <w:rFonts w:ascii="Arial" w:eastAsia="Times New Roman" w:hAnsi="Arial" w:cs="Times New Roman"/>
          <w:lang w:eastAsia="de-DE"/>
        </w:rPr>
        <w:fldChar w:fldCharType="begin">
          <w:ffData>
            <w:name w:val="Kontrollkästchen54"/>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p>
    <w:p w:rsidR="00142866" w:rsidRPr="00142866" w:rsidRDefault="00142866" w:rsidP="00142866">
      <w:pPr>
        <w:tabs>
          <w:tab w:val="left" w:pos="-720"/>
          <w:tab w:val="left" w:pos="284"/>
        </w:tabs>
        <w:spacing w:after="0"/>
        <w:rPr>
          <w:rFonts w:ascii="Arial" w:eastAsia="Times New Roman" w:hAnsi="Arial" w:cs="Arial"/>
          <w:b/>
          <w:sz w:val="24"/>
          <w:szCs w:val="24"/>
          <w:lang w:eastAsia="de-DE"/>
        </w:rPr>
      </w:pPr>
      <w:r w:rsidRPr="00142866">
        <w:rPr>
          <w:rFonts w:ascii="Arial" w:eastAsia="Times New Roman" w:hAnsi="Arial" w:cs="Arial"/>
          <w:lang w:eastAsia="de-DE"/>
        </w:rPr>
        <w:br w:type="page"/>
      </w:r>
      <w:r w:rsidRPr="00142866">
        <w:rPr>
          <w:rFonts w:ascii="Arial" w:eastAsia="Times New Roman" w:hAnsi="Arial" w:cs="Arial"/>
          <w:b/>
          <w:sz w:val="24"/>
          <w:szCs w:val="24"/>
          <w:lang w:eastAsia="de-DE"/>
        </w:rPr>
        <w:lastRenderedPageBreak/>
        <w:t>Critères selon l’art. 41 RFP «Concept de formation postgraduée; postes de formation»</w:t>
      </w:r>
    </w:p>
    <w:p w:rsidR="00142866" w:rsidRPr="00142866" w:rsidRDefault="00142866" w:rsidP="00142866">
      <w:pPr>
        <w:tabs>
          <w:tab w:val="left" w:pos="-720"/>
        </w:tabs>
        <w:spacing w:after="0"/>
        <w:jc w:val="both"/>
        <w:rPr>
          <w:rFonts w:ascii="Arial" w:eastAsia="Times New Roman" w:hAnsi="Arial" w:cs="Arial"/>
          <w:u w:val="single"/>
          <w:lang w:eastAsia="de-DE"/>
        </w:rPr>
      </w:pPr>
      <w:r w:rsidRPr="00142866">
        <w:rPr>
          <w:rFonts w:ascii="Arial" w:eastAsia="Times New Roman" w:hAnsi="Arial" w:cs="Arial"/>
          <w:lang w:eastAsia="de-DE"/>
        </w:rPr>
        <w:t>_____________________________________________________________________________</w:t>
      </w:r>
    </w:p>
    <w:p w:rsidR="00142866" w:rsidRPr="00142866" w:rsidRDefault="00142866" w:rsidP="00142866">
      <w:pPr>
        <w:tabs>
          <w:tab w:val="left" w:pos="-720"/>
          <w:tab w:val="left" w:pos="425"/>
        </w:tabs>
        <w:spacing w:after="0"/>
        <w:rPr>
          <w:rFonts w:ascii="Arial" w:eastAsia="Times New Roman" w:hAnsi="Arial" w:cs="Arial"/>
          <w:lang w:eastAsia="de-DE"/>
        </w:rPr>
      </w:pPr>
    </w:p>
    <w:p w:rsidR="00142866" w:rsidRPr="00142866" w:rsidRDefault="00142866" w:rsidP="00142866">
      <w:pPr>
        <w:tabs>
          <w:tab w:val="left" w:pos="-720"/>
          <w:tab w:val="left" w:pos="425"/>
        </w:tabs>
        <w:spacing w:after="0"/>
        <w:rPr>
          <w:rFonts w:ascii="Arial" w:eastAsia="Times New Roman" w:hAnsi="Arial" w:cs="Arial"/>
          <w:lang w:eastAsia="de-DE"/>
        </w:rPr>
      </w:pPr>
    </w:p>
    <w:p w:rsidR="00142866" w:rsidRPr="00142866" w:rsidRDefault="00142866" w:rsidP="00142866">
      <w:pPr>
        <w:numPr>
          <w:ilvl w:val="0"/>
          <w:numId w:val="18"/>
        </w:num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Le concept de formation postgraduée joint au formulaire de demande contient-il les informations suivantes (cf. art. 41 RFP, alinéa 1)?</w:t>
      </w:r>
    </w:p>
    <w:p w:rsidR="00142866" w:rsidRPr="00142866" w:rsidRDefault="00142866" w:rsidP="00142866">
      <w:pPr>
        <w:tabs>
          <w:tab w:val="left" w:pos="1134"/>
        </w:tabs>
        <w:spacing w:after="0"/>
        <w:ind w:left="284" w:hanging="284"/>
        <w:rPr>
          <w:rFonts w:ascii="Arial" w:eastAsia="Times New Roman" w:hAnsi="Arial" w:cs="Arial"/>
          <w:lang w:eastAsia="de-DE"/>
        </w:rPr>
      </w:pPr>
    </w:p>
    <w:p w:rsidR="00142866" w:rsidRPr="00142866" w:rsidRDefault="00142866" w:rsidP="00142866">
      <w:p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ab/>
        <w:t>Le nombre de postes de formation spécifique à la discipline et ceux hors discipline a été défini dans une proportion équilibrée par rapport au volume de patients disponibles pour la formation postgraduée.</w:t>
      </w:r>
    </w:p>
    <w:p w:rsidR="00142866" w:rsidRPr="00142866" w:rsidRDefault="00142866" w:rsidP="00142866">
      <w:p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45"/>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44"/>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1134"/>
        </w:tabs>
        <w:spacing w:after="0"/>
        <w:ind w:left="284" w:hanging="284"/>
        <w:rPr>
          <w:rFonts w:ascii="Arial" w:eastAsia="Times New Roman" w:hAnsi="Arial" w:cs="Arial"/>
          <w:lang w:eastAsia="de-DE"/>
        </w:rPr>
      </w:pPr>
    </w:p>
    <w:p w:rsidR="00142866" w:rsidRPr="00142866" w:rsidRDefault="00142866" w:rsidP="00142866">
      <w:p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ab/>
        <w:t>Le nombre de personnes en formation postgraduée est dans une proportion raisonnable par rapport au nombre de formateurs (tuteurs).</w:t>
      </w:r>
    </w:p>
    <w:p w:rsidR="00142866" w:rsidRPr="00142866" w:rsidRDefault="00142866" w:rsidP="00142866">
      <w:p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45"/>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44"/>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1134"/>
        </w:tabs>
        <w:spacing w:after="0"/>
        <w:ind w:left="284" w:hanging="284"/>
        <w:rPr>
          <w:rFonts w:ascii="Arial" w:eastAsia="Times New Roman" w:hAnsi="Arial" w:cs="Arial"/>
          <w:lang w:eastAsia="de-DE"/>
        </w:rPr>
      </w:pPr>
    </w:p>
    <w:p w:rsidR="00142866" w:rsidRPr="00142866" w:rsidRDefault="00142866" w:rsidP="00142866">
      <w:p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ab/>
        <w:t>Le concept explique comment, par qui, quand et où les contenus théoriques et pratiques du programme de formation postgraduée sont enseignés.</w:t>
      </w:r>
    </w:p>
    <w:p w:rsidR="00142866" w:rsidRPr="00142866" w:rsidRDefault="00142866" w:rsidP="00142866">
      <w:p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45"/>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44"/>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1134"/>
        </w:tabs>
        <w:spacing w:after="0"/>
        <w:ind w:left="284" w:hanging="284"/>
        <w:rPr>
          <w:rFonts w:ascii="Arial" w:eastAsia="Times New Roman" w:hAnsi="Arial" w:cs="Arial"/>
          <w:lang w:eastAsia="de-DE"/>
        </w:rPr>
      </w:pPr>
    </w:p>
    <w:p w:rsidR="00142866" w:rsidRPr="00142866" w:rsidRDefault="00142866" w:rsidP="00142866">
      <w:p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ab/>
        <w:t>Une partie du concept décrit de façon séparée les contenus de la formation dispensée aux candidats étrangers à la discipline (notamment aux médecins de famille).</w:t>
      </w:r>
    </w:p>
    <w:p w:rsidR="00142866" w:rsidRPr="00142866" w:rsidRDefault="00142866" w:rsidP="00142866">
      <w:p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45"/>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44"/>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1134"/>
        </w:tabs>
        <w:spacing w:after="0"/>
        <w:ind w:left="284" w:hanging="284"/>
        <w:rPr>
          <w:rFonts w:ascii="Arial" w:eastAsia="Times New Roman" w:hAnsi="Arial" w:cs="Arial"/>
          <w:lang w:eastAsia="de-DE"/>
        </w:rPr>
      </w:pPr>
    </w:p>
    <w:p w:rsidR="00142866" w:rsidRPr="00142866" w:rsidRDefault="00142866" w:rsidP="00142866">
      <w:p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ab/>
        <w:t>Le concept décrit la coopération avec d’autres établissements de formation dans le domaine de la formation postgraduée (groupement d’institutions de formation postgraduée ou réseau de formation postgraduée).</w:t>
      </w:r>
    </w:p>
    <w:p w:rsidR="00142866" w:rsidRPr="00142866" w:rsidRDefault="00142866" w:rsidP="00142866">
      <w:p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45"/>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44"/>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1134"/>
        </w:tabs>
        <w:spacing w:after="0"/>
        <w:ind w:left="284" w:hanging="284"/>
        <w:rPr>
          <w:rFonts w:ascii="Arial" w:eastAsia="Times New Roman" w:hAnsi="Arial" w:cs="Arial"/>
          <w:lang w:eastAsia="de-DE"/>
        </w:rPr>
      </w:pPr>
    </w:p>
    <w:p w:rsidR="00142866" w:rsidRPr="00142866" w:rsidRDefault="00142866" w:rsidP="00142866">
      <w:pPr>
        <w:tabs>
          <w:tab w:val="left" w:pos="1134"/>
        </w:tabs>
        <w:spacing w:after="0"/>
        <w:ind w:left="284" w:hanging="284"/>
        <w:rPr>
          <w:rFonts w:ascii="Arial" w:eastAsia="Times New Roman" w:hAnsi="Arial" w:cs="Arial"/>
          <w:lang w:eastAsia="de-DE"/>
        </w:rPr>
      </w:pPr>
    </w:p>
    <w:p w:rsidR="00142866" w:rsidRPr="00142866" w:rsidRDefault="00142866" w:rsidP="00142866">
      <w:pPr>
        <w:numPr>
          <w:ilvl w:val="0"/>
          <w:numId w:val="18"/>
        </w:num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&gt; Formation postgraduée &gt; Pour les responsables des établissements de formation postgraduée). Le salaire est fixé en fonction des prestations que doit fournir le médecin en formation.</w:t>
      </w:r>
    </w:p>
    <w:p w:rsidR="00142866" w:rsidRPr="00142866" w:rsidRDefault="00142866" w:rsidP="00142866">
      <w:p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45"/>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44"/>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1134"/>
        </w:tabs>
        <w:spacing w:after="0"/>
        <w:ind w:left="284" w:hanging="284"/>
        <w:rPr>
          <w:rFonts w:ascii="Arial" w:eastAsia="Times New Roman" w:hAnsi="Arial" w:cs="Arial"/>
          <w:lang w:eastAsia="de-DE"/>
        </w:rPr>
      </w:pPr>
    </w:p>
    <w:p w:rsidR="00142866" w:rsidRPr="00142866" w:rsidRDefault="00142866" w:rsidP="00142866">
      <w:pPr>
        <w:tabs>
          <w:tab w:val="left" w:pos="1134"/>
        </w:tabs>
        <w:spacing w:after="0"/>
        <w:ind w:left="284" w:hanging="284"/>
        <w:rPr>
          <w:rFonts w:ascii="Arial" w:eastAsia="Times New Roman" w:hAnsi="Arial" w:cs="Arial"/>
          <w:lang w:eastAsia="de-DE"/>
        </w:rPr>
      </w:pPr>
    </w:p>
    <w:p w:rsidR="00142866" w:rsidRPr="00142866" w:rsidRDefault="00142866" w:rsidP="00142866">
      <w:pPr>
        <w:numPr>
          <w:ilvl w:val="0"/>
          <w:numId w:val="18"/>
        </w:num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Les formateurs sont-ils au bénéfice d’une formation pédagogique et utilisent-ils les offres «Teach the Teacher».</w:t>
      </w:r>
    </w:p>
    <w:p w:rsidR="00142866" w:rsidRPr="00142866" w:rsidRDefault="00142866" w:rsidP="00142866">
      <w:pPr>
        <w:tabs>
          <w:tab w:val="left" w:pos="1134"/>
        </w:tabs>
        <w:spacing w:after="0"/>
        <w:ind w:left="284" w:hanging="284"/>
        <w:rPr>
          <w:rFonts w:ascii="Arial" w:eastAsia="Times New Roman" w:hAnsi="Arial" w:cs="Arial"/>
          <w:lang w:eastAsia="de-DE"/>
        </w:rPr>
      </w:pPr>
      <w:r w:rsidRPr="00142866">
        <w:rPr>
          <w:rFonts w:ascii="Arial" w:eastAsia="Times New Roman" w:hAnsi="Arial" w:cs="Arial"/>
          <w:lang w:eastAsia="de-DE"/>
        </w:rPr>
        <w:tab/>
      </w:r>
      <w:r w:rsidRPr="00142866">
        <w:rPr>
          <w:rFonts w:ascii="Arial" w:eastAsia="Times New Roman" w:hAnsi="Arial" w:cs="Arial"/>
          <w:lang w:val="de-DE" w:eastAsia="de-DE"/>
        </w:rPr>
        <w:fldChar w:fldCharType="begin">
          <w:ffData>
            <w:name w:val="Kontrollkästchen45"/>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val="de-DE" w:eastAsia="de-DE"/>
        </w:rPr>
      </w:r>
      <w:r w:rsidR="005B3D2F">
        <w:rPr>
          <w:rFonts w:ascii="Arial" w:eastAsia="Times New Roman" w:hAnsi="Arial" w:cs="Arial"/>
          <w:lang w:val="de-DE"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val="de-DE" w:eastAsia="de-DE"/>
        </w:rPr>
        <w:fldChar w:fldCharType="begin">
          <w:ffData>
            <w:name w:val="Kontrollkästchen44"/>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val="de-DE" w:eastAsia="de-DE"/>
        </w:rPr>
      </w:r>
      <w:r w:rsidR="005B3D2F">
        <w:rPr>
          <w:rFonts w:ascii="Arial" w:eastAsia="Times New Roman" w:hAnsi="Arial" w:cs="Arial"/>
          <w:lang w:val="de-DE"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spacing w:after="0"/>
        <w:rPr>
          <w:rFonts w:ascii="Arial" w:eastAsia="Times New Roman" w:hAnsi="Arial" w:cs="Arial"/>
          <w:b/>
          <w:lang w:eastAsia="de-DE"/>
        </w:rPr>
      </w:pPr>
      <w:r w:rsidRPr="00142866">
        <w:rPr>
          <w:rFonts w:ascii="Arial" w:eastAsia="Times New Roman" w:hAnsi="Arial" w:cs="Arial"/>
          <w:lang w:eastAsia="de-DE"/>
        </w:rPr>
        <w:br w:type="page"/>
      </w:r>
      <w:r w:rsidRPr="00142866">
        <w:rPr>
          <w:rFonts w:ascii="Arial" w:eastAsia="Times New Roman" w:hAnsi="Arial" w:cs="Arial"/>
          <w:b/>
          <w:lang w:eastAsia="de-DE"/>
        </w:rPr>
        <w:lastRenderedPageBreak/>
        <w:t xml:space="preserve">Critères selon le ch. 5 du programme de formation postgraduée «Critères de classification des établissements de formation postgraduée en </w:t>
      </w:r>
      <w:r>
        <w:rPr>
          <w:rFonts w:ascii="Arial" w:eastAsia="Times New Roman" w:hAnsi="Arial" w:cs="Arial"/>
          <w:b/>
          <w:lang w:eastAsia="de-DE"/>
        </w:rPr>
        <w:t>ophthalmologie</w:t>
      </w:r>
      <w:r w:rsidRPr="00142866">
        <w:rPr>
          <w:rFonts w:ascii="Arial" w:eastAsia="Times New Roman" w:hAnsi="Arial" w:cs="Arial"/>
          <w:b/>
          <w:lang w:eastAsia="de-DE"/>
        </w:rPr>
        <w:t>»</w:t>
      </w:r>
    </w:p>
    <w:p w:rsidR="00142866" w:rsidRPr="00142866" w:rsidRDefault="00142866" w:rsidP="00142866">
      <w:pPr>
        <w:spacing w:after="0"/>
        <w:rPr>
          <w:rFonts w:ascii="Arial" w:eastAsia="Times New Roman" w:hAnsi="Arial" w:cs="Arial"/>
          <w:lang w:eastAsia="de-DE"/>
        </w:rPr>
      </w:pPr>
      <w:r w:rsidRPr="00142866">
        <w:rPr>
          <w:rFonts w:ascii="Arial" w:eastAsia="Times New Roman" w:hAnsi="Arial" w:cs="Arial"/>
          <w:lang w:eastAsia="de-DE"/>
        </w:rPr>
        <w:t>____________________________________________________</w:t>
      </w:r>
      <w:r>
        <w:rPr>
          <w:rFonts w:ascii="Arial" w:eastAsia="Times New Roman" w:hAnsi="Arial" w:cs="Arial"/>
          <w:lang w:eastAsia="de-DE"/>
        </w:rPr>
        <w:t>____</w:t>
      </w:r>
      <w:r w:rsidRPr="00142866">
        <w:rPr>
          <w:rFonts w:ascii="Arial" w:eastAsia="Times New Roman" w:hAnsi="Arial" w:cs="Arial"/>
          <w:lang w:eastAsia="de-DE"/>
        </w:rPr>
        <w:t>_________________________</w:t>
      </w:r>
    </w:p>
    <w:p w:rsidR="00142866" w:rsidRPr="00142866" w:rsidRDefault="00142866" w:rsidP="00142866">
      <w:pPr>
        <w:spacing w:after="0"/>
        <w:rPr>
          <w:rFonts w:ascii="Arial" w:eastAsia="Times New Roman" w:hAnsi="Arial" w:cs="Arial"/>
          <w:lang w:eastAsia="de-DE"/>
        </w:rPr>
      </w:pPr>
    </w:p>
    <w:p w:rsidR="00142866" w:rsidRPr="00142866" w:rsidRDefault="00142866" w:rsidP="00142866">
      <w:pPr>
        <w:spacing w:after="0"/>
        <w:rPr>
          <w:rFonts w:ascii="Verdana" w:eastAsia="Times New Roman" w:hAnsi="Verdana" w:cs="Times New Roman"/>
          <w:b/>
          <w:lang w:eastAsia="de-DE"/>
        </w:rPr>
      </w:pPr>
      <w:r w:rsidRPr="00142866">
        <w:rPr>
          <w:rFonts w:ascii="Arial" w:eastAsia="Times New Roman" w:hAnsi="Arial" w:cs="Arial"/>
          <w:b/>
          <w:lang w:eastAsia="de-DE"/>
        </w:rPr>
        <w:t>Exigences pour tous les établissements de formation postgraduée</w:t>
      </w: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9719C4">
        <w:rPr>
          <w:rFonts w:ascii="Arial" w:eastAsia="Times New Roman" w:hAnsi="Arial" w:cs="Arial"/>
          <w:lang w:eastAsia="de-DE"/>
        </w:rPr>
        <w:t>Votre établissement de formation postgraduée reconnu est dirigé par un médecin détenteur d’un titre de spécialiste en ophtalmologie (des conditions analogues peuvent suffire exceptionnellement selon l’art. 39, al. 2, RFP).</w:t>
      </w:r>
    </w:p>
    <w:p w:rsidR="00142866" w:rsidRPr="00142866"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non</w:t>
      </w: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9719C4">
        <w:rPr>
          <w:rFonts w:ascii="Arial" w:eastAsia="Times New Roman" w:hAnsi="Arial" w:cs="Arial"/>
          <w:lang w:eastAsia="de-DE"/>
        </w:rPr>
        <w:t>Vous comme responsable de l’établissement doit veiller à ce que le programme de formation postgraduée soit observé strictement.</w:t>
      </w:r>
    </w:p>
    <w:p w:rsidR="00142866" w:rsidRPr="00142866"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non</w:t>
      </w: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9719C4">
        <w:rPr>
          <w:rFonts w:ascii="Arial" w:eastAsia="Times New Roman" w:hAnsi="Arial" w:cs="Arial"/>
          <w:lang w:eastAsia="de-DE"/>
        </w:rPr>
        <w:t>Vous comme responsable de l’établissement atteste qu’il a accompli la formation continue obligatoire (art. 39 RFP).</w:t>
      </w:r>
    </w:p>
    <w:p w:rsidR="00142866" w:rsidRPr="00142866"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non</w:t>
      </w: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9719C4">
        <w:rPr>
          <w:rFonts w:ascii="Arial" w:eastAsia="Times New Roman" w:hAnsi="Arial" w:cs="Arial"/>
          <w:lang w:eastAsia="de-DE"/>
        </w:rPr>
        <w:t>Votre 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w:t>
      </w:r>
    </w:p>
    <w:p w:rsidR="00142866" w:rsidRPr="00142866"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non</w:t>
      </w: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9719C4">
        <w:rPr>
          <w:rFonts w:ascii="Arial" w:eastAsia="Times New Roman" w:hAnsi="Arial" w:cs="Arial"/>
          <w:lang w:eastAsia="de-DE"/>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142866" w:rsidRPr="00142866"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non</w:t>
      </w: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p>
    <w:p w:rsidR="00142866" w:rsidRPr="00142866" w:rsidRDefault="00142866" w:rsidP="00142866">
      <w:pPr>
        <w:tabs>
          <w:tab w:val="left" w:pos="-720"/>
          <w:tab w:val="left" w:pos="709"/>
          <w:tab w:val="left" w:pos="8100"/>
          <w:tab w:val="left" w:pos="8820"/>
        </w:tabs>
        <w:spacing w:after="0"/>
        <w:ind w:right="-375"/>
        <w:rPr>
          <w:rFonts w:ascii="Arial" w:eastAsia="Times New Roman" w:hAnsi="Arial" w:cs="Arial"/>
          <w:lang w:val="de-CH" w:eastAsia="de-DE"/>
        </w:rPr>
      </w:pPr>
      <w:r w:rsidRPr="009719C4">
        <w:rPr>
          <w:rFonts w:ascii="Arial" w:eastAsia="Times New Roman" w:hAnsi="Arial" w:cs="Arial"/>
          <w:lang w:eastAsia="de-DE"/>
        </w:rPr>
        <w:t xml:space="preserve">Votre établissement dispose d’un système d’annonce propre à la clinique ou à l’hôpital (au département ou à l’institut) ou d’un système d’annonce élaboré par la société de discipline concernée pour les fautes (p. ex. </w:t>
      </w:r>
      <w:r w:rsidRPr="00142866">
        <w:rPr>
          <w:rFonts w:ascii="Arial" w:eastAsia="Times New Roman" w:hAnsi="Arial" w:cs="Arial"/>
          <w:lang w:val="de-CH" w:eastAsia="de-DE"/>
        </w:rPr>
        <w:t>Critical Incidence Reporting System: CIRS).</w:t>
      </w:r>
    </w:p>
    <w:p w:rsidR="00142866" w:rsidRPr="00142866"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non</w:t>
      </w: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9719C4">
        <w:rPr>
          <w:rFonts w:ascii="Arial" w:eastAsia="Times New Roman" w:hAnsi="Arial" w:cs="Arial"/>
          <w:lang w:eastAsia="de-DE"/>
        </w:rPr>
        <w:t xml:space="preserve">Les médecins en formation ayant peu d’expérience en ophtalmologie doivent également pouvoir être engagés. </w:t>
      </w:r>
    </w:p>
    <w:p w:rsidR="00142866" w:rsidRPr="00142866"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non</w:t>
      </w: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9719C4">
        <w:rPr>
          <w:rFonts w:ascii="Arial" w:eastAsia="Times New Roman" w:hAnsi="Arial" w:cs="Arial"/>
          <w:lang w:eastAsia="de-DE"/>
        </w:rPr>
        <w:t xml:space="preserve">Parmi les 6 revues spécialisées suivantes, au moins 3 de leurs éditions actuelles doivent en tout temps être disponibles pour la personne en formation sous forme imprimée et/ou sous forme d’édition complète en ligne: American Journal of Ophthalmology (E), Archives of Ophthalmology (E), British Journal of Ophthalmology (E), Ophtalmologie (F), Klinische Monatsblätter für Augenheilkunde (D), Survey of Ophthalmology (E). Un PC avec une connexion performante à Internet se trouve sur la place de travail ou en sa proximité immédiate. Il existe un accès à une bibliothèque avec possibilité d’emprunt pour les revues, ar-ticles et livres qui ne sont pas disponibles dans le centre de formation. </w:t>
      </w:r>
    </w:p>
    <w:p w:rsidR="00142866" w:rsidRPr="00142866"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val="de-CH" w:eastAsia="de-DE"/>
        </w:rPr>
        <w:fldChar w:fldCharType="end"/>
      </w:r>
      <w:r w:rsidRPr="00142866">
        <w:rPr>
          <w:rFonts w:ascii="Arial" w:eastAsia="Times New Roman" w:hAnsi="Arial" w:cs="Arial"/>
          <w:lang w:eastAsia="de-DE"/>
        </w:rPr>
        <w:t xml:space="preserve"> non</w:t>
      </w: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p>
    <w:p w:rsidR="00142866" w:rsidRPr="009719C4" w:rsidRDefault="00142866" w:rsidP="00142866">
      <w:pPr>
        <w:tabs>
          <w:tab w:val="left" w:pos="-720"/>
          <w:tab w:val="left" w:pos="709"/>
          <w:tab w:val="left" w:pos="8100"/>
          <w:tab w:val="left" w:pos="8820"/>
        </w:tabs>
        <w:spacing w:after="0"/>
        <w:ind w:right="-375"/>
        <w:rPr>
          <w:rFonts w:ascii="Arial" w:eastAsia="Times New Roman" w:hAnsi="Arial" w:cs="Arial"/>
          <w:lang w:eastAsia="de-DE"/>
        </w:rPr>
      </w:pPr>
      <w:r w:rsidRPr="009719C4">
        <w:rPr>
          <w:rFonts w:ascii="Arial" w:eastAsia="Times New Roman" w:hAnsi="Arial" w:cs="Arial"/>
          <w:lang w:eastAsia="de-DE"/>
        </w:rPr>
        <w:t xml:space="preserve">Les établissements de formation postgraduée effectuent 4x par an des évaluations en milieu de travail leur permettant d’analyser la situation de la formation postgraduée. </w:t>
      </w:r>
    </w:p>
    <w:p w:rsidR="00142866" w:rsidRPr="00142866" w:rsidRDefault="00142866" w:rsidP="00142866">
      <w:pPr>
        <w:tabs>
          <w:tab w:val="left" w:pos="-720"/>
          <w:tab w:val="left" w:pos="709"/>
          <w:tab w:val="left" w:pos="851"/>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fldChar w:fldCharType="begin">
          <w:ffData>
            <w:name w:val="Kontrollkästchen26"/>
            <w:enabled/>
            <w:calcOnExit w:val="0"/>
            <w:checkBox>
              <w:sizeAuto/>
              <w:default w:val="0"/>
            </w:checkBox>
          </w:ffData>
        </w:fldChar>
      </w:r>
      <w:bookmarkStart w:id="20" w:name="Kontrollkästchen26"/>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bookmarkEnd w:id="20"/>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bookmarkStart w:id="21" w:name="Kontrollkästchen27"/>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bookmarkEnd w:id="21"/>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p>
    <w:p w:rsidR="00813E53" w:rsidRPr="004743DF" w:rsidRDefault="00813E53" w:rsidP="00813E53">
      <w:pPr>
        <w:widowControl w:val="0"/>
        <w:autoSpaceDE w:val="0"/>
        <w:autoSpaceDN w:val="0"/>
        <w:adjustRightInd w:val="0"/>
        <w:spacing w:after="0" w:line="280" w:lineRule="atLeast"/>
        <w:ind w:left="720" w:hanging="720"/>
        <w:jc w:val="both"/>
        <w:rPr>
          <w:rFonts w:ascii="Arial" w:hAnsi="Arial" w:cs="Arial"/>
          <w:b/>
          <w:bCs/>
        </w:rPr>
      </w:pPr>
      <w:r>
        <w:rPr>
          <w:rFonts w:ascii="Arial" w:hAnsi="Arial" w:cs="Arial"/>
          <w:b/>
          <w:bCs/>
        </w:rPr>
        <w:t>Définition c</w:t>
      </w:r>
      <w:r w:rsidRPr="004743DF">
        <w:rPr>
          <w:rFonts w:ascii="Arial" w:hAnsi="Arial" w:cs="Arial"/>
          <w:b/>
          <w:bCs/>
        </w:rPr>
        <w:t>atégorie A1 (3 ans)</w:t>
      </w:r>
    </w:p>
    <w:p w:rsidR="00813E53" w:rsidRPr="00813E53" w:rsidRDefault="00813E53" w:rsidP="00813E53">
      <w:pPr>
        <w:pStyle w:val="Listenabsatz"/>
        <w:numPr>
          <w:ilvl w:val="0"/>
          <w:numId w:val="31"/>
        </w:numPr>
        <w:tabs>
          <w:tab w:val="left" w:pos="284"/>
        </w:tabs>
        <w:spacing w:after="0" w:line="280" w:lineRule="atLeast"/>
        <w:ind w:left="284" w:hanging="284"/>
        <w:jc w:val="both"/>
        <w:rPr>
          <w:rFonts w:ascii="Arial" w:hAnsi="Arial" w:cs="Arial"/>
        </w:rPr>
      </w:pPr>
      <w:r w:rsidRPr="00813E53">
        <w:rPr>
          <w:rFonts w:ascii="Arial" w:hAnsi="Arial" w:cs="Arial"/>
        </w:rPr>
        <w:lastRenderedPageBreak/>
        <w:t>Cliniques ophtalmologiques universitaires et cliniques ophtalmologiques d’hôpitaux cantonaux avec importance intercantonale, dotées d’une unité de lits et d’un service ambulatoire. Garantie d’une formation postgraduée complète conformément au point 3 du programme de formation</w:t>
      </w:r>
    </w:p>
    <w:p w:rsidR="00813E53" w:rsidRPr="00813E53" w:rsidRDefault="00813E53" w:rsidP="00813E53">
      <w:pPr>
        <w:pStyle w:val="Listenabsatz"/>
        <w:numPr>
          <w:ilvl w:val="0"/>
          <w:numId w:val="31"/>
        </w:numPr>
        <w:tabs>
          <w:tab w:val="left" w:pos="284"/>
        </w:tabs>
        <w:spacing w:after="0" w:line="280" w:lineRule="atLeast"/>
        <w:ind w:left="284" w:hanging="284"/>
        <w:jc w:val="both"/>
        <w:rPr>
          <w:rFonts w:ascii="Arial" w:hAnsi="Arial" w:cs="Arial"/>
        </w:rPr>
      </w:pPr>
      <w:r w:rsidRPr="00813E53">
        <w:rPr>
          <w:rFonts w:ascii="Arial" w:hAnsi="Arial" w:cs="Arial"/>
        </w:rPr>
        <w:t>Exécution de toutes les méthodes diagnostiques et thérapeutiques courantes en matière d’ophtalmologie.</w:t>
      </w:r>
    </w:p>
    <w:p w:rsidR="00813E53" w:rsidRPr="004743DF" w:rsidRDefault="00813E53" w:rsidP="00813E53">
      <w:pPr>
        <w:widowControl w:val="0"/>
        <w:autoSpaceDE w:val="0"/>
        <w:autoSpaceDN w:val="0"/>
        <w:adjustRightInd w:val="0"/>
        <w:spacing w:after="0" w:line="280" w:lineRule="atLeast"/>
        <w:jc w:val="both"/>
        <w:rPr>
          <w:rFonts w:ascii="Arial" w:hAnsi="Arial" w:cs="Arial"/>
          <w:b/>
          <w:bCs/>
        </w:rPr>
      </w:pPr>
    </w:p>
    <w:p w:rsidR="00813E53" w:rsidRPr="004743DF" w:rsidRDefault="00813E53" w:rsidP="00813E53">
      <w:pPr>
        <w:widowControl w:val="0"/>
        <w:autoSpaceDE w:val="0"/>
        <w:autoSpaceDN w:val="0"/>
        <w:adjustRightInd w:val="0"/>
        <w:spacing w:after="0" w:line="280" w:lineRule="atLeast"/>
        <w:ind w:left="720" w:hanging="720"/>
        <w:jc w:val="both"/>
        <w:rPr>
          <w:rFonts w:ascii="Arial" w:hAnsi="Arial" w:cs="Arial"/>
          <w:b/>
          <w:bCs/>
        </w:rPr>
      </w:pPr>
      <w:r>
        <w:rPr>
          <w:rFonts w:ascii="Arial" w:hAnsi="Arial" w:cs="Arial"/>
          <w:b/>
          <w:bCs/>
        </w:rPr>
        <w:t>Définition c</w:t>
      </w:r>
      <w:r w:rsidRPr="004743DF">
        <w:rPr>
          <w:rFonts w:ascii="Arial" w:hAnsi="Arial" w:cs="Arial"/>
          <w:b/>
          <w:bCs/>
        </w:rPr>
        <w:t>atégorie B1 (3 ans)</w:t>
      </w:r>
    </w:p>
    <w:p w:rsidR="00813E53" w:rsidRDefault="00813E53" w:rsidP="00813E53">
      <w:pPr>
        <w:pStyle w:val="Listenabsatz"/>
        <w:numPr>
          <w:ilvl w:val="0"/>
          <w:numId w:val="31"/>
        </w:numPr>
        <w:tabs>
          <w:tab w:val="left" w:pos="284"/>
        </w:tabs>
        <w:spacing w:after="0" w:line="280" w:lineRule="atLeast"/>
        <w:ind w:left="284" w:hanging="284"/>
        <w:jc w:val="both"/>
        <w:rPr>
          <w:rFonts w:ascii="Arial" w:hAnsi="Arial" w:cs="Arial"/>
        </w:rPr>
      </w:pPr>
      <w:r w:rsidRPr="004743DF">
        <w:rPr>
          <w:rFonts w:ascii="Arial" w:hAnsi="Arial" w:cs="Arial"/>
        </w:rPr>
        <w:t xml:space="preserve">Hôpitaux </w:t>
      </w:r>
      <w:r>
        <w:rPr>
          <w:rFonts w:ascii="Arial" w:hAnsi="Arial" w:cs="Arial"/>
        </w:rPr>
        <w:t>ou cliniques</w:t>
      </w:r>
      <w:r w:rsidRPr="004743DF">
        <w:rPr>
          <w:rFonts w:ascii="Arial" w:hAnsi="Arial" w:cs="Arial"/>
        </w:rPr>
        <w:t xml:space="preserve"> disposant d’un département d’ophtalmologie autonome avec </w:t>
      </w:r>
      <w:r>
        <w:rPr>
          <w:rFonts w:ascii="Arial" w:hAnsi="Arial" w:cs="Arial"/>
        </w:rPr>
        <w:t>unité de lits et s</w:t>
      </w:r>
      <w:r w:rsidRPr="00FD4760">
        <w:rPr>
          <w:rFonts w:ascii="Arial" w:hAnsi="Arial" w:cs="Arial"/>
        </w:rPr>
        <w:t>ervice ambulatoire</w:t>
      </w:r>
      <w:r w:rsidRPr="004743DF">
        <w:rPr>
          <w:rFonts w:ascii="Arial" w:hAnsi="Arial" w:cs="Arial"/>
        </w:rPr>
        <w:t>.</w:t>
      </w:r>
    </w:p>
    <w:p w:rsidR="00813E53" w:rsidRPr="004743DF" w:rsidRDefault="00813E53" w:rsidP="00813E53">
      <w:pPr>
        <w:pStyle w:val="Listenabsatz"/>
        <w:numPr>
          <w:ilvl w:val="0"/>
          <w:numId w:val="31"/>
        </w:numPr>
        <w:tabs>
          <w:tab w:val="left" w:pos="284"/>
        </w:tabs>
        <w:spacing w:after="0" w:line="280" w:lineRule="atLeast"/>
        <w:ind w:left="284" w:hanging="284"/>
        <w:jc w:val="both"/>
        <w:rPr>
          <w:rFonts w:ascii="Arial" w:hAnsi="Arial" w:cs="Arial"/>
        </w:rPr>
      </w:pPr>
      <w:r>
        <w:rPr>
          <w:rFonts w:ascii="Arial" w:hAnsi="Arial" w:cs="Arial"/>
        </w:rPr>
        <w:t>Les établissements de formation postgraduée doivent proposer des prestations ambulatoires intégrées au sein d’un réseau intercantonal et disposer d’un collectif de patients important.</w:t>
      </w:r>
    </w:p>
    <w:p w:rsidR="00813E53" w:rsidRPr="00813E53" w:rsidRDefault="00813E53" w:rsidP="00813E53">
      <w:pPr>
        <w:widowControl w:val="0"/>
        <w:autoSpaceDE w:val="0"/>
        <w:autoSpaceDN w:val="0"/>
        <w:adjustRightInd w:val="0"/>
        <w:spacing w:after="0" w:line="280" w:lineRule="atLeast"/>
        <w:jc w:val="both"/>
        <w:rPr>
          <w:rFonts w:ascii="Arial" w:hAnsi="Arial" w:cs="Arial"/>
          <w:bCs/>
        </w:rPr>
      </w:pPr>
    </w:p>
    <w:p w:rsidR="00813E53" w:rsidRPr="004743DF" w:rsidRDefault="00813E53" w:rsidP="00813E53">
      <w:pPr>
        <w:widowControl w:val="0"/>
        <w:autoSpaceDE w:val="0"/>
        <w:autoSpaceDN w:val="0"/>
        <w:adjustRightInd w:val="0"/>
        <w:spacing w:after="0" w:line="280" w:lineRule="atLeast"/>
        <w:ind w:left="720" w:hanging="720"/>
        <w:jc w:val="both"/>
        <w:rPr>
          <w:rFonts w:ascii="Arial" w:hAnsi="Arial" w:cs="Arial"/>
          <w:b/>
          <w:bCs/>
        </w:rPr>
      </w:pPr>
      <w:r>
        <w:rPr>
          <w:rFonts w:ascii="Arial" w:hAnsi="Arial" w:cs="Arial"/>
          <w:b/>
          <w:bCs/>
        </w:rPr>
        <w:t>Définition c</w:t>
      </w:r>
      <w:r w:rsidRPr="004743DF">
        <w:rPr>
          <w:rFonts w:ascii="Arial" w:hAnsi="Arial" w:cs="Arial"/>
          <w:b/>
          <w:bCs/>
        </w:rPr>
        <w:t>atégorie C1 (2 ans)</w:t>
      </w:r>
    </w:p>
    <w:p w:rsidR="00813E53" w:rsidRPr="002B6AB8" w:rsidRDefault="00813E53" w:rsidP="00813E53">
      <w:pPr>
        <w:pStyle w:val="Listenabsatz"/>
        <w:numPr>
          <w:ilvl w:val="0"/>
          <w:numId w:val="31"/>
        </w:numPr>
        <w:tabs>
          <w:tab w:val="left" w:pos="284"/>
        </w:tabs>
        <w:spacing w:after="0" w:line="280" w:lineRule="atLeast"/>
        <w:ind w:left="284" w:hanging="284"/>
        <w:jc w:val="both"/>
        <w:rPr>
          <w:rFonts w:ascii="Arial" w:hAnsi="Arial" w:cs="Arial"/>
        </w:rPr>
      </w:pPr>
      <w:r w:rsidRPr="002B6AB8">
        <w:rPr>
          <w:rFonts w:ascii="Arial" w:hAnsi="Arial" w:cs="Arial"/>
        </w:rPr>
        <w:t>Hôpitaux ou cliniques disposant d’un département d’ophtalmologie autonome ou grands cabinets de groupe d’ophtalmologie. Dans ces derniers, un membre doit être désigné responsable de la formation et son remplacement pour les questions de formation doit être garanti.</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b/>
          <w:lang w:eastAsia="de-DE"/>
        </w:rPr>
      </w:pPr>
      <w:r w:rsidRPr="00142866">
        <w:rPr>
          <w:rFonts w:ascii="Arial" w:eastAsia="Times New Roman" w:hAnsi="Arial" w:cs="Arial"/>
          <w:b/>
          <w:lang w:eastAsia="de-DE"/>
        </w:rPr>
        <w:t>Caractéristiques d’un établissement de formation postgraduée</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Médecin-chef à plein temps avec titre de spécialiste en ophtalmologie et en</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ophtalmochirurgie (responsable de l’établissement de formation)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Habilitation du médecin-chef</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Suppléant à plein temps avec titre de spécialiste en ophtalmologie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Médecins adjoints avec titre de spécialiste en ophtalmologie (postes à 100%,</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8"/>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en plus du responsable et de son suppléant)</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Autres médecins spécialistes avec titre de spécialiste en ophtalmologie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8"/>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(postes à 100%)</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Postes de formation postgraduée pour le titre de spécialiste en ophtalmologie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8"/>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(postes à 100%)</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Policlinique / service ambulatoire: contacts avec les patients par assistant et</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8"/>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par année</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Unité de lits: entrées de patients par assistant et par année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8"/>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Service d’urgence ophtalmique et ophtalmochirurgique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Service conciliaire multidisciplinaire int</w:t>
      </w:r>
      <w:r>
        <w:rPr>
          <w:rFonts w:ascii="Arial" w:eastAsia="Times New Roman" w:hAnsi="Arial" w:cs="Arial"/>
          <w:lang w:eastAsia="de-DE"/>
        </w:rPr>
        <w:t>égré dans un réseau ambulatoire</w:t>
      </w:r>
      <w:r>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 xml:space="preserve">intercantonal </w:t>
      </w:r>
    </w:p>
    <w:p w:rsid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Service conciliaire multidisciplinaire intégré dans un hôpital universitaire ou dans</w:t>
      </w:r>
      <w:r>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un hôpital cantonal d’importance intercantonale</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Recherche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Formation des étudiants</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Journal-Club (1x par semaine)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Formation postgraduée structurée: heures par semaine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8"/>
            <w:enabled/>
            <w:calcOnExit w:val="0"/>
            <w:textInput/>
          </w:ffData>
        </w:fldChar>
      </w:r>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t> </w:t>
      </w:r>
      <w:r w:rsidRPr="00142866">
        <w:rPr>
          <w:rFonts w:ascii="Arial" w:eastAsia="Times New Roman" w:hAnsi="Arial" w:cs="Arial"/>
          <w:lang w:eastAsia="de-DE"/>
        </w:rPr>
        <w:fldChar w:fldCharType="end"/>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b/>
          <w:lang w:eastAsia="de-DE"/>
        </w:rPr>
      </w:pPr>
      <w:r w:rsidRPr="00142866">
        <w:rPr>
          <w:rFonts w:ascii="Arial" w:eastAsia="Times New Roman" w:hAnsi="Arial" w:cs="Arial"/>
          <w:b/>
          <w:lang w:eastAsia="de-DE"/>
        </w:rPr>
        <w:t>Formation complémentaire dans les domaines suivants:</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Rétinologie médicale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Rétinologie chirurgicale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Strabologie / orthoptique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Neuro-ophtalmologie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Basse vision (consultations spécialisées)</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Lentilles de contact (consultations spécialisées)</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Histopathologie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Electrophysiologie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Default="00142866" w:rsidP="00142866">
      <w:pPr>
        <w:tabs>
          <w:tab w:val="left" w:pos="-720"/>
          <w:tab w:val="left" w:pos="425"/>
          <w:tab w:val="left" w:pos="8222"/>
          <w:tab w:val="left" w:pos="8820"/>
          <w:tab w:val="left" w:pos="8931"/>
        </w:tabs>
        <w:spacing w:after="0"/>
        <w:ind w:right="-375"/>
        <w:rPr>
          <w:rFonts w:ascii="Arial" w:eastAsia="Times New Roman" w:hAnsi="Arial" w:cs="Times New Roman"/>
          <w:lang w:eastAsia="de-DE"/>
        </w:rPr>
      </w:pPr>
    </w:p>
    <w:p w:rsidR="00813E53" w:rsidRPr="004743DF" w:rsidRDefault="00813E53" w:rsidP="00813E53">
      <w:pPr>
        <w:spacing w:after="0" w:line="280" w:lineRule="atLeast"/>
        <w:jc w:val="both"/>
        <w:rPr>
          <w:rFonts w:ascii="Arial" w:hAnsi="Arial" w:cs="Arial"/>
        </w:rPr>
      </w:pPr>
      <w:r w:rsidRPr="004743DF">
        <w:rPr>
          <w:rFonts w:ascii="Arial" w:hAnsi="Arial" w:cs="Arial"/>
        </w:rPr>
        <w:t xml:space="preserve">Dans les </w:t>
      </w:r>
      <w:r w:rsidRPr="00813E53">
        <w:rPr>
          <w:rFonts w:ascii="Arial" w:hAnsi="Arial" w:cs="Arial"/>
          <w:b/>
        </w:rPr>
        <w:t>grands cabinets de groupe d’ophtalmologie 8 (catégorie C1),</w:t>
      </w:r>
      <w:r w:rsidRPr="004743DF">
        <w:rPr>
          <w:rFonts w:ascii="Arial" w:hAnsi="Arial" w:cs="Arial"/>
        </w:rPr>
        <w:t xml:space="preserve"> les critères suivant doivent de plus être remplis:</w:t>
      </w:r>
    </w:p>
    <w:p w:rsidR="00813E53" w:rsidRDefault="00813E53" w:rsidP="00813E53">
      <w:pPr>
        <w:spacing w:after="0" w:line="280" w:lineRule="atLeast"/>
        <w:rPr>
          <w:rFonts w:ascii="Arial" w:hAnsi="Arial" w:cs="Arial"/>
        </w:rPr>
      </w:pPr>
      <w:r w:rsidRPr="000F121F">
        <w:rPr>
          <w:rFonts w:ascii="Arial" w:hAnsi="Arial" w:cs="Arial"/>
        </w:rPr>
        <w:lastRenderedPageBreak/>
        <w:t>Une cabine de consultation propre pour la personne en formation.</w:t>
      </w:r>
    </w:p>
    <w:p w:rsidR="00813E53" w:rsidRDefault="00813E53" w:rsidP="00813E53">
      <w:pPr>
        <w:spacing w:after="0" w:line="280" w:lineRule="atLeast"/>
        <w:rPr>
          <w:rFonts w:ascii="Arial" w:hAnsi="Arial" w:cs="Arial"/>
        </w:rPr>
      </w:pPr>
      <w:r w:rsidRPr="00813E53">
        <w:rPr>
          <w:rFonts w:ascii="Arial" w:hAnsi="Arial" w:cs="Arial"/>
        </w:rPr>
        <w:fldChar w:fldCharType="begin">
          <w:ffData>
            <w:name w:val="Kontrollkästchen26"/>
            <w:enabled/>
            <w:calcOnExit w:val="0"/>
            <w:checkBox>
              <w:sizeAuto/>
              <w:default w:val="0"/>
            </w:checkBox>
          </w:ffData>
        </w:fldChar>
      </w:r>
      <w:r w:rsidRPr="00813E53">
        <w:rPr>
          <w:rFonts w:ascii="Arial" w:hAnsi="Arial" w:cs="Arial"/>
        </w:rPr>
        <w:instrText xml:space="preserve"> FORMCHECKBOX </w:instrText>
      </w:r>
      <w:r w:rsidR="005B3D2F">
        <w:rPr>
          <w:rFonts w:ascii="Arial" w:hAnsi="Arial" w:cs="Arial"/>
        </w:rPr>
      </w:r>
      <w:r w:rsidR="005B3D2F">
        <w:rPr>
          <w:rFonts w:ascii="Arial" w:hAnsi="Arial" w:cs="Arial"/>
        </w:rPr>
        <w:fldChar w:fldCharType="separate"/>
      </w:r>
      <w:r w:rsidRPr="00813E53">
        <w:rPr>
          <w:rFonts w:ascii="Arial" w:hAnsi="Arial" w:cs="Arial"/>
        </w:rPr>
        <w:fldChar w:fldCharType="end"/>
      </w:r>
      <w:r w:rsidRPr="00813E53">
        <w:rPr>
          <w:rFonts w:ascii="Arial" w:hAnsi="Arial" w:cs="Arial"/>
        </w:rPr>
        <w:t xml:space="preserve"> oui</w:t>
      </w:r>
      <w:r w:rsidRPr="00813E53">
        <w:rPr>
          <w:rFonts w:ascii="Arial" w:hAnsi="Arial" w:cs="Arial"/>
        </w:rPr>
        <w:tab/>
      </w:r>
      <w:r w:rsidRPr="00813E53">
        <w:rPr>
          <w:rFonts w:ascii="Arial" w:hAnsi="Arial" w:cs="Arial"/>
        </w:rPr>
        <w:fldChar w:fldCharType="begin">
          <w:ffData>
            <w:name w:val="Kontrollkästchen27"/>
            <w:enabled/>
            <w:calcOnExit w:val="0"/>
            <w:checkBox>
              <w:sizeAuto/>
              <w:default w:val="0"/>
            </w:checkBox>
          </w:ffData>
        </w:fldChar>
      </w:r>
      <w:r w:rsidRPr="00813E53">
        <w:rPr>
          <w:rFonts w:ascii="Arial" w:hAnsi="Arial" w:cs="Arial"/>
        </w:rPr>
        <w:instrText xml:space="preserve"> FORMCHECKBOX </w:instrText>
      </w:r>
      <w:r w:rsidR="005B3D2F">
        <w:rPr>
          <w:rFonts w:ascii="Arial" w:hAnsi="Arial" w:cs="Arial"/>
        </w:rPr>
      </w:r>
      <w:r w:rsidR="005B3D2F">
        <w:rPr>
          <w:rFonts w:ascii="Arial" w:hAnsi="Arial" w:cs="Arial"/>
        </w:rPr>
        <w:fldChar w:fldCharType="separate"/>
      </w:r>
      <w:r w:rsidRPr="00813E53">
        <w:rPr>
          <w:rFonts w:ascii="Arial" w:hAnsi="Arial" w:cs="Arial"/>
        </w:rPr>
        <w:fldChar w:fldCharType="end"/>
      </w:r>
      <w:r w:rsidRPr="00813E53">
        <w:rPr>
          <w:rFonts w:ascii="Arial" w:hAnsi="Arial" w:cs="Arial"/>
        </w:rPr>
        <w:t xml:space="preserve"> non</w:t>
      </w:r>
    </w:p>
    <w:p w:rsidR="00813E53" w:rsidRPr="000F121F" w:rsidRDefault="00813E53" w:rsidP="00813E53">
      <w:pPr>
        <w:spacing w:after="0" w:line="280" w:lineRule="atLeast"/>
        <w:rPr>
          <w:rFonts w:ascii="Arial" w:hAnsi="Arial" w:cs="Arial"/>
        </w:rPr>
      </w:pPr>
    </w:p>
    <w:p w:rsidR="00813E53" w:rsidRPr="000F121F" w:rsidRDefault="00813E53" w:rsidP="00813E53">
      <w:pPr>
        <w:spacing w:after="0" w:line="280" w:lineRule="atLeast"/>
        <w:rPr>
          <w:rFonts w:ascii="Arial" w:hAnsi="Arial" w:cs="Arial"/>
        </w:rPr>
      </w:pPr>
      <w:r w:rsidRPr="000F121F">
        <w:rPr>
          <w:rFonts w:ascii="Arial" w:hAnsi="Arial" w:cs="Arial"/>
        </w:rPr>
        <w:t>Le formateur se tient à disposition du candidat pendant au moins 10% du temps de travail.</w:t>
      </w:r>
    </w:p>
    <w:p w:rsidR="00813E53" w:rsidRDefault="00813E53" w:rsidP="00813E53">
      <w:pPr>
        <w:spacing w:after="0" w:line="280" w:lineRule="atLeast"/>
        <w:rPr>
          <w:rFonts w:ascii="Arial" w:hAnsi="Arial" w:cs="Arial"/>
        </w:rPr>
      </w:pPr>
      <w:r w:rsidRPr="00813E53">
        <w:rPr>
          <w:rFonts w:ascii="Arial" w:hAnsi="Arial" w:cs="Arial"/>
        </w:rPr>
        <w:fldChar w:fldCharType="begin">
          <w:ffData>
            <w:name w:val="Kontrollkästchen26"/>
            <w:enabled/>
            <w:calcOnExit w:val="0"/>
            <w:checkBox>
              <w:sizeAuto/>
              <w:default w:val="0"/>
            </w:checkBox>
          </w:ffData>
        </w:fldChar>
      </w:r>
      <w:r w:rsidRPr="00813E53">
        <w:rPr>
          <w:rFonts w:ascii="Arial" w:hAnsi="Arial" w:cs="Arial"/>
        </w:rPr>
        <w:instrText xml:space="preserve"> FORMCHECKBOX </w:instrText>
      </w:r>
      <w:r w:rsidR="005B3D2F">
        <w:rPr>
          <w:rFonts w:ascii="Arial" w:hAnsi="Arial" w:cs="Arial"/>
        </w:rPr>
      </w:r>
      <w:r w:rsidR="005B3D2F">
        <w:rPr>
          <w:rFonts w:ascii="Arial" w:hAnsi="Arial" w:cs="Arial"/>
        </w:rPr>
        <w:fldChar w:fldCharType="separate"/>
      </w:r>
      <w:r w:rsidRPr="00813E53">
        <w:rPr>
          <w:rFonts w:ascii="Arial" w:hAnsi="Arial" w:cs="Arial"/>
        </w:rPr>
        <w:fldChar w:fldCharType="end"/>
      </w:r>
      <w:r w:rsidRPr="00813E53">
        <w:rPr>
          <w:rFonts w:ascii="Arial" w:hAnsi="Arial" w:cs="Arial"/>
        </w:rPr>
        <w:t xml:space="preserve"> oui</w:t>
      </w:r>
      <w:r w:rsidRPr="00813E53">
        <w:rPr>
          <w:rFonts w:ascii="Arial" w:hAnsi="Arial" w:cs="Arial"/>
        </w:rPr>
        <w:tab/>
      </w:r>
      <w:r w:rsidRPr="00813E53">
        <w:rPr>
          <w:rFonts w:ascii="Arial" w:hAnsi="Arial" w:cs="Arial"/>
        </w:rPr>
        <w:fldChar w:fldCharType="begin">
          <w:ffData>
            <w:name w:val="Kontrollkästchen27"/>
            <w:enabled/>
            <w:calcOnExit w:val="0"/>
            <w:checkBox>
              <w:sizeAuto/>
              <w:default w:val="0"/>
            </w:checkBox>
          </w:ffData>
        </w:fldChar>
      </w:r>
      <w:r w:rsidRPr="00813E53">
        <w:rPr>
          <w:rFonts w:ascii="Arial" w:hAnsi="Arial" w:cs="Arial"/>
        </w:rPr>
        <w:instrText xml:space="preserve"> FORMCHECKBOX </w:instrText>
      </w:r>
      <w:r w:rsidR="005B3D2F">
        <w:rPr>
          <w:rFonts w:ascii="Arial" w:hAnsi="Arial" w:cs="Arial"/>
        </w:rPr>
      </w:r>
      <w:r w:rsidR="005B3D2F">
        <w:rPr>
          <w:rFonts w:ascii="Arial" w:hAnsi="Arial" w:cs="Arial"/>
        </w:rPr>
        <w:fldChar w:fldCharType="separate"/>
      </w:r>
      <w:r w:rsidRPr="00813E53">
        <w:rPr>
          <w:rFonts w:ascii="Arial" w:hAnsi="Arial" w:cs="Arial"/>
        </w:rPr>
        <w:fldChar w:fldCharType="end"/>
      </w:r>
      <w:r w:rsidRPr="00813E53">
        <w:rPr>
          <w:rFonts w:ascii="Arial" w:hAnsi="Arial" w:cs="Arial"/>
        </w:rPr>
        <w:t xml:space="preserve"> non</w:t>
      </w:r>
    </w:p>
    <w:p w:rsidR="00813E53" w:rsidRDefault="00813E53" w:rsidP="00813E53">
      <w:pPr>
        <w:spacing w:after="0" w:line="280" w:lineRule="atLeast"/>
        <w:rPr>
          <w:rFonts w:ascii="Arial" w:hAnsi="Arial" w:cs="Arial"/>
        </w:rPr>
      </w:pPr>
    </w:p>
    <w:p w:rsidR="00813E53" w:rsidRPr="000F121F" w:rsidRDefault="00813E53" w:rsidP="00813E53">
      <w:pPr>
        <w:spacing w:after="0" w:line="280" w:lineRule="atLeast"/>
        <w:rPr>
          <w:rFonts w:ascii="Arial" w:hAnsi="Arial" w:cs="Arial"/>
        </w:rPr>
      </w:pPr>
      <w:r w:rsidRPr="000F121F">
        <w:rPr>
          <w:rFonts w:ascii="Arial" w:hAnsi="Arial" w:cs="Arial"/>
        </w:rPr>
        <w:t>Les responsables formateur</w:t>
      </w:r>
      <w:r>
        <w:rPr>
          <w:rFonts w:ascii="Arial" w:hAnsi="Arial" w:cs="Arial"/>
        </w:rPr>
        <w:t>s</w:t>
      </w:r>
      <w:r w:rsidRPr="000F121F">
        <w:rPr>
          <w:rFonts w:ascii="Arial" w:hAnsi="Arial" w:cs="Arial"/>
        </w:rPr>
        <w:t xml:space="preserve"> du cabinet de groupe doivent avoir suivi un cours de médecin formateur ou avoir travaillé pendant deux ans comme chef de clinique, médecin adjoint ou médecin-chef dans un établissement de formation postgraduée reconnu.</w:t>
      </w:r>
    </w:p>
    <w:p w:rsidR="00813E53" w:rsidRDefault="00813E53" w:rsidP="00813E53">
      <w:pPr>
        <w:spacing w:after="0" w:line="280" w:lineRule="atLeast"/>
        <w:rPr>
          <w:rFonts w:ascii="Arial" w:hAnsi="Arial" w:cs="Arial"/>
        </w:rPr>
      </w:pPr>
      <w:r w:rsidRPr="00813E53">
        <w:rPr>
          <w:rFonts w:ascii="Arial" w:hAnsi="Arial" w:cs="Arial"/>
        </w:rPr>
        <w:fldChar w:fldCharType="begin">
          <w:ffData>
            <w:name w:val="Kontrollkästchen26"/>
            <w:enabled/>
            <w:calcOnExit w:val="0"/>
            <w:checkBox>
              <w:sizeAuto/>
              <w:default w:val="0"/>
            </w:checkBox>
          </w:ffData>
        </w:fldChar>
      </w:r>
      <w:r w:rsidRPr="00813E53">
        <w:rPr>
          <w:rFonts w:ascii="Arial" w:hAnsi="Arial" w:cs="Arial"/>
        </w:rPr>
        <w:instrText xml:space="preserve"> FORMCHECKBOX </w:instrText>
      </w:r>
      <w:r w:rsidR="005B3D2F">
        <w:rPr>
          <w:rFonts w:ascii="Arial" w:hAnsi="Arial" w:cs="Arial"/>
        </w:rPr>
      </w:r>
      <w:r w:rsidR="005B3D2F">
        <w:rPr>
          <w:rFonts w:ascii="Arial" w:hAnsi="Arial" w:cs="Arial"/>
        </w:rPr>
        <w:fldChar w:fldCharType="separate"/>
      </w:r>
      <w:r w:rsidRPr="00813E53">
        <w:rPr>
          <w:rFonts w:ascii="Arial" w:hAnsi="Arial" w:cs="Arial"/>
        </w:rPr>
        <w:fldChar w:fldCharType="end"/>
      </w:r>
      <w:r w:rsidRPr="00813E53">
        <w:rPr>
          <w:rFonts w:ascii="Arial" w:hAnsi="Arial" w:cs="Arial"/>
        </w:rPr>
        <w:t xml:space="preserve"> oui</w:t>
      </w:r>
      <w:r w:rsidRPr="00813E53">
        <w:rPr>
          <w:rFonts w:ascii="Arial" w:hAnsi="Arial" w:cs="Arial"/>
        </w:rPr>
        <w:tab/>
      </w:r>
      <w:r w:rsidRPr="00813E53">
        <w:rPr>
          <w:rFonts w:ascii="Arial" w:hAnsi="Arial" w:cs="Arial"/>
        </w:rPr>
        <w:fldChar w:fldCharType="begin">
          <w:ffData>
            <w:name w:val="Kontrollkästchen27"/>
            <w:enabled/>
            <w:calcOnExit w:val="0"/>
            <w:checkBox>
              <w:sizeAuto/>
              <w:default w:val="0"/>
            </w:checkBox>
          </w:ffData>
        </w:fldChar>
      </w:r>
      <w:r w:rsidRPr="00813E53">
        <w:rPr>
          <w:rFonts w:ascii="Arial" w:hAnsi="Arial" w:cs="Arial"/>
        </w:rPr>
        <w:instrText xml:space="preserve"> FORMCHECKBOX </w:instrText>
      </w:r>
      <w:r w:rsidR="005B3D2F">
        <w:rPr>
          <w:rFonts w:ascii="Arial" w:hAnsi="Arial" w:cs="Arial"/>
        </w:rPr>
      </w:r>
      <w:r w:rsidR="005B3D2F">
        <w:rPr>
          <w:rFonts w:ascii="Arial" w:hAnsi="Arial" w:cs="Arial"/>
        </w:rPr>
        <w:fldChar w:fldCharType="separate"/>
      </w:r>
      <w:r w:rsidRPr="00813E53">
        <w:rPr>
          <w:rFonts w:ascii="Arial" w:hAnsi="Arial" w:cs="Arial"/>
        </w:rPr>
        <w:fldChar w:fldCharType="end"/>
      </w:r>
      <w:r w:rsidRPr="00813E53">
        <w:rPr>
          <w:rFonts w:ascii="Arial" w:hAnsi="Arial" w:cs="Arial"/>
        </w:rPr>
        <w:t xml:space="preserve"> non</w:t>
      </w:r>
    </w:p>
    <w:p w:rsidR="00813E53" w:rsidRDefault="00813E53" w:rsidP="00813E53">
      <w:pPr>
        <w:spacing w:after="0" w:line="280" w:lineRule="atLeast"/>
        <w:rPr>
          <w:rFonts w:ascii="Arial" w:hAnsi="Arial" w:cs="Arial"/>
        </w:rPr>
      </w:pPr>
    </w:p>
    <w:p w:rsidR="00813E53" w:rsidRDefault="00813E53" w:rsidP="00813E53">
      <w:pPr>
        <w:spacing w:after="0" w:line="280" w:lineRule="atLeast"/>
        <w:rPr>
          <w:rFonts w:ascii="Arial" w:hAnsi="Arial" w:cs="Arial"/>
        </w:rPr>
      </w:pPr>
      <w:r w:rsidRPr="000F121F">
        <w:rPr>
          <w:rFonts w:ascii="Arial" w:hAnsi="Arial" w:cs="Arial"/>
        </w:rPr>
        <w:t>Les responsables formateur</w:t>
      </w:r>
      <w:r>
        <w:rPr>
          <w:rFonts w:ascii="Arial" w:hAnsi="Arial" w:cs="Arial"/>
        </w:rPr>
        <w:t>s</w:t>
      </w:r>
      <w:r w:rsidRPr="000F121F">
        <w:rPr>
          <w:rFonts w:ascii="Arial" w:hAnsi="Arial" w:cs="Arial"/>
        </w:rPr>
        <w:t xml:space="preserve"> du cabinet de groupe doivent avoir conduit personnellement le cabinet depuis au moins deux ans.</w:t>
      </w:r>
    </w:p>
    <w:p w:rsidR="00813E53" w:rsidRDefault="00813E53" w:rsidP="00813E53">
      <w:pPr>
        <w:spacing w:after="0" w:line="280" w:lineRule="atLeast"/>
        <w:rPr>
          <w:rFonts w:ascii="Arial" w:hAnsi="Arial" w:cs="Arial"/>
        </w:rPr>
      </w:pPr>
      <w:r w:rsidRPr="00813E53">
        <w:rPr>
          <w:rFonts w:ascii="Arial" w:hAnsi="Arial" w:cs="Arial"/>
        </w:rPr>
        <w:fldChar w:fldCharType="begin">
          <w:ffData>
            <w:name w:val="Kontrollkästchen26"/>
            <w:enabled/>
            <w:calcOnExit w:val="0"/>
            <w:checkBox>
              <w:sizeAuto/>
              <w:default w:val="0"/>
            </w:checkBox>
          </w:ffData>
        </w:fldChar>
      </w:r>
      <w:r w:rsidRPr="00813E53">
        <w:rPr>
          <w:rFonts w:ascii="Arial" w:hAnsi="Arial" w:cs="Arial"/>
        </w:rPr>
        <w:instrText xml:space="preserve"> FORMCHECKBOX </w:instrText>
      </w:r>
      <w:r w:rsidR="005B3D2F">
        <w:rPr>
          <w:rFonts w:ascii="Arial" w:hAnsi="Arial" w:cs="Arial"/>
        </w:rPr>
      </w:r>
      <w:r w:rsidR="005B3D2F">
        <w:rPr>
          <w:rFonts w:ascii="Arial" w:hAnsi="Arial" w:cs="Arial"/>
        </w:rPr>
        <w:fldChar w:fldCharType="separate"/>
      </w:r>
      <w:r w:rsidRPr="00813E53">
        <w:rPr>
          <w:rFonts w:ascii="Arial" w:hAnsi="Arial" w:cs="Arial"/>
        </w:rPr>
        <w:fldChar w:fldCharType="end"/>
      </w:r>
      <w:r w:rsidRPr="00813E53">
        <w:rPr>
          <w:rFonts w:ascii="Arial" w:hAnsi="Arial" w:cs="Arial"/>
        </w:rPr>
        <w:t xml:space="preserve"> oui</w:t>
      </w:r>
      <w:r w:rsidRPr="00813E53">
        <w:rPr>
          <w:rFonts w:ascii="Arial" w:hAnsi="Arial" w:cs="Arial"/>
        </w:rPr>
        <w:tab/>
      </w:r>
      <w:r w:rsidRPr="00813E53">
        <w:rPr>
          <w:rFonts w:ascii="Arial" w:hAnsi="Arial" w:cs="Arial"/>
        </w:rPr>
        <w:fldChar w:fldCharType="begin">
          <w:ffData>
            <w:name w:val="Kontrollkästchen27"/>
            <w:enabled/>
            <w:calcOnExit w:val="0"/>
            <w:checkBox>
              <w:sizeAuto/>
              <w:default w:val="0"/>
            </w:checkBox>
          </w:ffData>
        </w:fldChar>
      </w:r>
      <w:r w:rsidRPr="00813E53">
        <w:rPr>
          <w:rFonts w:ascii="Arial" w:hAnsi="Arial" w:cs="Arial"/>
        </w:rPr>
        <w:instrText xml:space="preserve"> FORMCHECKBOX </w:instrText>
      </w:r>
      <w:r w:rsidR="005B3D2F">
        <w:rPr>
          <w:rFonts w:ascii="Arial" w:hAnsi="Arial" w:cs="Arial"/>
        </w:rPr>
      </w:r>
      <w:r w:rsidR="005B3D2F">
        <w:rPr>
          <w:rFonts w:ascii="Arial" w:hAnsi="Arial" w:cs="Arial"/>
        </w:rPr>
        <w:fldChar w:fldCharType="separate"/>
      </w:r>
      <w:r w:rsidRPr="00813E53">
        <w:rPr>
          <w:rFonts w:ascii="Arial" w:hAnsi="Arial" w:cs="Arial"/>
        </w:rPr>
        <w:fldChar w:fldCharType="end"/>
      </w:r>
      <w:r w:rsidRPr="00813E53">
        <w:rPr>
          <w:rFonts w:ascii="Arial" w:hAnsi="Arial" w:cs="Arial"/>
        </w:rPr>
        <w:t xml:space="preserve"> non</w:t>
      </w:r>
    </w:p>
    <w:p w:rsidR="00813E53" w:rsidRDefault="00813E53" w:rsidP="00813E53">
      <w:pPr>
        <w:spacing w:after="0" w:line="280" w:lineRule="atLeast"/>
        <w:rPr>
          <w:rFonts w:ascii="Arial" w:hAnsi="Arial" w:cs="Arial"/>
        </w:rPr>
      </w:pPr>
    </w:p>
    <w:p w:rsidR="00813E53" w:rsidRPr="000F121F" w:rsidRDefault="00813E53" w:rsidP="00813E53">
      <w:pPr>
        <w:spacing w:after="0" w:line="280" w:lineRule="atLeast"/>
        <w:rPr>
          <w:rFonts w:ascii="Arial" w:hAnsi="Arial" w:cs="Arial"/>
        </w:rPr>
      </w:pPr>
      <w:r>
        <w:rPr>
          <w:rFonts w:ascii="Arial" w:hAnsi="Arial" w:cs="Arial"/>
        </w:rPr>
        <w:t>Au moins deux spécialistes/médecins agréés supplémentaires détenteurs du titre de spécialiste en ophtalmologie qui exercent dans l’un des domaines suivants et qui associent les médecins en formation aux consultations: cornée, maladies oculaires inflammatoires, glaucome, ophtalmologie pédiatrique, oculoplastie (paupières/voies lacrymales/orbites), optique (lentilles de contact/low-vision), rétinologie, strabologie/neuro-ophtalmologie.</w:t>
      </w:r>
    </w:p>
    <w:p w:rsidR="00813E53" w:rsidRDefault="00813E53" w:rsidP="00813E53">
      <w:pPr>
        <w:spacing w:after="0" w:line="280" w:lineRule="atLeast"/>
        <w:rPr>
          <w:rFonts w:ascii="Arial" w:hAnsi="Arial" w:cs="Arial"/>
        </w:rPr>
      </w:pPr>
      <w:r w:rsidRPr="00813E53">
        <w:rPr>
          <w:rFonts w:ascii="Arial" w:hAnsi="Arial" w:cs="Arial"/>
        </w:rPr>
        <w:fldChar w:fldCharType="begin">
          <w:ffData>
            <w:name w:val="Kontrollkästchen26"/>
            <w:enabled/>
            <w:calcOnExit w:val="0"/>
            <w:checkBox>
              <w:sizeAuto/>
              <w:default w:val="0"/>
            </w:checkBox>
          </w:ffData>
        </w:fldChar>
      </w:r>
      <w:r w:rsidRPr="00813E53">
        <w:rPr>
          <w:rFonts w:ascii="Arial" w:hAnsi="Arial" w:cs="Arial"/>
        </w:rPr>
        <w:instrText xml:space="preserve"> FORMCHECKBOX </w:instrText>
      </w:r>
      <w:r w:rsidR="005B3D2F">
        <w:rPr>
          <w:rFonts w:ascii="Arial" w:hAnsi="Arial" w:cs="Arial"/>
        </w:rPr>
      </w:r>
      <w:r w:rsidR="005B3D2F">
        <w:rPr>
          <w:rFonts w:ascii="Arial" w:hAnsi="Arial" w:cs="Arial"/>
        </w:rPr>
        <w:fldChar w:fldCharType="separate"/>
      </w:r>
      <w:r w:rsidRPr="00813E53">
        <w:rPr>
          <w:rFonts w:ascii="Arial" w:hAnsi="Arial" w:cs="Arial"/>
        </w:rPr>
        <w:fldChar w:fldCharType="end"/>
      </w:r>
      <w:r w:rsidRPr="00813E53">
        <w:rPr>
          <w:rFonts w:ascii="Arial" w:hAnsi="Arial" w:cs="Arial"/>
        </w:rPr>
        <w:t xml:space="preserve"> oui</w:t>
      </w:r>
      <w:r w:rsidRPr="00813E53">
        <w:rPr>
          <w:rFonts w:ascii="Arial" w:hAnsi="Arial" w:cs="Arial"/>
        </w:rPr>
        <w:tab/>
      </w:r>
      <w:r w:rsidRPr="00813E53">
        <w:rPr>
          <w:rFonts w:ascii="Arial" w:hAnsi="Arial" w:cs="Arial"/>
        </w:rPr>
        <w:fldChar w:fldCharType="begin">
          <w:ffData>
            <w:name w:val="Kontrollkästchen27"/>
            <w:enabled/>
            <w:calcOnExit w:val="0"/>
            <w:checkBox>
              <w:sizeAuto/>
              <w:default w:val="0"/>
            </w:checkBox>
          </w:ffData>
        </w:fldChar>
      </w:r>
      <w:r w:rsidRPr="00813E53">
        <w:rPr>
          <w:rFonts w:ascii="Arial" w:hAnsi="Arial" w:cs="Arial"/>
        </w:rPr>
        <w:instrText xml:space="preserve"> FORMCHECKBOX </w:instrText>
      </w:r>
      <w:r w:rsidR="005B3D2F">
        <w:rPr>
          <w:rFonts w:ascii="Arial" w:hAnsi="Arial" w:cs="Arial"/>
        </w:rPr>
      </w:r>
      <w:r w:rsidR="005B3D2F">
        <w:rPr>
          <w:rFonts w:ascii="Arial" w:hAnsi="Arial" w:cs="Arial"/>
        </w:rPr>
        <w:fldChar w:fldCharType="separate"/>
      </w:r>
      <w:r w:rsidRPr="00813E53">
        <w:rPr>
          <w:rFonts w:ascii="Arial" w:hAnsi="Arial" w:cs="Arial"/>
        </w:rPr>
        <w:fldChar w:fldCharType="end"/>
      </w:r>
      <w:r w:rsidRPr="00813E53">
        <w:rPr>
          <w:rFonts w:ascii="Arial" w:hAnsi="Arial" w:cs="Arial"/>
        </w:rPr>
        <w:t xml:space="preserve"> non</w:t>
      </w:r>
    </w:p>
    <w:p w:rsidR="00813E53" w:rsidRPr="00142866" w:rsidRDefault="00813E53" w:rsidP="00813E53">
      <w:pPr>
        <w:spacing w:after="0" w:line="280" w:lineRule="atLeast"/>
        <w:rPr>
          <w:rFonts w:ascii="Arial" w:hAnsi="Arial" w:cs="Arial"/>
        </w:rPr>
      </w:pPr>
    </w:p>
    <w:p w:rsidR="00142866" w:rsidRPr="00142866" w:rsidRDefault="00142866" w:rsidP="00142866">
      <w:pPr>
        <w:tabs>
          <w:tab w:val="left" w:pos="-720"/>
          <w:tab w:val="left" w:pos="425"/>
          <w:tab w:val="left" w:pos="8222"/>
          <w:tab w:val="left" w:pos="8931"/>
        </w:tabs>
        <w:spacing w:after="0"/>
        <w:rPr>
          <w:rFonts w:ascii="Arial" w:eastAsia="Times New Roman" w:hAnsi="Arial" w:cs="Times New Roman"/>
          <w:b/>
          <w:lang w:eastAsia="de-DE"/>
        </w:rPr>
      </w:pPr>
      <w:r w:rsidRPr="00142866">
        <w:rPr>
          <w:rFonts w:ascii="Arial" w:eastAsia="Times New Roman" w:hAnsi="Arial" w:cs="Times New Roman"/>
          <w:b/>
          <w:lang w:eastAsia="de-DE"/>
        </w:rPr>
        <w:t>Chirurgie ophtalmologique</w:t>
      </w:r>
      <w:r w:rsidR="00325C8A">
        <w:rPr>
          <w:rFonts w:ascii="Arial" w:eastAsia="Times New Roman" w:hAnsi="Arial" w:cs="Times New Roman"/>
          <w:b/>
          <w:lang w:eastAsia="de-DE"/>
        </w:rPr>
        <w:t>*</w:t>
      </w:r>
    </w:p>
    <w:p w:rsidR="00142866" w:rsidRPr="00142866" w:rsidRDefault="00142866" w:rsidP="00142866">
      <w:pPr>
        <w:tabs>
          <w:tab w:val="left" w:pos="-720"/>
          <w:tab w:val="left" w:pos="425"/>
          <w:tab w:val="left" w:pos="8080"/>
          <w:tab w:val="left" w:pos="8820"/>
          <w:tab w:val="left" w:pos="8931"/>
        </w:tabs>
        <w:spacing w:after="0"/>
        <w:ind w:right="-375"/>
        <w:rPr>
          <w:rFonts w:ascii="Arial" w:eastAsia="Times New Roman" w:hAnsi="Arial" w:cs="Times New Roman"/>
          <w:lang w:eastAsia="de-DE"/>
        </w:rPr>
      </w:pPr>
      <w:r w:rsidRPr="00142866">
        <w:rPr>
          <w:rFonts w:ascii="Arial" w:eastAsia="Times New Roman" w:hAnsi="Arial" w:cs="Times New Roman"/>
          <w:lang w:eastAsia="de-DE"/>
        </w:rPr>
        <w:t xml:space="preserve">Nombre d’interventions attestées par année </w:t>
      </w:r>
      <w:r w:rsidRPr="00142866">
        <w:rPr>
          <w:rFonts w:ascii="Arial" w:eastAsia="Times New Roman" w:hAnsi="Arial" w:cs="Times New Roman"/>
          <w:sz w:val="16"/>
          <w:lang w:eastAsia="de-DE"/>
        </w:rPr>
        <w:t>(selon chiffre 3.3 du programme</w:t>
      </w:r>
      <w:r w:rsidRPr="00142866">
        <w:rPr>
          <w:rFonts w:ascii="Arial" w:eastAsia="Times New Roman" w:hAnsi="Arial" w:cs="Times New Roman"/>
          <w:lang w:eastAsia="de-DE"/>
        </w:rPr>
        <w:tab/>
      </w:r>
      <w:r w:rsidRPr="00142866">
        <w:rPr>
          <w:rFonts w:ascii="Arial" w:eastAsia="Times New Roman" w:hAnsi="Arial" w:cs="Times New Roman"/>
          <w:lang w:eastAsia="de-DE"/>
        </w:rPr>
        <w:fldChar w:fldCharType="begin">
          <w:ffData>
            <w:name w:val="Text8"/>
            <w:enabled/>
            <w:calcOnExit w:val="0"/>
            <w:textInput/>
          </w:ffData>
        </w:fldChar>
      </w:r>
      <w:r w:rsidRPr="00142866">
        <w:rPr>
          <w:rFonts w:ascii="Arial" w:eastAsia="Times New Roman" w:hAnsi="Arial" w:cs="Times New Roman"/>
          <w:lang w:eastAsia="de-DE"/>
        </w:rPr>
        <w:instrText xml:space="preserve"> FORMTEXT </w:instrText>
      </w:r>
      <w:r w:rsidRPr="00142866">
        <w:rPr>
          <w:rFonts w:ascii="Arial" w:eastAsia="Times New Roman" w:hAnsi="Arial" w:cs="Times New Roman"/>
          <w:lang w:eastAsia="de-DE"/>
        </w:rPr>
      </w:r>
      <w:r w:rsidRPr="00142866">
        <w:rPr>
          <w:rFonts w:ascii="Arial" w:eastAsia="Times New Roman" w:hAnsi="Arial" w:cs="Times New Roman"/>
          <w:lang w:eastAsia="de-DE"/>
        </w:rPr>
        <w:fldChar w:fldCharType="separate"/>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t> </w:t>
      </w:r>
      <w:r w:rsidRPr="00142866">
        <w:rPr>
          <w:rFonts w:ascii="Arial" w:eastAsia="Times New Roman" w:hAnsi="Arial" w:cs="Times New Roman"/>
          <w:lang w:eastAsia="de-DE"/>
        </w:rPr>
        <w:fldChar w:fldCharType="end"/>
      </w:r>
    </w:p>
    <w:p w:rsidR="00142866" w:rsidRPr="009719C4" w:rsidRDefault="00142866" w:rsidP="00142866">
      <w:pPr>
        <w:tabs>
          <w:tab w:val="left" w:pos="-720"/>
          <w:tab w:val="left" w:pos="425"/>
          <w:tab w:val="left" w:pos="8222"/>
          <w:tab w:val="left" w:pos="8820"/>
          <w:tab w:val="left" w:pos="8931"/>
        </w:tabs>
        <w:spacing w:after="0"/>
        <w:ind w:right="-375"/>
        <w:rPr>
          <w:rFonts w:ascii="Arial" w:eastAsia="Times New Roman" w:hAnsi="Arial" w:cs="Times New Roman"/>
          <w:sz w:val="16"/>
          <w:lang w:eastAsia="de-DE"/>
        </w:rPr>
      </w:pPr>
      <w:r w:rsidRPr="00142866">
        <w:rPr>
          <w:rFonts w:ascii="Arial" w:eastAsia="Times New Roman" w:hAnsi="Arial" w:cs="Times New Roman"/>
          <w:sz w:val="16"/>
          <w:lang w:eastAsia="de-DE"/>
        </w:rPr>
        <w:t>de formation postgraduée, v</w:t>
      </w:r>
      <w:r w:rsidRPr="009719C4">
        <w:rPr>
          <w:rFonts w:ascii="Arial" w:eastAsia="Times New Roman" w:hAnsi="Arial" w:cs="Times New Roman"/>
          <w:sz w:val="16"/>
          <w:lang w:eastAsia="de-DE"/>
        </w:rPr>
        <w:t>euillez svp. joindre les statistiques opératoires des deux dernières années!)</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Couverture des 4 segments/régions du catalogue opératoire</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Service d’urgences opératoires</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r w:rsidRPr="00142866">
        <w:rPr>
          <w:rFonts w:ascii="Arial" w:eastAsia="Times New Roman" w:hAnsi="Arial" w:cs="Arial"/>
          <w:lang w:eastAsia="de-DE"/>
        </w:rPr>
        <w:t>Suppléant à plein temps avec diplôme de formation approfondie en</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6"/>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oui</w:t>
      </w:r>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Kontrollkästchen27"/>
            <w:enabled/>
            <w:calcOnExit w:val="0"/>
            <w:checkBox>
              <w:sizeAuto/>
              <w:default w:val="0"/>
            </w:checkBox>
          </w:ffData>
        </w:fldChar>
      </w:r>
      <w:r w:rsidRPr="00142866">
        <w:rPr>
          <w:rFonts w:ascii="Arial" w:eastAsia="Times New Roman" w:hAnsi="Arial" w:cs="Arial"/>
          <w:lang w:eastAsia="de-DE"/>
        </w:rPr>
        <w:instrText xml:space="preserve"> FORMCHECKBOX </w:instrText>
      </w:r>
      <w:r w:rsidR="005B3D2F">
        <w:rPr>
          <w:rFonts w:ascii="Arial" w:eastAsia="Times New Roman" w:hAnsi="Arial" w:cs="Arial"/>
          <w:lang w:eastAsia="de-DE"/>
        </w:rPr>
      </w:r>
      <w:r w:rsidR="005B3D2F">
        <w:rPr>
          <w:rFonts w:ascii="Arial" w:eastAsia="Times New Roman" w:hAnsi="Arial" w:cs="Arial"/>
          <w:lang w:eastAsia="de-DE"/>
        </w:rPr>
        <w:fldChar w:fldCharType="separate"/>
      </w:r>
      <w:r w:rsidRPr="00142866">
        <w:rPr>
          <w:rFonts w:ascii="Arial" w:eastAsia="Times New Roman" w:hAnsi="Arial" w:cs="Arial"/>
          <w:lang w:eastAsia="de-DE"/>
        </w:rPr>
        <w:fldChar w:fldCharType="end"/>
      </w:r>
      <w:r w:rsidRPr="00142866">
        <w:rPr>
          <w:rFonts w:ascii="Arial" w:eastAsia="Times New Roman" w:hAnsi="Arial" w:cs="Arial"/>
          <w:lang w:eastAsia="de-DE"/>
        </w:rPr>
        <w:t xml:space="preserve"> non</w:t>
      </w:r>
    </w:p>
    <w:p w:rsidR="00142866" w:rsidRPr="00EF6042" w:rsidRDefault="00142866" w:rsidP="00142866">
      <w:pPr>
        <w:tabs>
          <w:tab w:val="left" w:pos="-720"/>
          <w:tab w:val="left" w:pos="425"/>
          <w:tab w:val="left" w:pos="8100"/>
          <w:tab w:val="left" w:pos="8820"/>
        </w:tabs>
        <w:spacing w:after="0"/>
        <w:ind w:right="-375"/>
        <w:rPr>
          <w:rFonts w:ascii="Arial" w:eastAsia="Times New Roman" w:hAnsi="Arial" w:cs="Arial"/>
          <w:lang w:val="de-CH" w:eastAsia="de-DE"/>
        </w:rPr>
      </w:pPr>
      <w:r w:rsidRPr="00EF6042">
        <w:rPr>
          <w:rFonts w:ascii="Arial" w:eastAsia="Times New Roman" w:hAnsi="Arial" w:cs="Arial"/>
          <w:lang w:val="de-CH" w:eastAsia="de-DE"/>
        </w:rPr>
        <w:t>ophtalmochirurgie</w:t>
      </w:r>
    </w:p>
    <w:p w:rsidR="00142866" w:rsidRDefault="00142866" w:rsidP="00142866">
      <w:pPr>
        <w:tabs>
          <w:tab w:val="left" w:pos="-720"/>
          <w:tab w:val="left" w:pos="425"/>
          <w:tab w:val="left" w:pos="8100"/>
          <w:tab w:val="left" w:pos="8820"/>
        </w:tabs>
        <w:spacing w:after="0"/>
        <w:ind w:right="-375"/>
        <w:rPr>
          <w:rFonts w:ascii="Arial" w:eastAsia="Times New Roman" w:hAnsi="Arial" w:cs="Arial"/>
          <w:lang w:val="de-CH" w:eastAsia="de-DE"/>
        </w:rPr>
      </w:pPr>
    </w:p>
    <w:p w:rsidR="00D20633" w:rsidRDefault="00D20633" w:rsidP="006059CA">
      <w:pPr>
        <w:tabs>
          <w:tab w:val="left" w:pos="-720"/>
          <w:tab w:val="left" w:pos="425"/>
          <w:tab w:val="left" w:pos="8100"/>
          <w:tab w:val="left" w:pos="8820"/>
        </w:tabs>
        <w:spacing w:after="0"/>
        <w:ind w:right="-2"/>
        <w:rPr>
          <w:rFonts w:ascii="Arial" w:eastAsia="Times New Roman" w:hAnsi="Arial" w:cs="Arial"/>
          <w:lang w:val="de-CH" w:eastAsia="de-DE"/>
        </w:rPr>
      </w:pPr>
      <w:r>
        <w:rPr>
          <w:rFonts w:ascii="Arial" w:hAnsi="Arial" w:cs="Arial"/>
        </w:rPr>
        <w:t>Vous devez</w:t>
      </w:r>
      <w:r w:rsidRPr="006449AF">
        <w:rPr>
          <w:rFonts w:ascii="Arial" w:hAnsi="Arial" w:cs="Arial"/>
        </w:rPr>
        <w:t xml:space="preserve"> pouvoir garantir que les interventions du catalogue opératoire</w:t>
      </w:r>
      <w:r>
        <w:rPr>
          <w:rFonts w:ascii="Arial" w:hAnsi="Arial" w:cs="Arial"/>
        </w:rPr>
        <w:t xml:space="preserve"> et du catalogue d’assistances opératoires</w:t>
      </w:r>
      <w:r w:rsidRPr="006449AF">
        <w:rPr>
          <w:rFonts w:ascii="Arial" w:hAnsi="Arial" w:cs="Arial"/>
        </w:rPr>
        <w:t xml:space="preserve"> peuvent être exécutées par le candidat en formation </w:t>
      </w:r>
      <w:r>
        <w:rPr>
          <w:rFonts w:ascii="Arial" w:hAnsi="Arial" w:cs="Arial"/>
        </w:rPr>
        <w:t xml:space="preserve">conformément </w:t>
      </w:r>
      <w:r w:rsidRPr="00E063D6">
        <w:rPr>
          <w:rFonts w:ascii="Arial" w:hAnsi="Arial" w:cs="Arial"/>
        </w:rPr>
        <w:t>au</w:t>
      </w:r>
      <w:r w:rsidRPr="006449AF">
        <w:rPr>
          <w:rFonts w:ascii="Arial" w:hAnsi="Arial" w:cs="Arial"/>
        </w:rPr>
        <w:t xml:space="preserve"> ch</w:t>
      </w:r>
      <w:r>
        <w:rPr>
          <w:rFonts w:ascii="Arial" w:hAnsi="Arial" w:cs="Arial"/>
        </w:rPr>
        <w:t>iffre</w:t>
      </w:r>
      <w:r w:rsidRPr="006449AF">
        <w:rPr>
          <w:rFonts w:ascii="Arial" w:hAnsi="Arial" w:cs="Arial"/>
        </w:rPr>
        <w:t xml:space="preserve"> 3.3. </w:t>
      </w:r>
      <w:r w:rsidRPr="00910F0B">
        <w:rPr>
          <w:rFonts w:ascii="Arial" w:hAnsi="Arial" w:cs="Arial"/>
        </w:rPr>
        <w:t xml:space="preserve">Le formateur (ophtalmochirurgien) doit être présent dans </w:t>
      </w:r>
      <w:r>
        <w:rPr>
          <w:rFonts w:ascii="Arial" w:hAnsi="Arial" w:cs="Arial"/>
        </w:rPr>
        <w:t>l’établissement</w:t>
      </w:r>
      <w:r w:rsidRPr="00910F0B">
        <w:rPr>
          <w:rFonts w:ascii="Arial" w:hAnsi="Arial" w:cs="Arial"/>
        </w:rPr>
        <w:t xml:space="preserve"> </w:t>
      </w:r>
      <w:r>
        <w:rPr>
          <w:rFonts w:ascii="Arial" w:hAnsi="Arial" w:cs="Arial"/>
        </w:rPr>
        <w:t>lors des opérations afin de pou</w:t>
      </w:r>
      <w:r w:rsidRPr="00910F0B">
        <w:rPr>
          <w:rFonts w:ascii="Arial" w:hAnsi="Arial" w:cs="Arial"/>
        </w:rPr>
        <w:t>voir intervenir si nécessaire</w:t>
      </w:r>
      <w:r>
        <w:rPr>
          <w:rFonts w:ascii="Arial" w:hAnsi="Arial" w:cs="Arial"/>
        </w:rPr>
        <w:t>.</w:t>
      </w:r>
    </w:p>
    <w:p w:rsidR="00D20633" w:rsidRPr="00EF6042" w:rsidRDefault="00D20633" w:rsidP="006059CA">
      <w:pPr>
        <w:spacing w:after="0"/>
        <w:ind w:right="-2"/>
        <w:rPr>
          <w:rFonts w:ascii="Arial" w:eastAsia="Times New Roman" w:hAnsi="Arial" w:cs="Times New Roman"/>
          <w:lang w:eastAsia="de-DE"/>
        </w:rPr>
      </w:pPr>
      <w:r w:rsidRPr="002E42C5">
        <w:rPr>
          <w:rFonts w:ascii="Arial" w:eastAsia="Times New Roman" w:hAnsi="Arial" w:cs="Times New Roman"/>
          <w:lang w:val="de-DE" w:eastAsia="de-DE"/>
        </w:rPr>
        <w:fldChar w:fldCharType="begin">
          <w:ffData>
            <w:name w:val="Kontrollkästchen52"/>
            <w:enabled/>
            <w:calcOnExit w:val="0"/>
            <w:checkBox>
              <w:sizeAuto/>
              <w:default w:val="0"/>
            </w:checkBox>
          </w:ffData>
        </w:fldChar>
      </w:r>
      <w:r w:rsidRPr="00EF6042">
        <w:rPr>
          <w:rFonts w:ascii="Arial" w:eastAsia="Times New Roman" w:hAnsi="Arial" w:cs="Times New Roman"/>
          <w:lang w:eastAsia="de-DE"/>
        </w:rPr>
        <w:instrText xml:space="preserve"> FORMCHECKBOX </w:instrText>
      </w:r>
      <w:r w:rsidR="005B3D2F">
        <w:rPr>
          <w:rFonts w:ascii="Arial" w:eastAsia="Times New Roman" w:hAnsi="Arial" w:cs="Times New Roman"/>
          <w:lang w:val="de-DE" w:eastAsia="de-DE"/>
        </w:rPr>
      </w:r>
      <w:r w:rsidR="005B3D2F">
        <w:rPr>
          <w:rFonts w:ascii="Arial" w:eastAsia="Times New Roman" w:hAnsi="Arial" w:cs="Times New Roman"/>
          <w:lang w:val="de-DE" w:eastAsia="de-DE"/>
        </w:rPr>
        <w:fldChar w:fldCharType="separate"/>
      </w:r>
      <w:r w:rsidRPr="002E42C5">
        <w:rPr>
          <w:rFonts w:ascii="Arial" w:eastAsia="Times New Roman" w:hAnsi="Arial" w:cs="Times New Roman"/>
          <w:lang w:eastAsia="de-DE"/>
        </w:rPr>
        <w:fldChar w:fldCharType="end"/>
      </w:r>
      <w:r w:rsidRPr="00EF6042">
        <w:rPr>
          <w:rFonts w:ascii="Arial" w:eastAsia="Times New Roman" w:hAnsi="Arial" w:cs="Times New Roman"/>
          <w:lang w:eastAsia="de-DE"/>
        </w:rPr>
        <w:t xml:space="preserve"> oui</w:t>
      </w:r>
      <w:r w:rsidRPr="00EF6042">
        <w:rPr>
          <w:rFonts w:ascii="Arial" w:eastAsia="Times New Roman" w:hAnsi="Arial" w:cs="Times New Roman"/>
          <w:lang w:eastAsia="de-DE"/>
        </w:rPr>
        <w:tab/>
      </w:r>
      <w:r w:rsidRPr="002E42C5">
        <w:rPr>
          <w:rFonts w:ascii="Arial" w:eastAsia="Times New Roman" w:hAnsi="Arial" w:cs="Times New Roman"/>
          <w:lang w:val="de-DE" w:eastAsia="de-DE"/>
        </w:rPr>
        <w:fldChar w:fldCharType="begin">
          <w:ffData>
            <w:name w:val="Kontrollkästchen53"/>
            <w:enabled/>
            <w:calcOnExit w:val="0"/>
            <w:checkBox>
              <w:sizeAuto/>
              <w:default w:val="0"/>
            </w:checkBox>
          </w:ffData>
        </w:fldChar>
      </w:r>
      <w:r w:rsidRPr="00EF6042">
        <w:rPr>
          <w:rFonts w:ascii="Arial" w:eastAsia="Times New Roman" w:hAnsi="Arial" w:cs="Times New Roman"/>
          <w:lang w:eastAsia="de-DE"/>
        </w:rPr>
        <w:instrText xml:space="preserve"> FORMCHECKBOX </w:instrText>
      </w:r>
      <w:r w:rsidR="005B3D2F">
        <w:rPr>
          <w:rFonts w:ascii="Arial" w:eastAsia="Times New Roman" w:hAnsi="Arial" w:cs="Times New Roman"/>
          <w:lang w:val="de-DE" w:eastAsia="de-DE"/>
        </w:rPr>
      </w:r>
      <w:r w:rsidR="005B3D2F">
        <w:rPr>
          <w:rFonts w:ascii="Arial" w:eastAsia="Times New Roman" w:hAnsi="Arial" w:cs="Times New Roman"/>
          <w:lang w:val="de-DE" w:eastAsia="de-DE"/>
        </w:rPr>
        <w:fldChar w:fldCharType="separate"/>
      </w:r>
      <w:r w:rsidRPr="002E42C5">
        <w:rPr>
          <w:rFonts w:ascii="Arial" w:eastAsia="Times New Roman" w:hAnsi="Arial" w:cs="Times New Roman"/>
          <w:lang w:eastAsia="de-DE"/>
        </w:rPr>
        <w:fldChar w:fldCharType="end"/>
      </w:r>
      <w:r w:rsidRPr="00EF6042">
        <w:rPr>
          <w:rFonts w:ascii="Arial" w:eastAsia="Times New Roman" w:hAnsi="Arial" w:cs="Times New Roman"/>
          <w:lang w:eastAsia="de-DE"/>
        </w:rPr>
        <w:t xml:space="preserve"> non</w:t>
      </w:r>
    </w:p>
    <w:p w:rsidR="00D20633" w:rsidRPr="00EF6042" w:rsidRDefault="00D20633" w:rsidP="006059CA">
      <w:pPr>
        <w:tabs>
          <w:tab w:val="left" w:pos="-720"/>
          <w:tab w:val="left" w:pos="425"/>
          <w:tab w:val="left" w:pos="8100"/>
          <w:tab w:val="left" w:pos="8820"/>
        </w:tabs>
        <w:spacing w:after="0"/>
        <w:ind w:right="-2"/>
        <w:rPr>
          <w:rFonts w:ascii="Arial" w:eastAsia="Times New Roman" w:hAnsi="Arial" w:cs="Arial"/>
          <w:lang w:val="de-CH" w:eastAsia="de-DE"/>
        </w:rPr>
      </w:pPr>
    </w:p>
    <w:p w:rsidR="00325C8A" w:rsidRPr="00EF6042" w:rsidRDefault="00EF6042" w:rsidP="006059CA">
      <w:pPr>
        <w:autoSpaceDE w:val="0"/>
        <w:autoSpaceDN w:val="0"/>
        <w:adjustRightInd w:val="0"/>
        <w:spacing w:after="0" w:line="280" w:lineRule="atLeast"/>
        <w:ind w:right="-2"/>
        <w:rPr>
          <w:rFonts w:ascii="Arial" w:hAnsi="Arial" w:cs="Arial"/>
          <w:snapToGrid w:val="0"/>
          <w:color w:val="000000"/>
        </w:rPr>
      </w:pPr>
      <w:r w:rsidRPr="007A200A">
        <w:rPr>
          <w:rFonts w:ascii="Arial" w:hAnsi="Arial" w:cs="Arial"/>
          <w:snapToGrid w:val="0"/>
          <w:color w:val="000000"/>
        </w:rPr>
        <w:t xml:space="preserve">Si votre établissement fait partie d’un groupement de formation postgraduée, veuillez explicitement </w:t>
      </w:r>
      <w:r w:rsidR="00DC25C6" w:rsidRPr="007A200A">
        <w:rPr>
          <w:rFonts w:ascii="Arial" w:hAnsi="Arial" w:cs="Arial"/>
          <w:snapToGrid w:val="0"/>
          <w:color w:val="000000"/>
        </w:rPr>
        <w:t>indiquer</w:t>
      </w:r>
      <w:r w:rsidRPr="007A200A">
        <w:rPr>
          <w:rFonts w:ascii="Arial" w:hAnsi="Arial" w:cs="Arial"/>
          <w:snapToGrid w:val="0"/>
          <w:color w:val="000000"/>
        </w:rPr>
        <w:t xml:space="preserve"> dans le concept de formation postgraduée que les médecins en formation doivent être présents au centre 50% de leur temps de travail. </w:t>
      </w:r>
    </w:p>
    <w:p w:rsidR="00325C8A" w:rsidRPr="00EF6042" w:rsidRDefault="00325C8A" w:rsidP="006059CA">
      <w:pPr>
        <w:spacing w:after="0"/>
        <w:ind w:right="-2"/>
        <w:rPr>
          <w:rFonts w:ascii="Arial" w:eastAsia="Times New Roman" w:hAnsi="Arial" w:cs="Times New Roman"/>
          <w:lang w:eastAsia="de-DE"/>
        </w:rPr>
      </w:pPr>
      <w:r w:rsidRPr="002E42C5">
        <w:rPr>
          <w:rFonts w:ascii="Arial" w:eastAsia="Times New Roman" w:hAnsi="Arial" w:cs="Times New Roman"/>
          <w:lang w:val="de-DE" w:eastAsia="de-DE"/>
        </w:rPr>
        <w:fldChar w:fldCharType="begin">
          <w:ffData>
            <w:name w:val="Kontrollkästchen52"/>
            <w:enabled/>
            <w:calcOnExit w:val="0"/>
            <w:checkBox>
              <w:sizeAuto/>
              <w:default w:val="0"/>
            </w:checkBox>
          </w:ffData>
        </w:fldChar>
      </w:r>
      <w:r w:rsidRPr="00EF6042">
        <w:rPr>
          <w:rFonts w:ascii="Arial" w:eastAsia="Times New Roman" w:hAnsi="Arial" w:cs="Times New Roman"/>
          <w:lang w:eastAsia="de-DE"/>
        </w:rPr>
        <w:instrText xml:space="preserve"> FORMCHECKBOX </w:instrText>
      </w:r>
      <w:r w:rsidR="005B3D2F">
        <w:rPr>
          <w:rFonts w:ascii="Arial" w:eastAsia="Times New Roman" w:hAnsi="Arial" w:cs="Times New Roman"/>
          <w:lang w:val="de-DE" w:eastAsia="de-DE"/>
        </w:rPr>
      </w:r>
      <w:r w:rsidR="005B3D2F">
        <w:rPr>
          <w:rFonts w:ascii="Arial" w:eastAsia="Times New Roman" w:hAnsi="Arial" w:cs="Times New Roman"/>
          <w:lang w:val="de-DE" w:eastAsia="de-DE"/>
        </w:rPr>
        <w:fldChar w:fldCharType="separate"/>
      </w:r>
      <w:r w:rsidRPr="002E42C5">
        <w:rPr>
          <w:rFonts w:ascii="Arial" w:eastAsia="Times New Roman" w:hAnsi="Arial" w:cs="Times New Roman"/>
          <w:lang w:eastAsia="de-DE"/>
        </w:rPr>
        <w:fldChar w:fldCharType="end"/>
      </w:r>
      <w:r w:rsidRPr="00EF6042">
        <w:rPr>
          <w:rFonts w:ascii="Arial" w:eastAsia="Times New Roman" w:hAnsi="Arial" w:cs="Times New Roman"/>
          <w:lang w:eastAsia="de-DE"/>
        </w:rPr>
        <w:t xml:space="preserve"> oui</w:t>
      </w:r>
      <w:r w:rsidRPr="00EF6042">
        <w:rPr>
          <w:rFonts w:ascii="Arial" w:eastAsia="Times New Roman" w:hAnsi="Arial" w:cs="Times New Roman"/>
          <w:lang w:eastAsia="de-DE"/>
        </w:rPr>
        <w:tab/>
      </w:r>
      <w:r w:rsidRPr="002E42C5">
        <w:rPr>
          <w:rFonts w:ascii="Arial" w:eastAsia="Times New Roman" w:hAnsi="Arial" w:cs="Times New Roman"/>
          <w:lang w:val="de-DE" w:eastAsia="de-DE"/>
        </w:rPr>
        <w:fldChar w:fldCharType="begin">
          <w:ffData>
            <w:name w:val="Kontrollkästchen53"/>
            <w:enabled/>
            <w:calcOnExit w:val="0"/>
            <w:checkBox>
              <w:sizeAuto/>
              <w:default w:val="0"/>
            </w:checkBox>
          </w:ffData>
        </w:fldChar>
      </w:r>
      <w:r w:rsidRPr="00EF6042">
        <w:rPr>
          <w:rFonts w:ascii="Arial" w:eastAsia="Times New Roman" w:hAnsi="Arial" w:cs="Times New Roman"/>
          <w:lang w:eastAsia="de-DE"/>
        </w:rPr>
        <w:instrText xml:space="preserve"> FORMCHECKBOX </w:instrText>
      </w:r>
      <w:r w:rsidR="005B3D2F">
        <w:rPr>
          <w:rFonts w:ascii="Arial" w:eastAsia="Times New Roman" w:hAnsi="Arial" w:cs="Times New Roman"/>
          <w:lang w:val="de-DE" w:eastAsia="de-DE"/>
        </w:rPr>
      </w:r>
      <w:r w:rsidR="005B3D2F">
        <w:rPr>
          <w:rFonts w:ascii="Arial" w:eastAsia="Times New Roman" w:hAnsi="Arial" w:cs="Times New Roman"/>
          <w:lang w:val="de-DE" w:eastAsia="de-DE"/>
        </w:rPr>
        <w:fldChar w:fldCharType="separate"/>
      </w:r>
      <w:r w:rsidRPr="002E42C5">
        <w:rPr>
          <w:rFonts w:ascii="Arial" w:eastAsia="Times New Roman" w:hAnsi="Arial" w:cs="Times New Roman"/>
          <w:lang w:eastAsia="de-DE"/>
        </w:rPr>
        <w:fldChar w:fldCharType="end"/>
      </w:r>
      <w:r w:rsidRPr="00EF6042">
        <w:rPr>
          <w:rFonts w:ascii="Arial" w:eastAsia="Times New Roman" w:hAnsi="Arial" w:cs="Times New Roman"/>
          <w:lang w:eastAsia="de-DE"/>
        </w:rPr>
        <w:t xml:space="preserve"> non</w:t>
      </w:r>
    </w:p>
    <w:p w:rsidR="00325C8A" w:rsidRPr="00142866" w:rsidRDefault="00325C8A" w:rsidP="00142866">
      <w:pPr>
        <w:tabs>
          <w:tab w:val="left" w:pos="-720"/>
          <w:tab w:val="left" w:pos="425"/>
          <w:tab w:val="left" w:pos="8100"/>
          <w:tab w:val="left" w:pos="8820"/>
        </w:tabs>
        <w:spacing w:after="0"/>
        <w:ind w:right="-375"/>
        <w:rPr>
          <w:rFonts w:ascii="Arial" w:eastAsia="Times New Roman" w:hAnsi="Arial" w:cs="Arial"/>
          <w:lang w:eastAsia="de-DE"/>
        </w:rPr>
      </w:pPr>
    </w:p>
    <w:p w:rsidR="00142866" w:rsidRPr="00142866" w:rsidRDefault="00142866" w:rsidP="00142866">
      <w:pPr>
        <w:tabs>
          <w:tab w:val="left" w:pos="-720"/>
          <w:tab w:val="left" w:pos="425"/>
          <w:tab w:val="left" w:pos="8100"/>
          <w:tab w:val="left" w:pos="8820"/>
        </w:tabs>
        <w:spacing w:after="0"/>
        <w:ind w:right="-375"/>
        <w:rPr>
          <w:rFonts w:ascii="Arial" w:eastAsia="Times New Roman" w:hAnsi="Arial" w:cs="Arial"/>
          <w:lang w:eastAsia="de-DE"/>
        </w:rPr>
      </w:pPr>
    </w:p>
    <w:p w:rsidR="00142866" w:rsidRPr="00142866" w:rsidRDefault="00142866" w:rsidP="00142866">
      <w:pPr>
        <w:tabs>
          <w:tab w:val="left" w:pos="-720"/>
          <w:tab w:val="left" w:pos="425"/>
          <w:tab w:val="left" w:pos="7938"/>
          <w:tab w:val="left" w:pos="8505"/>
        </w:tabs>
        <w:spacing w:after="0"/>
        <w:rPr>
          <w:rFonts w:ascii="Arial" w:eastAsia="Times New Roman" w:hAnsi="Arial" w:cs="Times New Roman"/>
          <w:b/>
          <w:lang w:eastAsia="de-DE"/>
        </w:rPr>
      </w:pPr>
      <w:r w:rsidRPr="00142866">
        <w:rPr>
          <w:rFonts w:ascii="Arial" w:eastAsia="Times New Roman" w:hAnsi="Arial" w:cs="Times New Roman"/>
          <w:b/>
          <w:lang w:eastAsia="de-DE"/>
        </w:rPr>
        <w:t>Important:</w:t>
      </w:r>
    </w:p>
    <w:p w:rsidR="00142866" w:rsidRPr="00142866" w:rsidRDefault="00142866" w:rsidP="00142866">
      <w:pPr>
        <w:spacing w:after="0"/>
        <w:rPr>
          <w:rFonts w:ascii="Arial" w:eastAsia="Times New Roman" w:hAnsi="Arial" w:cs="Times New Roman"/>
          <w:b/>
          <w:lang w:eastAsia="de-DE"/>
        </w:rPr>
      </w:pPr>
      <w:r w:rsidRPr="00142866">
        <w:rPr>
          <w:rFonts w:ascii="Arial" w:eastAsia="Times New Roman" w:hAnsi="Arial" w:cs="Times New Roman"/>
          <w:b/>
          <w:lang w:eastAsia="de-DE"/>
        </w:rPr>
        <w:t>- Critères pour la classification des établissements de formation postgraduée (chiffre 5 PFC et art. 41 RFP)</w:t>
      </w:r>
    </w:p>
    <w:p w:rsidR="00142866" w:rsidRPr="00142866" w:rsidRDefault="00142866" w:rsidP="00142866">
      <w:pPr>
        <w:spacing w:after="0"/>
        <w:rPr>
          <w:rFonts w:ascii="Arial" w:eastAsia="Times New Roman" w:hAnsi="Arial" w:cs="Times New Roman"/>
          <w:lang w:eastAsia="de-DE"/>
        </w:rPr>
      </w:pPr>
      <w:r w:rsidRPr="00142866">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142866" w:rsidRPr="00142866" w:rsidRDefault="00142866" w:rsidP="00142866">
      <w:pPr>
        <w:spacing w:after="0"/>
        <w:rPr>
          <w:rFonts w:ascii="Arial" w:eastAsia="Times New Roman" w:hAnsi="Arial" w:cs="Times New Roman"/>
          <w:lang w:eastAsia="de-DE"/>
        </w:rPr>
      </w:pPr>
    </w:p>
    <w:p w:rsidR="00142866" w:rsidRPr="00142866" w:rsidRDefault="00142866" w:rsidP="00142866">
      <w:pPr>
        <w:spacing w:after="0"/>
        <w:rPr>
          <w:rFonts w:ascii="Arial" w:eastAsia="Times New Roman" w:hAnsi="Arial" w:cs="Times New Roman"/>
          <w:b/>
          <w:lang w:eastAsia="de-DE"/>
        </w:rPr>
      </w:pPr>
      <w:r w:rsidRPr="00142866">
        <w:rPr>
          <w:rFonts w:ascii="Arial" w:eastAsia="Times New Roman" w:hAnsi="Arial" w:cs="Times New Roman"/>
          <w:b/>
          <w:lang w:eastAsia="de-DE"/>
        </w:rPr>
        <w:t xml:space="preserve">- Concept de formation postgraduée </w:t>
      </w:r>
    </w:p>
    <w:p w:rsidR="00142866" w:rsidRPr="00142866" w:rsidRDefault="00142866" w:rsidP="00142866">
      <w:pPr>
        <w:spacing w:after="0"/>
        <w:rPr>
          <w:rFonts w:ascii="Arial" w:eastAsia="Times New Roman" w:hAnsi="Arial" w:cs="Times New Roman"/>
          <w:lang w:eastAsia="de-DE"/>
        </w:rPr>
      </w:pPr>
      <w:r w:rsidRPr="00142866">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142866" w:rsidRPr="00142866" w:rsidRDefault="00142866" w:rsidP="00142866">
      <w:pPr>
        <w:spacing w:after="0"/>
        <w:rPr>
          <w:rFonts w:ascii="Arial" w:eastAsia="Times New Roman" w:hAnsi="Arial" w:cs="Times New Roman"/>
          <w:lang w:eastAsia="de-DE"/>
        </w:rPr>
      </w:pPr>
    </w:p>
    <w:p w:rsidR="00142866" w:rsidRPr="00142866" w:rsidRDefault="00142866" w:rsidP="00142866">
      <w:pPr>
        <w:spacing w:after="0"/>
        <w:rPr>
          <w:rFonts w:ascii="Arial" w:eastAsia="Times New Roman" w:hAnsi="Arial" w:cs="Times New Roman"/>
          <w:b/>
          <w:lang w:eastAsia="de-DE"/>
        </w:rPr>
      </w:pPr>
      <w:r w:rsidRPr="00142866">
        <w:rPr>
          <w:rFonts w:ascii="Arial" w:eastAsia="Times New Roman" w:hAnsi="Arial" w:cs="Times New Roman"/>
          <w:b/>
          <w:lang w:eastAsia="de-DE"/>
        </w:rPr>
        <w:t>- Visites</w:t>
      </w:r>
    </w:p>
    <w:p w:rsidR="00142866" w:rsidRPr="00142866" w:rsidRDefault="00142866" w:rsidP="00142866">
      <w:pPr>
        <w:spacing w:after="0"/>
        <w:rPr>
          <w:rFonts w:ascii="Arial" w:eastAsia="Times New Roman" w:hAnsi="Arial" w:cs="Times New Roman"/>
          <w:lang w:eastAsia="de-DE"/>
        </w:rPr>
      </w:pPr>
      <w:r w:rsidRPr="00142866">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rsidR="00142866" w:rsidRPr="00142866" w:rsidRDefault="00142866" w:rsidP="00142866">
      <w:pPr>
        <w:spacing w:after="0"/>
        <w:rPr>
          <w:rFonts w:ascii="Arial" w:eastAsia="Times New Roman" w:hAnsi="Arial" w:cs="Times New Roman"/>
          <w:lang w:eastAsia="de-DE"/>
        </w:rPr>
      </w:pPr>
    </w:p>
    <w:p w:rsidR="00142866" w:rsidRPr="00142866" w:rsidRDefault="00142866" w:rsidP="00142866">
      <w:pPr>
        <w:spacing w:after="0"/>
        <w:rPr>
          <w:rFonts w:ascii="Arial" w:eastAsia="Times New Roman" w:hAnsi="Arial" w:cs="Arial"/>
          <w:lang w:eastAsia="de-DE"/>
        </w:rPr>
      </w:pPr>
      <w:r w:rsidRPr="00142866">
        <w:rPr>
          <w:rFonts w:ascii="Arial" w:eastAsia="Times New Roman" w:hAnsi="Arial" w:cs="Times New Roman"/>
          <w:lang w:eastAsia="de-DE"/>
        </w:rPr>
        <w:t xml:space="preserve">Les frais de la visite se montent à CHF </w:t>
      </w:r>
      <w:r w:rsidR="003218F4">
        <w:rPr>
          <w:rFonts w:ascii="Arial" w:eastAsia="Times New Roman" w:hAnsi="Arial" w:cs="Times New Roman"/>
          <w:lang w:eastAsia="de-DE"/>
        </w:rPr>
        <w:t>6</w:t>
      </w:r>
      <w:r w:rsidRPr="00142866">
        <w:rPr>
          <w:rFonts w:ascii="Arial" w:eastAsia="Times New Roman" w:hAnsi="Arial" w:cs="Times New Roman"/>
          <w:lang w:eastAsia="de-DE"/>
        </w:rPr>
        <w:t xml:space="preserve"> </w:t>
      </w:r>
      <w:r w:rsidR="003218F4">
        <w:rPr>
          <w:rFonts w:ascii="Arial" w:eastAsia="Times New Roman" w:hAnsi="Arial" w:cs="Times New Roman"/>
          <w:lang w:eastAsia="de-DE"/>
        </w:rPr>
        <w:t>5</w:t>
      </w:r>
      <w:r w:rsidRPr="00142866">
        <w:rPr>
          <w:rFonts w:ascii="Arial" w:eastAsia="Times New Roman" w:hAnsi="Arial" w:cs="Times New Roman"/>
          <w:lang w:eastAsia="de-DE"/>
        </w:rPr>
        <w:t>00.-</w:t>
      </w:r>
      <w:r w:rsidRPr="00142866">
        <w:rPr>
          <w:rFonts w:ascii="Arial" w:eastAsia="Times New Roman" w:hAnsi="Arial" w:cs="Arial"/>
          <w:lang w:eastAsia="de-DE"/>
        </w:rPr>
        <w:t>.</w:t>
      </w:r>
      <w:r w:rsidRPr="00142866">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p>
    <w:p w:rsidR="00142866" w:rsidRPr="00142866" w:rsidRDefault="00142866" w:rsidP="00142866">
      <w:pPr>
        <w:tabs>
          <w:tab w:val="left" w:pos="-720"/>
          <w:tab w:val="left" w:pos="425"/>
        </w:tabs>
        <w:spacing w:after="0"/>
        <w:rPr>
          <w:rFonts w:ascii="Arial" w:eastAsia="Times New Roman" w:hAnsi="Arial" w:cs="Times New Roman"/>
          <w:lang w:eastAsia="de-DE"/>
        </w:rPr>
      </w:pPr>
    </w:p>
    <w:p w:rsidR="00142866" w:rsidRPr="00142866" w:rsidRDefault="00142866" w:rsidP="00142866">
      <w:pPr>
        <w:tabs>
          <w:tab w:val="left" w:pos="-720"/>
          <w:tab w:val="left" w:pos="425"/>
        </w:tabs>
        <w:spacing w:after="0"/>
        <w:rPr>
          <w:rFonts w:ascii="Arial" w:eastAsia="Times New Roman" w:hAnsi="Arial" w:cs="Times New Roman"/>
          <w:lang w:eastAsia="de-DE"/>
        </w:rPr>
      </w:pPr>
    </w:p>
    <w:p w:rsidR="00142866" w:rsidRPr="00142866" w:rsidRDefault="00142866" w:rsidP="00142866">
      <w:pPr>
        <w:tabs>
          <w:tab w:val="left" w:pos="-720"/>
          <w:tab w:val="left" w:pos="425"/>
        </w:tabs>
        <w:spacing w:after="0"/>
        <w:rPr>
          <w:rFonts w:ascii="Arial" w:eastAsia="Times New Roman" w:hAnsi="Arial" w:cs="Times New Roman"/>
          <w:lang w:eastAsia="de-DE"/>
        </w:rPr>
      </w:pPr>
    </w:p>
    <w:p w:rsidR="00142866" w:rsidRPr="00142866" w:rsidRDefault="00142866" w:rsidP="00142866">
      <w:pPr>
        <w:tabs>
          <w:tab w:val="left" w:pos="2127"/>
          <w:tab w:val="left" w:pos="5670"/>
        </w:tabs>
        <w:spacing w:after="0"/>
        <w:ind w:right="-211"/>
        <w:rPr>
          <w:rFonts w:ascii="Arial" w:eastAsia="Times New Roman" w:hAnsi="Arial" w:cs="Arial"/>
          <w:lang w:eastAsia="de-DE"/>
        </w:rPr>
      </w:pPr>
      <w:r w:rsidRPr="00142866">
        <w:rPr>
          <w:rFonts w:ascii="Arial" w:eastAsia="Times New Roman" w:hAnsi="Arial" w:cs="Arial"/>
          <w:lang w:eastAsia="de-DE"/>
        </w:rPr>
        <w:t>Date</w:t>
      </w:r>
      <w:r w:rsidRPr="00142866">
        <w:rPr>
          <w:rFonts w:ascii="Arial" w:eastAsia="Times New Roman" w:hAnsi="Arial" w:cs="Arial"/>
          <w:lang w:eastAsia="de-DE"/>
        </w:rPr>
        <w:tab/>
        <w:t>Responsable de l’établissement</w:t>
      </w:r>
      <w:r w:rsidRPr="00142866">
        <w:rPr>
          <w:rFonts w:ascii="Arial" w:eastAsia="Times New Roman" w:hAnsi="Arial" w:cs="Arial"/>
          <w:lang w:eastAsia="de-DE"/>
        </w:rPr>
        <w:tab/>
        <w:t>Représentant de la direction de l’hôpital</w:t>
      </w:r>
    </w:p>
    <w:p w:rsidR="00142866" w:rsidRPr="00142866" w:rsidRDefault="00142866" w:rsidP="00142866">
      <w:pPr>
        <w:tabs>
          <w:tab w:val="left" w:pos="2127"/>
          <w:tab w:val="left" w:pos="5670"/>
        </w:tabs>
        <w:spacing w:after="0"/>
        <w:ind w:right="-211"/>
        <w:rPr>
          <w:rFonts w:ascii="Arial" w:eastAsia="Times New Roman" w:hAnsi="Arial" w:cs="Arial"/>
          <w:lang w:eastAsia="de-DE"/>
        </w:rPr>
      </w:pPr>
      <w:r w:rsidRPr="00142866">
        <w:rPr>
          <w:rFonts w:ascii="Arial" w:eastAsia="Times New Roman" w:hAnsi="Arial" w:cs="Arial"/>
          <w:lang w:eastAsia="de-DE"/>
        </w:rPr>
        <w:fldChar w:fldCharType="begin">
          <w:ffData>
            <w:name w:val="Text21"/>
            <w:enabled/>
            <w:calcOnExit w:val="0"/>
            <w:textInput>
              <w:type w:val="date"/>
            </w:textInput>
          </w:ffData>
        </w:fldChar>
      </w:r>
      <w:bookmarkStart w:id="22" w:name="Text21"/>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bookmarkEnd w:id="22"/>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22"/>
            <w:enabled/>
            <w:calcOnExit w:val="0"/>
            <w:textInput/>
          </w:ffData>
        </w:fldChar>
      </w:r>
      <w:bookmarkStart w:id="23" w:name="Text22"/>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bookmarkEnd w:id="23"/>
      <w:r w:rsidRPr="00142866">
        <w:rPr>
          <w:rFonts w:ascii="Arial" w:eastAsia="Times New Roman" w:hAnsi="Arial" w:cs="Arial"/>
          <w:lang w:eastAsia="de-DE"/>
        </w:rPr>
        <w:tab/>
      </w:r>
      <w:r w:rsidRPr="00142866">
        <w:rPr>
          <w:rFonts w:ascii="Arial" w:eastAsia="Times New Roman" w:hAnsi="Arial" w:cs="Arial"/>
          <w:lang w:eastAsia="de-DE"/>
        </w:rPr>
        <w:fldChar w:fldCharType="begin">
          <w:ffData>
            <w:name w:val="Text23"/>
            <w:enabled/>
            <w:calcOnExit w:val="0"/>
            <w:textInput/>
          </w:ffData>
        </w:fldChar>
      </w:r>
      <w:bookmarkStart w:id="24" w:name="Text23"/>
      <w:r w:rsidRPr="00142866">
        <w:rPr>
          <w:rFonts w:ascii="Arial" w:eastAsia="Times New Roman" w:hAnsi="Arial" w:cs="Arial"/>
          <w:lang w:eastAsia="de-DE"/>
        </w:rPr>
        <w:instrText xml:space="preserve"> FORMTEXT </w:instrText>
      </w:r>
      <w:r w:rsidRPr="00142866">
        <w:rPr>
          <w:rFonts w:ascii="Arial" w:eastAsia="Times New Roman" w:hAnsi="Arial" w:cs="Arial"/>
          <w:lang w:eastAsia="de-DE"/>
        </w:rPr>
      </w:r>
      <w:r w:rsidRPr="00142866">
        <w:rPr>
          <w:rFonts w:ascii="Arial" w:eastAsia="Times New Roman" w:hAnsi="Arial" w:cs="Arial"/>
          <w:lang w:eastAsia="de-DE"/>
        </w:rPr>
        <w:fldChar w:fldCharType="separate"/>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noProof/>
          <w:lang w:eastAsia="de-DE"/>
        </w:rPr>
        <w:t> </w:t>
      </w:r>
      <w:r w:rsidRPr="00142866">
        <w:rPr>
          <w:rFonts w:ascii="Arial" w:eastAsia="Times New Roman" w:hAnsi="Arial" w:cs="Arial"/>
          <w:lang w:eastAsia="de-DE"/>
        </w:rPr>
        <w:fldChar w:fldCharType="end"/>
      </w:r>
      <w:bookmarkEnd w:id="24"/>
    </w:p>
    <w:p w:rsidR="00142866" w:rsidRPr="00142866" w:rsidRDefault="00142866" w:rsidP="00142866">
      <w:pPr>
        <w:tabs>
          <w:tab w:val="left" w:pos="-720"/>
          <w:tab w:val="left" w:pos="425"/>
        </w:tabs>
        <w:spacing w:after="0"/>
        <w:rPr>
          <w:rFonts w:ascii="Arial" w:eastAsia="Times New Roman" w:hAnsi="Arial" w:cs="Times New Roman"/>
          <w:lang w:eastAsia="de-DE"/>
        </w:rPr>
      </w:pPr>
    </w:p>
    <w:p w:rsidR="00142866" w:rsidRPr="00142866" w:rsidRDefault="00142866" w:rsidP="00142866">
      <w:pPr>
        <w:tabs>
          <w:tab w:val="left" w:pos="-720"/>
          <w:tab w:val="left" w:pos="425"/>
        </w:tabs>
        <w:spacing w:after="0"/>
        <w:rPr>
          <w:rFonts w:ascii="Arial" w:eastAsia="Times New Roman" w:hAnsi="Arial" w:cs="Times New Roman"/>
          <w:lang w:eastAsia="de-DE"/>
        </w:rPr>
      </w:pPr>
    </w:p>
    <w:p w:rsidR="00142866" w:rsidRPr="00142866" w:rsidRDefault="00142866" w:rsidP="00142866">
      <w:pPr>
        <w:tabs>
          <w:tab w:val="left" w:pos="-720"/>
          <w:tab w:val="left" w:pos="425"/>
        </w:tabs>
        <w:spacing w:after="0"/>
        <w:rPr>
          <w:rFonts w:ascii="Arial" w:eastAsia="Times New Roman" w:hAnsi="Arial" w:cs="Times New Roman"/>
          <w:lang w:eastAsia="de-DE"/>
        </w:rPr>
      </w:pPr>
    </w:p>
    <w:p w:rsidR="00142866" w:rsidRPr="00142866" w:rsidRDefault="00142866" w:rsidP="00142866">
      <w:pPr>
        <w:tabs>
          <w:tab w:val="left" w:pos="-720"/>
          <w:tab w:val="left" w:pos="425"/>
          <w:tab w:val="left" w:pos="5103"/>
        </w:tabs>
        <w:spacing w:after="0"/>
        <w:rPr>
          <w:rFonts w:ascii="Arial" w:eastAsia="Times New Roman" w:hAnsi="Arial" w:cs="Times New Roman"/>
          <w:lang w:eastAsia="de-DE"/>
        </w:rPr>
      </w:pPr>
    </w:p>
    <w:p w:rsidR="00142866" w:rsidRPr="00142866" w:rsidRDefault="00142866" w:rsidP="00142866">
      <w:pPr>
        <w:tabs>
          <w:tab w:val="left" w:pos="-720"/>
          <w:tab w:val="left" w:pos="425"/>
          <w:tab w:val="left" w:pos="5103"/>
        </w:tabs>
        <w:spacing w:after="0"/>
        <w:rPr>
          <w:rFonts w:ascii="Arial" w:eastAsia="Times New Roman" w:hAnsi="Arial" w:cs="Times New Roman"/>
          <w:lang w:eastAsia="de-DE"/>
        </w:rPr>
      </w:pPr>
    </w:p>
    <w:p w:rsidR="00142866" w:rsidRPr="00142866" w:rsidRDefault="00142866" w:rsidP="00142866">
      <w:pPr>
        <w:tabs>
          <w:tab w:val="left" w:pos="-720"/>
          <w:tab w:val="left" w:pos="425"/>
        </w:tabs>
        <w:spacing w:after="0"/>
        <w:rPr>
          <w:rFonts w:ascii="Arial" w:eastAsia="Times New Roman" w:hAnsi="Arial" w:cs="Times New Roman"/>
          <w:b/>
          <w:bCs/>
          <w:lang w:eastAsia="de-DE"/>
        </w:rPr>
      </w:pPr>
      <w:r w:rsidRPr="00142866">
        <w:rPr>
          <w:rFonts w:ascii="Arial" w:eastAsia="Times New Roman" w:hAnsi="Arial" w:cs="Times New Roman"/>
          <w:b/>
          <w:bCs/>
          <w:lang w:eastAsia="de-DE"/>
        </w:rPr>
        <w:t>Veuillez joindre s.v.p.:</w:t>
      </w:r>
    </w:p>
    <w:p w:rsidR="00142866" w:rsidRPr="00142866" w:rsidRDefault="00142866" w:rsidP="00142866">
      <w:pPr>
        <w:tabs>
          <w:tab w:val="left" w:pos="425"/>
        </w:tabs>
        <w:spacing w:after="0"/>
        <w:ind w:left="426" w:hanging="426"/>
        <w:rPr>
          <w:rFonts w:ascii="Arial" w:eastAsia="Times New Roman" w:hAnsi="Arial" w:cs="Times New Roman"/>
          <w:lang w:eastAsia="de-DE"/>
        </w:rPr>
      </w:pPr>
      <w:r w:rsidRPr="00142866">
        <w:rPr>
          <w:rFonts w:ascii="Arial" w:eastAsia="Times New Roman" w:hAnsi="Arial" w:cs="Times New Roman"/>
          <w:lang w:eastAsia="de-DE"/>
        </w:rPr>
        <w:fldChar w:fldCharType="begin">
          <w:ffData>
            <w:name w:val="Kontrollkästchen5"/>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r w:rsidRPr="00142866">
        <w:rPr>
          <w:rFonts w:ascii="Arial" w:eastAsia="Times New Roman" w:hAnsi="Arial" w:cs="Times New Roman"/>
          <w:lang w:eastAsia="de-DE"/>
        </w:rPr>
        <w:tab/>
        <w:t>attestation d’accomplissement du devoir de formation conti</w:t>
      </w:r>
      <w:r w:rsidR="00E33B71">
        <w:rPr>
          <w:rFonts w:ascii="Arial" w:eastAsia="Times New Roman" w:hAnsi="Arial" w:cs="Times New Roman"/>
          <w:lang w:eastAsia="de-DE"/>
        </w:rPr>
        <w:t>nue selon la RFC = copie du di</w:t>
      </w:r>
      <w:r w:rsidRPr="00142866">
        <w:rPr>
          <w:rFonts w:ascii="Arial" w:eastAsia="Times New Roman" w:hAnsi="Arial" w:cs="Times New Roman"/>
          <w:lang w:eastAsia="de-DE"/>
        </w:rPr>
        <w:t>plôme de formation continue (valable pour le responsable)</w:t>
      </w:r>
    </w:p>
    <w:p w:rsidR="00142866" w:rsidRPr="00142866" w:rsidRDefault="00142866" w:rsidP="00142866">
      <w:pPr>
        <w:tabs>
          <w:tab w:val="left" w:pos="-720"/>
          <w:tab w:val="left" w:pos="425"/>
        </w:tabs>
        <w:spacing w:after="0"/>
        <w:rPr>
          <w:rFonts w:ascii="Arial" w:eastAsia="Times New Roman" w:hAnsi="Arial" w:cs="Times New Roman"/>
          <w:lang w:eastAsia="de-DE"/>
        </w:rPr>
      </w:pPr>
      <w:r w:rsidRPr="00142866">
        <w:rPr>
          <w:rFonts w:ascii="Arial" w:eastAsia="Times New Roman" w:hAnsi="Arial" w:cs="Times New Roman"/>
          <w:lang w:eastAsia="de-DE"/>
        </w:rPr>
        <w:fldChar w:fldCharType="begin">
          <w:ffData>
            <w:name w:val="Kontrollkästchen5"/>
            <w:enabled/>
            <w:calcOnExit w:val="0"/>
            <w:checkBox>
              <w:sizeAuto/>
              <w:default w:val="0"/>
            </w:checkBox>
          </w:ffData>
        </w:fldChar>
      </w:r>
      <w:r w:rsidRPr="00142866">
        <w:rPr>
          <w:rFonts w:ascii="Arial" w:eastAsia="Times New Roman" w:hAnsi="Arial" w:cs="Times New Roman"/>
          <w:lang w:eastAsia="de-DE"/>
        </w:rPr>
        <w:instrText xml:space="preserve"> FORMCHECKBOX </w:instrText>
      </w:r>
      <w:r w:rsidR="005B3D2F">
        <w:rPr>
          <w:rFonts w:ascii="Arial" w:eastAsia="Times New Roman" w:hAnsi="Arial" w:cs="Times New Roman"/>
          <w:lang w:eastAsia="de-DE"/>
        </w:rPr>
      </w:r>
      <w:r w:rsidR="005B3D2F">
        <w:rPr>
          <w:rFonts w:ascii="Arial" w:eastAsia="Times New Roman" w:hAnsi="Arial" w:cs="Times New Roman"/>
          <w:lang w:eastAsia="de-DE"/>
        </w:rPr>
        <w:fldChar w:fldCharType="separate"/>
      </w:r>
      <w:r w:rsidRPr="00142866">
        <w:rPr>
          <w:rFonts w:ascii="Arial" w:eastAsia="Times New Roman" w:hAnsi="Arial" w:cs="Times New Roman"/>
          <w:lang w:eastAsia="de-DE"/>
        </w:rPr>
        <w:fldChar w:fldCharType="end"/>
      </w:r>
      <w:r w:rsidRPr="00142866">
        <w:rPr>
          <w:rFonts w:ascii="Arial" w:eastAsia="Times New Roman" w:hAnsi="Arial" w:cs="Times New Roman"/>
          <w:lang w:eastAsia="de-DE"/>
        </w:rPr>
        <w:tab/>
        <w:t>concept de formation postgraduée actualisé</w:t>
      </w:r>
    </w:p>
    <w:p w:rsidR="00142866" w:rsidRPr="00142866" w:rsidRDefault="00142866" w:rsidP="00142866">
      <w:pPr>
        <w:tabs>
          <w:tab w:val="left" w:pos="-720"/>
          <w:tab w:val="left" w:pos="425"/>
        </w:tabs>
        <w:spacing w:after="0"/>
        <w:rPr>
          <w:rFonts w:ascii="Arial" w:eastAsia="Times New Roman" w:hAnsi="Arial" w:cs="Times New Roman"/>
          <w:lang w:eastAsia="de-DE"/>
        </w:rPr>
      </w:pPr>
    </w:p>
    <w:p w:rsidR="00142866" w:rsidRPr="00142866" w:rsidRDefault="00142866" w:rsidP="00142866">
      <w:pPr>
        <w:tabs>
          <w:tab w:val="left" w:pos="-720"/>
          <w:tab w:val="left" w:pos="425"/>
          <w:tab w:val="left" w:pos="5103"/>
        </w:tabs>
        <w:spacing w:after="0"/>
        <w:rPr>
          <w:rFonts w:ascii="Arial" w:eastAsia="Times New Roman" w:hAnsi="Arial" w:cs="Arial"/>
          <w:lang w:eastAsia="de-DE"/>
        </w:rPr>
      </w:pPr>
    </w:p>
    <w:p w:rsidR="00142866" w:rsidRPr="00142866" w:rsidRDefault="00142866" w:rsidP="00142866">
      <w:pPr>
        <w:tabs>
          <w:tab w:val="left" w:pos="-720"/>
          <w:tab w:val="left" w:pos="425"/>
          <w:tab w:val="left" w:pos="5103"/>
        </w:tabs>
        <w:spacing w:after="0"/>
        <w:rPr>
          <w:rFonts w:ascii="Arial" w:eastAsia="Times New Roman" w:hAnsi="Arial" w:cs="Arial"/>
          <w:lang w:eastAsia="de-DE"/>
        </w:rPr>
      </w:pPr>
    </w:p>
    <w:p w:rsidR="00142866" w:rsidRPr="00142866" w:rsidRDefault="00142866" w:rsidP="00142866">
      <w:pPr>
        <w:tabs>
          <w:tab w:val="left" w:pos="-720"/>
          <w:tab w:val="left" w:pos="425"/>
          <w:tab w:val="left" w:pos="5103"/>
        </w:tabs>
        <w:spacing w:after="0"/>
        <w:rPr>
          <w:rFonts w:ascii="Arial" w:eastAsia="Times New Roman" w:hAnsi="Arial" w:cs="Arial"/>
          <w:lang w:eastAsia="de-DE"/>
        </w:rPr>
      </w:pPr>
    </w:p>
    <w:p w:rsidR="00ED01E8" w:rsidRPr="00ED01E8" w:rsidRDefault="00142866" w:rsidP="00142866">
      <w:pPr>
        <w:spacing w:after="0"/>
        <w:rPr>
          <w:rFonts w:ascii="Arial" w:eastAsia="Times New Roman" w:hAnsi="Arial" w:cs="Arial"/>
          <w:sz w:val="18"/>
          <w:szCs w:val="18"/>
          <w:lang w:eastAsia="de-DE"/>
        </w:rPr>
      </w:pPr>
      <w:r w:rsidRPr="00142866">
        <w:rPr>
          <w:rFonts w:ascii="Arial" w:eastAsia="Times New Roman" w:hAnsi="Arial" w:cs="Arial"/>
          <w:sz w:val="18"/>
          <w:szCs w:val="18"/>
          <w:lang w:eastAsia="de-DE"/>
        </w:rPr>
        <w:t xml:space="preserve">Berne, le </w:t>
      </w:r>
      <w:r w:rsidR="00801050">
        <w:rPr>
          <w:rFonts w:ascii="Arial" w:eastAsia="Times New Roman" w:hAnsi="Arial" w:cs="Arial"/>
          <w:sz w:val="18"/>
          <w:szCs w:val="18"/>
          <w:lang w:eastAsia="de-DE"/>
        </w:rPr>
        <w:t>6.9.2019</w:t>
      </w:r>
      <w:r w:rsidRPr="00142866">
        <w:rPr>
          <w:rFonts w:ascii="Arial" w:eastAsia="Times New Roman" w:hAnsi="Arial" w:cs="Arial"/>
          <w:sz w:val="18"/>
          <w:szCs w:val="18"/>
          <w:lang w:eastAsia="de-DE"/>
        </w:rPr>
        <w:t>/rj</w:t>
      </w:r>
    </w:p>
    <w:sectPr w:rsidR="00ED01E8" w:rsidRPr="00ED01E8" w:rsidSect="006059CA">
      <w:headerReference w:type="default" r:id="rId8"/>
      <w:footerReference w:type="default" r:id="rId9"/>
      <w:headerReference w:type="first" r:id="rId10"/>
      <w:footerReference w:type="first" r:id="rId11"/>
      <w:pgSz w:w="11906" w:h="16838" w:code="9"/>
      <w:pgMar w:top="1446" w:right="851"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2F" w:rsidRDefault="005B3D2F" w:rsidP="00E177D4">
      <w:pPr>
        <w:spacing w:after="0"/>
      </w:pPr>
      <w:r>
        <w:separator/>
      </w:r>
    </w:p>
  </w:endnote>
  <w:endnote w:type="continuationSeparator" w:id="0">
    <w:p w:rsidR="005B3D2F" w:rsidRDefault="005B3D2F"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42" w:rsidRPr="00847F74" w:rsidRDefault="00EF6042"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E101A5">
      <w:rPr>
        <w:rFonts w:ascii="Arial" w:hAnsi="Arial"/>
        <w:noProof/>
        <w:color w:val="3C5587" w:themeColor="accent1"/>
        <w:sz w:val="15"/>
        <w:szCs w:val="15"/>
      </w:rPr>
      <w:t>7</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E101A5">
      <w:rPr>
        <w:rFonts w:ascii="Arial" w:hAnsi="Arial"/>
        <w:noProof/>
        <w:color w:val="3C5587" w:themeColor="accent1"/>
        <w:sz w:val="15"/>
        <w:szCs w:val="15"/>
      </w:rPr>
      <w:t>7</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42" w:rsidRPr="0017339B" w:rsidRDefault="00EF6042" w:rsidP="00EF6042">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EF6042" w:rsidRPr="00557D20" w:rsidRDefault="00EF6042"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2F" w:rsidRDefault="005B3D2F" w:rsidP="00E177D4">
      <w:pPr>
        <w:spacing w:after="0"/>
      </w:pPr>
      <w:r>
        <w:separator/>
      </w:r>
    </w:p>
  </w:footnote>
  <w:footnote w:type="continuationSeparator" w:id="0">
    <w:p w:rsidR="005B3D2F" w:rsidRDefault="005B3D2F"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42" w:rsidRDefault="00EF6042" w:rsidP="006059CA">
    <w:pPr>
      <w:pStyle w:val="Kopfzeile"/>
    </w:pPr>
    <w:r>
      <w:t>Ophtalmologie et ophtalmochirurgie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MHTabelleohneRahmenlinien"/>
      <w:tblW w:w="10065" w:type="dxa"/>
      <w:tblLook w:val="04A0" w:firstRow="1" w:lastRow="0" w:firstColumn="1" w:lastColumn="0" w:noHBand="0" w:noVBand="1"/>
    </w:tblPr>
    <w:tblGrid>
      <w:gridCol w:w="3307"/>
      <w:gridCol w:w="3307"/>
      <w:gridCol w:w="3451"/>
    </w:tblGrid>
    <w:tr w:rsidR="00EF6042" w:rsidTr="00EF6042">
      <w:trPr>
        <w:trHeight w:val="1421"/>
      </w:trPr>
      <w:tc>
        <w:tcPr>
          <w:tcW w:w="3307" w:type="dxa"/>
        </w:tcPr>
        <w:p w:rsidR="00EF6042" w:rsidRDefault="00EF6042" w:rsidP="00EF6042">
          <w:pPr>
            <w:pStyle w:val="Kopfzeile"/>
            <w:spacing w:after="1080"/>
          </w:pPr>
          <w:r>
            <w:rPr>
              <w:noProof/>
              <w:lang w:val="de-CH" w:eastAsia="de-CH"/>
            </w:rPr>
            <w:drawing>
              <wp:anchor distT="0" distB="0" distL="114300" distR="114300" simplePos="0" relativeHeight="251659264" behindDoc="0" locked="0" layoutInCell="1" allowOverlap="1" wp14:anchorId="1E8C880A" wp14:editId="104BBCE8">
                <wp:simplePos x="0" y="0"/>
                <wp:positionH relativeFrom="column">
                  <wp:posOffset>-18303</wp:posOffset>
                </wp:positionH>
                <wp:positionV relativeFrom="paragraph">
                  <wp:posOffset>-9525</wp:posOffset>
                </wp:positionV>
                <wp:extent cx="1968500" cy="825500"/>
                <wp:effectExtent l="0" t="0" r="0" b="0"/>
                <wp:wrapNone/>
                <wp:docPr id="10"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EF6042" w:rsidRDefault="00EF6042" w:rsidP="00EF6042">
          <w:pPr>
            <w:pStyle w:val="Kopfzeile"/>
            <w:spacing w:after="1080"/>
          </w:pPr>
        </w:p>
      </w:tc>
      <w:tc>
        <w:tcPr>
          <w:tcW w:w="3451" w:type="dxa"/>
        </w:tcPr>
        <w:p w:rsidR="00EF6042" w:rsidRDefault="00EF6042" w:rsidP="00EF6042">
          <w:pPr>
            <w:pStyle w:val="Kopfzeile"/>
            <w:spacing w:after="1080"/>
          </w:pPr>
        </w:p>
      </w:tc>
    </w:tr>
  </w:tbl>
  <w:p w:rsidR="00EF6042" w:rsidRPr="00FD03BC" w:rsidRDefault="00EF6042"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D546474"/>
    <w:multiLevelType w:val="hybridMultilevel"/>
    <w:tmpl w:val="121AEE6C"/>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55028E6"/>
    <w:multiLevelType w:val="hybridMultilevel"/>
    <w:tmpl w:val="84C29A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2E46006"/>
    <w:multiLevelType w:val="hybridMultilevel"/>
    <w:tmpl w:val="68AC0632"/>
    <w:lvl w:ilvl="0" w:tplc="FCEA22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C620881"/>
    <w:multiLevelType w:val="hybridMultilevel"/>
    <w:tmpl w:val="D8CEDCA6"/>
    <w:lvl w:ilvl="0" w:tplc="08070001">
      <w:start w:val="1"/>
      <w:numFmt w:val="bullet"/>
      <w:lvlText w:val=""/>
      <w:lvlJc w:val="left"/>
      <w:pPr>
        <w:tabs>
          <w:tab w:val="num" w:pos="1000"/>
        </w:tabs>
        <w:ind w:left="1000" w:hanging="360"/>
      </w:pPr>
      <w:rPr>
        <w:rFonts w:ascii="Symbol" w:hAnsi="Symbol" w:hint="default"/>
      </w:rPr>
    </w:lvl>
    <w:lvl w:ilvl="1" w:tplc="08070003" w:tentative="1">
      <w:start w:val="1"/>
      <w:numFmt w:val="bullet"/>
      <w:lvlText w:val="o"/>
      <w:lvlJc w:val="left"/>
      <w:pPr>
        <w:tabs>
          <w:tab w:val="num" w:pos="1720"/>
        </w:tabs>
        <w:ind w:left="1720" w:hanging="360"/>
      </w:pPr>
      <w:rPr>
        <w:rFonts w:ascii="Courier New" w:hAnsi="Courier New" w:cs="Courier New" w:hint="default"/>
      </w:rPr>
    </w:lvl>
    <w:lvl w:ilvl="2" w:tplc="08070005" w:tentative="1">
      <w:start w:val="1"/>
      <w:numFmt w:val="bullet"/>
      <w:lvlText w:val=""/>
      <w:lvlJc w:val="left"/>
      <w:pPr>
        <w:tabs>
          <w:tab w:val="num" w:pos="2440"/>
        </w:tabs>
        <w:ind w:left="2440" w:hanging="360"/>
      </w:pPr>
      <w:rPr>
        <w:rFonts w:ascii="Wingdings" w:hAnsi="Wingdings" w:hint="default"/>
      </w:rPr>
    </w:lvl>
    <w:lvl w:ilvl="3" w:tplc="08070001" w:tentative="1">
      <w:start w:val="1"/>
      <w:numFmt w:val="bullet"/>
      <w:lvlText w:val=""/>
      <w:lvlJc w:val="left"/>
      <w:pPr>
        <w:tabs>
          <w:tab w:val="num" w:pos="3160"/>
        </w:tabs>
        <w:ind w:left="3160" w:hanging="360"/>
      </w:pPr>
      <w:rPr>
        <w:rFonts w:ascii="Symbol" w:hAnsi="Symbol" w:hint="default"/>
      </w:rPr>
    </w:lvl>
    <w:lvl w:ilvl="4" w:tplc="08070003" w:tentative="1">
      <w:start w:val="1"/>
      <w:numFmt w:val="bullet"/>
      <w:lvlText w:val="o"/>
      <w:lvlJc w:val="left"/>
      <w:pPr>
        <w:tabs>
          <w:tab w:val="num" w:pos="3880"/>
        </w:tabs>
        <w:ind w:left="3880" w:hanging="360"/>
      </w:pPr>
      <w:rPr>
        <w:rFonts w:ascii="Courier New" w:hAnsi="Courier New" w:cs="Courier New" w:hint="default"/>
      </w:rPr>
    </w:lvl>
    <w:lvl w:ilvl="5" w:tplc="08070005" w:tentative="1">
      <w:start w:val="1"/>
      <w:numFmt w:val="bullet"/>
      <w:lvlText w:val=""/>
      <w:lvlJc w:val="left"/>
      <w:pPr>
        <w:tabs>
          <w:tab w:val="num" w:pos="4600"/>
        </w:tabs>
        <w:ind w:left="4600" w:hanging="360"/>
      </w:pPr>
      <w:rPr>
        <w:rFonts w:ascii="Wingdings" w:hAnsi="Wingdings" w:hint="default"/>
      </w:rPr>
    </w:lvl>
    <w:lvl w:ilvl="6" w:tplc="08070001" w:tentative="1">
      <w:start w:val="1"/>
      <w:numFmt w:val="bullet"/>
      <w:lvlText w:val=""/>
      <w:lvlJc w:val="left"/>
      <w:pPr>
        <w:tabs>
          <w:tab w:val="num" w:pos="5320"/>
        </w:tabs>
        <w:ind w:left="5320" w:hanging="360"/>
      </w:pPr>
      <w:rPr>
        <w:rFonts w:ascii="Symbol" w:hAnsi="Symbol" w:hint="default"/>
      </w:rPr>
    </w:lvl>
    <w:lvl w:ilvl="7" w:tplc="08070003" w:tentative="1">
      <w:start w:val="1"/>
      <w:numFmt w:val="bullet"/>
      <w:lvlText w:val="o"/>
      <w:lvlJc w:val="left"/>
      <w:pPr>
        <w:tabs>
          <w:tab w:val="num" w:pos="6040"/>
        </w:tabs>
        <w:ind w:left="6040" w:hanging="360"/>
      </w:pPr>
      <w:rPr>
        <w:rFonts w:ascii="Courier New" w:hAnsi="Courier New" w:cs="Courier New" w:hint="default"/>
      </w:rPr>
    </w:lvl>
    <w:lvl w:ilvl="8" w:tplc="08070005" w:tentative="1">
      <w:start w:val="1"/>
      <w:numFmt w:val="bullet"/>
      <w:lvlText w:val=""/>
      <w:lvlJc w:val="left"/>
      <w:pPr>
        <w:tabs>
          <w:tab w:val="num" w:pos="6760"/>
        </w:tabs>
        <w:ind w:left="6760" w:hanging="360"/>
      </w:pPr>
      <w:rPr>
        <w:rFonts w:ascii="Wingdings" w:hAnsi="Wingdings" w:hint="default"/>
      </w:rPr>
    </w:lvl>
  </w:abstractNum>
  <w:num w:numId="1">
    <w:abstractNumId w:val="4"/>
  </w:num>
  <w:num w:numId="2">
    <w:abstractNumId w:val="28"/>
  </w:num>
  <w:num w:numId="3">
    <w:abstractNumId w:val="14"/>
  </w:num>
  <w:num w:numId="4">
    <w:abstractNumId w:val="5"/>
  </w:num>
  <w:num w:numId="5">
    <w:abstractNumId w:val="14"/>
  </w:num>
  <w:num w:numId="6">
    <w:abstractNumId w:val="24"/>
  </w:num>
  <w:num w:numId="7">
    <w:abstractNumId w:val="7"/>
  </w:num>
  <w:num w:numId="8">
    <w:abstractNumId w:val="2"/>
  </w:num>
  <w:num w:numId="9">
    <w:abstractNumId w:val="26"/>
  </w:num>
  <w:num w:numId="10">
    <w:abstractNumId w:val="21"/>
  </w:num>
  <w:num w:numId="11">
    <w:abstractNumId w:val="3"/>
  </w:num>
  <w:num w:numId="12">
    <w:abstractNumId w:val="6"/>
  </w:num>
  <w:num w:numId="13">
    <w:abstractNumId w:val="13"/>
  </w:num>
  <w:num w:numId="14">
    <w:abstractNumId w:val="11"/>
  </w:num>
  <w:num w:numId="15">
    <w:abstractNumId w:val="23"/>
  </w:num>
  <w:num w:numId="16">
    <w:abstractNumId w:val="16"/>
  </w:num>
  <w:num w:numId="17">
    <w:abstractNumId w:val="10"/>
  </w:num>
  <w:num w:numId="18">
    <w:abstractNumId w:val="29"/>
  </w:num>
  <w:num w:numId="19">
    <w:abstractNumId w:val="20"/>
  </w:num>
  <w:num w:numId="20">
    <w:abstractNumId w:val="12"/>
  </w:num>
  <w:num w:numId="21">
    <w:abstractNumId w:val="9"/>
  </w:num>
  <w:num w:numId="22">
    <w:abstractNumId w:val="17"/>
  </w:num>
  <w:num w:numId="23">
    <w:abstractNumId w:val="25"/>
  </w:num>
  <w:num w:numId="24">
    <w:abstractNumId w:val="18"/>
  </w:num>
  <w:num w:numId="25">
    <w:abstractNumId w:val="22"/>
  </w:num>
  <w:num w:numId="26">
    <w:abstractNumId w:val="0"/>
  </w:num>
  <w:num w:numId="27">
    <w:abstractNumId w:val="1"/>
  </w:num>
  <w:num w:numId="28">
    <w:abstractNumId w:val="8"/>
  </w:num>
  <w:num w:numId="29">
    <w:abstractNumId w:val="27"/>
  </w:num>
  <w:num w:numId="30">
    <w:abstractNumId w:val="15"/>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cZdsvrwuqNP6VbAoIgBhfM5TCh3vmUhX/AeHHSUGs0GO2C2cB0het19YMOde5TRDVWrm0OH7VlvmrTRjxJVDsQ==" w:salt="PKbctMiG2VRIbEpFCouRx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48"/>
    <w:rsid w:val="00031603"/>
    <w:rsid w:val="00042E51"/>
    <w:rsid w:val="000943B3"/>
    <w:rsid w:val="000B0DE6"/>
    <w:rsid w:val="000E21D0"/>
    <w:rsid w:val="000E5073"/>
    <w:rsid w:val="0012615E"/>
    <w:rsid w:val="00142866"/>
    <w:rsid w:val="00144B48"/>
    <w:rsid w:val="00146854"/>
    <w:rsid w:val="00232C9F"/>
    <w:rsid w:val="002502E2"/>
    <w:rsid w:val="00253F0B"/>
    <w:rsid w:val="00254CD2"/>
    <w:rsid w:val="003014D2"/>
    <w:rsid w:val="003218F4"/>
    <w:rsid w:val="00321F80"/>
    <w:rsid w:val="00325C8A"/>
    <w:rsid w:val="003329D8"/>
    <w:rsid w:val="003617F1"/>
    <w:rsid w:val="00376101"/>
    <w:rsid w:val="003A34FC"/>
    <w:rsid w:val="003C4327"/>
    <w:rsid w:val="003C4580"/>
    <w:rsid w:val="003C605E"/>
    <w:rsid w:val="00446AA6"/>
    <w:rsid w:val="00480FE6"/>
    <w:rsid w:val="004820B8"/>
    <w:rsid w:val="004821AF"/>
    <w:rsid w:val="004A1A92"/>
    <w:rsid w:val="004B334A"/>
    <w:rsid w:val="004B720A"/>
    <w:rsid w:val="004D0778"/>
    <w:rsid w:val="004D2768"/>
    <w:rsid w:val="004E5578"/>
    <w:rsid w:val="004E6C12"/>
    <w:rsid w:val="0052078D"/>
    <w:rsid w:val="00521102"/>
    <w:rsid w:val="0053400C"/>
    <w:rsid w:val="00550C28"/>
    <w:rsid w:val="0055328F"/>
    <w:rsid w:val="00557A62"/>
    <w:rsid w:val="00557D20"/>
    <w:rsid w:val="005B3D2F"/>
    <w:rsid w:val="005E266E"/>
    <w:rsid w:val="006059CA"/>
    <w:rsid w:val="006212B6"/>
    <w:rsid w:val="00631FD5"/>
    <w:rsid w:val="00637FD9"/>
    <w:rsid w:val="00642FC0"/>
    <w:rsid w:val="006659F7"/>
    <w:rsid w:val="0068212F"/>
    <w:rsid w:val="00766314"/>
    <w:rsid w:val="0077171B"/>
    <w:rsid w:val="0079292E"/>
    <w:rsid w:val="00795C5C"/>
    <w:rsid w:val="007A200A"/>
    <w:rsid w:val="007F1724"/>
    <w:rsid w:val="00801050"/>
    <w:rsid w:val="00807896"/>
    <w:rsid w:val="00813E53"/>
    <w:rsid w:val="00847F74"/>
    <w:rsid w:val="0086304A"/>
    <w:rsid w:val="008723BB"/>
    <w:rsid w:val="00893B81"/>
    <w:rsid w:val="008C073A"/>
    <w:rsid w:val="00905F6B"/>
    <w:rsid w:val="00961D57"/>
    <w:rsid w:val="00963F01"/>
    <w:rsid w:val="009719C4"/>
    <w:rsid w:val="0097452E"/>
    <w:rsid w:val="009849B6"/>
    <w:rsid w:val="009A2F57"/>
    <w:rsid w:val="009A3199"/>
    <w:rsid w:val="009A7EA4"/>
    <w:rsid w:val="009B4ECD"/>
    <w:rsid w:val="00A5501A"/>
    <w:rsid w:val="00A56EB6"/>
    <w:rsid w:val="00A96EFA"/>
    <w:rsid w:val="00AB38C7"/>
    <w:rsid w:val="00AC25C2"/>
    <w:rsid w:val="00B46C91"/>
    <w:rsid w:val="00B61DEB"/>
    <w:rsid w:val="00BE5FDD"/>
    <w:rsid w:val="00C033AB"/>
    <w:rsid w:val="00C52EC4"/>
    <w:rsid w:val="00C806F3"/>
    <w:rsid w:val="00C84483"/>
    <w:rsid w:val="00CB0709"/>
    <w:rsid w:val="00CD79C8"/>
    <w:rsid w:val="00CE0E41"/>
    <w:rsid w:val="00CF2532"/>
    <w:rsid w:val="00CF474B"/>
    <w:rsid w:val="00D20633"/>
    <w:rsid w:val="00D25542"/>
    <w:rsid w:val="00D63279"/>
    <w:rsid w:val="00D64050"/>
    <w:rsid w:val="00D86A81"/>
    <w:rsid w:val="00DA64B0"/>
    <w:rsid w:val="00DC25C6"/>
    <w:rsid w:val="00E101A5"/>
    <w:rsid w:val="00E177D4"/>
    <w:rsid w:val="00E33B71"/>
    <w:rsid w:val="00ED01E8"/>
    <w:rsid w:val="00EE2414"/>
    <w:rsid w:val="00EE41EC"/>
    <w:rsid w:val="00EF6042"/>
    <w:rsid w:val="00F27E2A"/>
    <w:rsid w:val="00F67800"/>
    <w:rsid w:val="00FA239E"/>
    <w:rsid w:val="00FD03BC"/>
    <w:rsid w:val="00FD12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0CA55-0CF6-4746-AF89-901CE5DC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3478">
      <w:bodyDiv w:val="1"/>
      <w:marLeft w:val="0"/>
      <w:marRight w:val="0"/>
      <w:marTop w:val="0"/>
      <w:marBottom w:val="0"/>
      <w:divBdr>
        <w:top w:val="none" w:sz="0" w:space="0" w:color="auto"/>
        <w:left w:val="none" w:sz="0" w:space="0" w:color="auto"/>
        <w:bottom w:val="none" w:sz="0" w:space="0" w:color="auto"/>
        <w:right w:val="none" w:sz="0" w:space="0" w:color="auto"/>
      </w:divBdr>
    </w:div>
    <w:div w:id="1647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D5E3-DC66-48CF-A566-77DCCB3B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2243</Words>
  <Characters>14137</Characters>
  <Application>Microsoft Office Word</Application>
  <DocSecurity>0</DocSecurity>
  <Lines>117</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12</cp:revision>
  <dcterms:created xsi:type="dcterms:W3CDTF">2019-02-18T14:48:00Z</dcterms:created>
  <dcterms:modified xsi:type="dcterms:W3CDTF">2019-09-06T07:14:00Z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