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5D9360B1" w:rsidR="00C17C2F" w:rsidRPr="00C17C2F" w:rsidRDefault="00642E08"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Medizinische Genetik</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0E50C9">
        <w:rPr>
          <w:rFonts w:ascii="Arial" w:eastAsia="Times New Roman" w:hAnsi="Arial" w:cs="Arial"/>
          <w:lang w:eastAsia="de-DE"/>
        </w:rPr>
      </w:r>
      <w:r w:rsidR="000E50C9">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0E50C9">
        <w:rPr>
          <w:rFonts w:ascii="Arial" w:eastAsia="Times New Roman" w:hAnsi="Arial" w:cs="Arial"/>
          <w:lang w:eastAsia="de-DE"/>
        </w:rPr>
      </w:r>
      <w:r w:rsidR="000E50C9">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0E50C9">
        <w:rPr>
          <w:rFonts w:ascii="Arial" w:eastAsia="Times New Roman" w:hAnsi="Arial" w:cs="Arial"/>
          <w:lang w:eastAsia="de-DE"/>
        </w:rPr>
      </w:r>
      <w:r w:rsidR="000E50C9">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E50C9">
              <w:rPr>
                <w:rFonts w:ascii="Arial" w:hAnsi="Arial" w:cs="Arial"/>
                <w:color w:val="000000"/>
                <w:lang w:eastAsia="de-DE"/>
              </w:rPr>
            </w:r>
            <w:r w:rsidR="000E50C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E50C9">
              <w:rPr>
                <w:rFonts w:ascii="Arial" w:hAnsi="Arial" w:cs="Arial"/>
                <w:color w:val="000000"/>
                <w:lang w:eastAsia="de-DE"/>
              </w:rPr>
            </w:r>
            <w:r w:rsidR="000E50C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E50C9">
              <w:rPr>
                <w:rFonts w:ascii="Arial" w:hAnsi="Arial" w:cs="Arial"/>
                <w:color w:val="000000"/>
                <w:lang w:eastAsia="de-DE"/>
              </w:rPr>
            </w:r>
            <w:r w:rsidR="000E50C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E50C9">
              <w:rPr>
                <w:rFonts w:ascii="Arial" w:hAnsi="Arial" w:cs="Arial"/>
                <w:color w:val="000000"/>
                <w:lang w:eastAsia="de-DE"/>
              </w:rPr>
            </w:r>
            <w:r w:rsidR="000E50C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E50C9">
              <w:rPr>
                <w:rFonts w:ascii="Arial" w:hAnsi="Arial" w:cs="Arial"/>
                <w:color w:val="000000"/>
                <w:lang w:eastAsia="de-DE"/>
              </w:rPr>
            </w:r>
            <w:r w:rsidR="000E50C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E50C9">
              <w:rPr>
                <w:rFonts w:ascii="Arial" w:hAnsi="Arial" w:cs="Arial"/>
                <w:color w:val="000000"/>
                <w:lang w:eastAsia="de-DE"/>
              </w:rPr>
            </w:r>
            <w:r w:rsidR="000E50C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E50C9">
              <w:rPr>
                <w:rFonts w:ascii="Arial" w:hAnsi="Arial" w:cs="Arial"/>
                <w:color w:val="000000"/>
                <w:lang w:eastAsia="de-DE"/>
              </w:rPr>
            </w:r>
            <w:r w:rsidR="000E50C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E50C9">
              <w:rPr>
                <w:rFonts w:ascii="Arial" w:hAnsi="Arial" w:cs="Arial"/>
                <w:color w:val="000000"/>
                <w:lang w:eastAsia="de-DE"/>
              </w:rPr>
            </w:r>
            <w:r w:rsidR="000E50C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E50C9">
              <w:rPr>
                <w:rFonts w:ascii="Arial" w:hAnsi="Arial" w:cs="Arial"/>
                <w:color w:val="000000"/>
                <w:lang w:eastAsia="de-DE"/>
              </w:rPr>
            </w:r>
            <w:r w:rsidR="000E50C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E50C9">
              <w:rPr>
                <w:rFonts w:ascii="Arial" w:hAnsi="Arial" w:cs="Arial"/>
                <w:color w:val="000000"/>
                <w:lang w:eastAsia="de-DE"/>
              </w:rPr>
            </w:r>
            <w:r w:rsidR="000E50C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E50C9">
              <w:rPr>
                <w:rFonts w:ascii="Arial" w:hAnsi="Arial" w:cs="Arial"/>
                <w:color w:val="000000"/>
                <w:lang w:eastAsia="de-DE"/>
              </w:rPr>
            </w:r>
            <w:r w:rsidR="000E50C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E50C9">
              <w:rPr>
                <w:rFonts w:ascii="Arial" w:hAnsi="Arial" w:cs="Arial"/>
                <w:color w:val="000000"/>
                <w:lang w:eastAsia="de-DE"/>
              </w:rPr>
            </w:r>
            <w:r w:rsidR="000E50C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E50C9">
              <w:rPr>
                <w:rFonts w:ascii="Arial" w:hAnsi="Arial" w:cs="Arial"/>
                <w:color w:val="000000"/>
                <w:lang w:eastAsia="de-DE"/>
              </w:rPr>
            </w:r>
            <w:r w:rsidR="000E50C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E50C9">
              <w:rPr>
                <w:rFonts w:ascii="Arial" w:hAnsi="Arial" w:cs="Arial"/>
                <w:color w:val="000000"/>
                <w:lang w:eastAsia="de-DE"/>
              </w:rPr>
            </w:r>
            <w:r w:rsidR="000E50C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E50C9">
              <w:rPr>
                <w:rFonts w:ascii="Arial" w:hAnsi="Arial" w:cs="Arial"/>
                <w:color w:val="000000"/>
                <w:lang w:eastAsia="de-DE"/>
              </w:rPr>
            </w:r>
            <w:r w:rsidR="000E50C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0C0D7DC3" w14:textId="77777777" w:rsidR="00EB0F03" w:rsidRPr="00EB0F03" w:rsidRDefault="00EB0F03" w:rsidP="00EB0F03">
      <w:pPr>
        <w:autoSpaceDE w:val="0"/>
        <w:autoSpaceDN w:val="0"/>
        <w:adjustRightInd w:val="0"/>
        <w:spacing w:after="0"/>
        <w:rPr>
          <w:rFonts w:ascii="Arial" w:eastAsia="Times New Roman" w:hAnsi="Arial" w:cs="Arial"/>
          <w:color w:val="000000"/>
          <w:lang w:val="de-DE" w:eastAsia="de-CH"/>
        </w:rPr>
      </w:pPr>
      <w:r w:rsidRPr="00EB0F03">
        <w:rPr>
          <w:rFonts w:ascii="Arial" w:eastAsia="Times New Roman" w:hAnsi="Arial" w:cs="Arial"/>
          <w:color w:val="000000"/>
          <w:lang w:val="de-DE" w:eastAsia="de-CH"/>
        </w:rPr>
        <w:t xml:space="preserve">Die für Medizinische Genetik anerkannten Weiterbildungsstätten werden in 2 Kategorien eingeteilt: </w:t>
      </w:r>
    </w:p>
    <w:p w14:paraId="7C9E5F94" w14:textId="77777777" w:rsidR="00EB0F03" w:rsidRPr="00EB0F03" w:rsidRDefault="00EB0F03" w:rsidP="00EB0F03">
      <w:pPr>
        <w:numPr>
          <w:ilvl w:val="0"/>
          <w:numId w:val="47"/>
        </w:numPr>
        <w:autoSpaceDE w:val="0"/>
        <w:autoSpaceDN w:val="0"/>
        <w:adjustRightInd w:val="0"/>
        <w:spacing w:after="0"/>
        <w:rPr>
          <w:rFonts w:ascii="Arial" w:eastAsia="Times New Roman" w:hAnsi="Arial" w:cs="Arial"/>
          <w:color w:val="000000"/>
          <w:lang w:val="de-DE" w:eastAsia="de-CH"/>
        </w:rPr>
      </w:pPr>
      <w:r w:rsidRPr="00EB0F03">
        <w:rPr>
          <w:rFonts w:ascii="Arial" w:eastAsia="Times New Roman" w:hAnsi="Arial" w:cs="Arial"/>
          <w:color w:val="000000"/>
          <w:lang w:val="de-DE" w:eastAsia="de-CH"/>
        </w:rPr>
        <w:t>Kategorie A (4 Jahre)</w:t>
      </w:r>
    </w:p>
    <w:p w14:paraId="62C5A461" w14:textId="77777777" w:rsidR="00EB0F03" w:rsidRPr="00EB0F03" w:rsidRDefault="00EB0F03" w:rsidP="00EB0F03">
      <w:pPr>
        <w:autoSpaceDE w:val="0"/>
        <w:autoSpaceDN w:val="0"/>
        <w:adjustRightInd w:val="0"/>
        <w:spacing w:after="0"/>
        <w:ind w:left="360"/>
        <w:rPr>
          <w:rFonts w:ascii="Arial" w:eastAsia="Times New Roman" w:hAnsi="Arial" w:cs="Arial"/>
          <w:color w:val="000000"/>
          <w:lang w:val="de-DE" w:eastAsia="de-CH"/>
        </w:rPr>
      </w:pPr>
      <w:r w:rsidRPr="00EB0F03">
        <w:rPr>
          <w:rFonts w:ascii="Arial" w:eastAsia="Times New Roman" w:hAnsi="Arial" w:cs="Arial"/>
          <w:color w:val="000000"/>
          <w:lang w:val="de-DE" w:eastAsia="de-CH"/>
        </w:rPr>
        <w:t xml:space="preserve">Selbständige universitäre medizinisch-genetische (humangenetische) Institutionen (Institute oder Abteilungen) oder vergleichbare Zentren für Medizinische Genetik, in welchen alle Lernziele </w:t>
      </w:r>
      <w:proofErr w:type="spellStart"/>
      <w:r w:rsidRPr="00EB0F03">
        <w:rPr>
          <w:rFonts w:ascii="Arial" w:eastAsia="Times New Roman" w:hAnsi="Arial" w:cs="Arial"/>
          <w:color w:val="000000"/>
          <w:lang w:val="de-DE" w:eastAsia="de-CH"/>
        </w:rPr>
        <w:t>gemäss</w:t>
      </w:r>
      <w:proofErr w:type="spellEnd"/>
      <w:r w:rsidRPr="00EB0F03">
        <w:rPr>
          <w:rFonts w:ascii="Arial" w:eastAsia="Times New Roman" w:hAnsi="Arial" w:cs="Arial"/>
          <w:color w:val="000000"/>
          <w:lang w:val="de-DE" w:eastAsia="de-CH"/>
        </w:rPr>
        <w:t xml:space="preserve"> Ziff. 3 vermittelt werden können.</w:t>
      </w:r>
    </w:p>
    <w:p w14:paraId="53400191" w14:textId="77777777" w:rsidR="00EB0F03" w:rsidRPr="00EB0F03" w:rsidRDefault="00EB0F03" w:rsidP="00EB0F03">
      <w:pPr>
        <w:autoSpaceDE w:val="0"/>
        <w:autoSpaceDN w:val="0"/>
        <w:adjustRightInd w:val="0"/>
        <w:spacing w:after="0"/>
        <w:ind w:left="360"/>
        <w:rPr>
          <w:rFonts w:ascii="Arial" w:eastAsia="Times New Roman" w:hAnsi="Arial" w:cs="Arial"/>
          <w:color w:val="000000"/>
          <w:lang w:val="de-DE" w:eastAsia="de-CH"/>
        </w:rPr>
      </w:pPr>
    </w:p>
    <w:p w14:paraId="5988F9D5" w14:textId="77777777" w:rsidR="00EB0F03" w:rsidRPr="00EB0F03" w:rsidRDefault="00EB0F03" w:rsidP="00EB0F03">
      <w:pPr>
        <w:numPr>
          <w:ilvl w:val="0"/>
          <w:numId w:val="47"/>
        </w:numPr>
        <w:autoSpaceDE w:val="0"/>
        <w:autoSpaceDN w:val="0"/>
        <w:adjustRightInd w:val="0"/>
        <w:spacing w:after="0"/>
        <w:rPr>
          <w:rFonts w:ascii="Arial" w:eastAsia="Times New Roman" w:hAnsi="Arial" w:cs="Arial"/>
          <w:color w:val="000000"/>
          <w:lang w:val="de-DE" w:eastAsia="de-CH"/>
        </w:rPr>
      </w:pPr>
      <w:r w:rsidRPr="00EB0F03">
        <w:rPr>
          <w:rFonts w:ascii="Arial" w:eastAsia="Times New Roman" w:hAnsi="Arial" w:cs="Arial"/>
          <w:color w:val="000000"/>
          <w:lang w:val="de-DE" w:eastAsia="de-CH"/>
        </w:rPr>
        <w:t>Kategorie B (1 Jahr)</w:t>
      </w:r>
    </w:p>
    <w:p w14:paraId="76E53844" w14:textId="77777777" w:rsidR="00EB0F03" w:rsidRPr="00EB0F03" w:rsidRDefault="00EB0F03" w:rsidP="00EB0F03">
      <w:pPr>
        <w:autoSpaceDE w:val="0"/>
        <w:autoSpaceDN w:val="0"/>
        <w:adjustRightInd w:val="0"/>
        <w:spacing w:after="0"/>
        <w:ind w:left="360"/>
        <w:rPr>
          <w:rFonts w:ascii="Arial" w:eastAsia="Times New Roman" w:hAnsi="Arial" w:cs="Arial"/>
          <w:color w:val="000000"/>
          <w:lang w:val="de-DE" w:eastAsia="de-CH"/>
        </w:rPr>
      </w:pPr>
      <w:r w:rsidRPr="00EB0F03">
        <w:rPr>
          <w:rFonts w:ascii="Arial" w:eastAsia="Times New Roman" w:hAnsi="Arial" w:cs="Arial"/>
          <w:color w:val="000000"/>
          <w:lang w:val="de-DE" w:eastAsia="de-CH"/>
        </w:rPr>
        <w:t>Selbständiges Institut oder Abteilung innerhalb einer Klinik, die sich vorwiegend mit einer um-</w:t>
      </w:r>
      <w:proofErr w:type="spellStart"/>
      <w:r w:rsidRPr="00EB0F03">
        <w:rPr>
          <w:rFonts w:ascii="Arial" w:eastAsia="Times New Roman" w:hAnsi="Arial" w:cs="Arial"/>
          <w:color w:val="000000"/>
          <w:lang w:val="de-DE" w:eastAsia="de-CH"/>
        </w:rPr>
        <w:t>schriebenen</w:t>
      </w:r>
      <w:proofErr w:type="spellEnd"/>
      <w:r w:rsidRPr="00EB0F03">
        <w:rPr>
          <w:rFonts w:ascii="Arial" w:eastAsia="Times New Roman" w:hAnsi="Arial" w:cs="Arial"/>
          <w:color w:val="000000"/>
          <w:lang w:val="de-DE" w:eastAsia="de-CH"/>
        </w:rPr>
        <w:t xml:space="preserve"> Gruppe von Erbkrankheiten befasst (z.B. Stoffwechselabteilung einer Universitäts-Kinderklinik) </w:t>
      </w:r>
    </w:p>
    <w:p w14:paraId="52AC8B61" w14:textId="77777777" w:rsidR="00EB0F03" w:rsidRPr="00EB0F03" w:rsidRDefault="00EB0F03" w:rsidP="00EB0F03">
      <w:pPr>
        <w:tabs>
          <w:tab w:val="left" w:pos="8100"/>
          <w:tab w:val="left" w:pos="8820"/>
        </w:tabs>
        <w:spacing w:after="0"/>
        <w:rPr>
          <w:rFonts w:ascii="Arial" w:eastAsia="Times New Roman" w:hAnsi="Arial" w:cs="Arial"/>
          <w:highlight w:val="yellow"/>
          <w:lang w:eastAsia="de-DE"/>
        </w:rPr>
      </w:pPr>
    </w:p>
    <w:p w14:paraId="406BD9B0" w14:textId="77777777" w:rsidR="00EB0F03" w:rsidRPr="00EB0F03" w:rsidRDefault="00EB0F03" w:rsidP="00EB0F03">
      <w:pPr>
        <w:tabs>
          <w:tab w:val="left" w:pos="425"/>
          <w:tab w:val="left" w:pos="8647"/>
          <w:tab w:val="left" w:pos="9214"/>
        </w:tabs>
        <w:spacing w:after="0"/>
        <w:ind w:right="-460"/>
        <w:rPr>
          <w:rFonts w:ascii="Arial" w:eastAsia="Times New Roman" w:hAnsi="Arial" w:cs="Arial"/>
          <w:b/>
          <w:lang w:val="de-DE" w:eastAsia="de-DE"/>
        </w:rPr>
      </w:pPr>
      <w:r w:rsidRPr="00EB0F03">
        <w:rPr>
          <w:rFonts w:ascii="Arial" w:eastAsia="Times New Roman" w:hAnsi="Arial" w:cs="Arial"/>
          <w:b/>
          <w:lang w:val="de-DE" w:eastAsia="de-DE"/>
        </w:rPr>
        <w:t>Charakteristik der Klinik und Krankengut</w:t>
      </w:r>
    </w:p>
    <w:p w14:paraId="048AF96D" w14:textId="77777777" w:rsidR="00EB0F03" w:rsidRPr="00EB0F03" w:rsidRDefault="00EB0F03" w:rsidP="00EB0F03">
      <w:pPr>
        <w:tabs>
          <w:tab w:val="left" w:pos="-720"/>
          <w:tab w:val="left" w:pos="425"/>
          <w:tab w:val="left" w:pos="8460"/>
          <w:tab w:val="left" w:pos="8647"/>
          <w:tab w:val="left" w:pos="9214"/>
        </w:tabs>
        <w:spacing w:after="0"/>
        <w:ind w:right="-460"/>
        <w:rPr>
          <w:rFonts w:ascii="Arial" w:eastAsia="Times New Roman" w:hAnsi="Arial" w:cs="Arial"/>
          <w:lang w:val="de-DE" w:eastAsia="de-DE"/>
        </w:rPr>
      </w:pPr>
      <w:r w:rsidRPr="00EB0F03">
        <w:rPr>
          <w:rFonts w:ascii="Arial" w:eastAsia="Times New Roman" w:hAnsi="Arial" w:cs="Arial"/>
          <w:lang w:val="de-DE" w:eastAsia="de-DE"/>
        </w:rPr>
        <w:t>Zentrumsfunktion für gesamte Medizinische Genetik</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17"/>
            <w:enabled/>
            <w:calcOnExit w:val="0"/>
            <w:checkBox>
              <w:sizeAuto/>
              <w:default w:val="0"/>
            </w:checkBox>
          </w:ffData>
        </w:fldChar>
      </w:r>
      <w:bookmarkStart w:id="40" w:name="Kontrollkästchen17"/>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40"/>
      <w:r w:rsidRPr="00EB0F03">
        <w:rPr>
          <w:rFonts w:ascii="Arial" w:eastAsia="Times New Roman" w:hAnsi="Arial" w:cs="Arial"/>
          <w:lang w:val="de-DE" w:eastAsia="de-DE"/>
        </w:rPr>
        <w:t xml:space="preserve"> ja</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18"/>
            <w:enabled/>
            <w:calcOnExit w:val="0"/>
            <w:checkBox>
              <w:sizeAuto/>
              <w:default w:val="0"/>
            </w:checkBox>
          </w:ffData>
        </w:fldChar>
      </w:r>
      <w:bookmarkStart w:id="41" w:name="Kontrollkästchen18"/>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41"/>
      <w:r w:rsidRPr="00EB0F03">
        <w:rPr>
          <w:rFonts w:ascii="Arial" w:eastAsia="Times New Roman" w:hAnsi="Arial" w:cs="Arial"/>
          <w:lang w:val="de-DE" w:eastAsia="de-DE"/>
        </w:rPr>
        <w:t xml:space="preserve"> nein</w:t>
      </w:r>
    </w:p>
    <w:p w14:paraId="628F7ED2" w14:textId="77777777" w:rsidR="00EB0F03" w:rsidRPr="00EB0F03" w:rsidRDefault="00EB0F03" w:rsidP="00EB0F03">
      <w:pPr>
        <w:tabs>
          <w:tab w:val="left" w:pos="-720"/>
          <w:tab w:val="left" w:pos="425"/>
          <w:tab w:val="left" w:pos="8460"/>
          <w:tab w:val="left" w:pos="8647"/>
          <w:tab w:val="left" w:pos="9214"/>
        </w:tabs>
        <w:spacing w:after="0"/>
        <w:ind w:right="-460"/>
        <w:rPr>
          <w:rFonts w:ascii="Arial" w:eastAsia="Times New Roman" w:hAnsi="Arial" w:cs="Arial"/>
          <w:lang w:val="de-DE" w:eastAsia="de-DE"/>
        </w:rPr>
      </w:pPr>
      <w:r w:rsidRPr="00EB0F03">
        <w:rPr>
          <w:rFonts w:ascii="Arial" w:eastAsia="Times New Roman" w:hAnsi="Arial" w:cs="Arial"/>
          <w:lang w:val="de-DE" w:eastAsia="de-DE"/>
        </w:rPr>
        <w:t>Zentrumsfunktion für umschriebene Gruppen von Erbkrankheiten</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19"/>
            <w:enabled/>
            <w:calcOnExit w:val="0"/>
            <w:checkBox>
              <w:sizeAuto/>
              <w:default w:val="0"/>
            </w:checkBox>
          </w:ffData>
        </w:fldChar>
      </w:r>
      <w:bookmarkStart w:id="42" w:name="Kontrollkästchen19"/>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42"/>
      <w:r w:rsidRPr="00EB0F03">
        <w:rPr>
          <w:rFonts w:ascii="Arial" w:eastAsia="Times New Roman" w:hAnsi="Arial" w:cs="Arial"/>
          <w:lang w:val="de-DE" w:eastAsia="de-DE"/>
        </w:rPr>
        <w:t xml:space="preserve"> ja</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20"/>
            <w:enabled/>
            <w:calcOnExit w:val="0"/>
            <w:checkBox>
              <w:sizeAuto/>
              <w:default w:val="0"/>
            </w:checkBox>
          </w:ffData>
        </w:fldChar>
      </w:r>
      <w:bookmarkStart w:id="43" w:name="Kontrollkästchen20"/>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43"/>
      <w:r w:rsidRPr="00EB0F03">
        <w:rPr>
          <w:rFonts w:ascii="Arial" w:eastAsia="Times New Roman" w:hAnsi="Arial" w:cs="Arial"/>
          <w:lang w:val="de-DE" w:eastAsia="de-DE"/>
        </w:rPr>
        <w:t xml:space="preserve"> nein</w:t>
      </w:r>
    </w:p>
    <w:p w14:paraId="36012F48" w14:textId="77777777" w:rsidR="00EB0F03" w:rsidRPr="00EB0F03" w:rsidRDefault="00EB0F03" w:rsidP="00EB0F03">
      <w:pPr>
        <w:tabs>
          <w:tab w:val="left" w:pos="8647"/>
          <w:tab w:val="left" w:pos="8820"/>
          <w:tab w:val="left" w:pos="9214"/>
        </w:tabs>
        <w:spacing w:after="0"/>
        <w:ind w:right="-460"/>
        <w:rPr>
          <w:rFonts w:ascii="Arial" w:eastAsia="Times New Roman" w:hAnsi="Arial" w:cs="Arial"/>
          <w:highlight w:val="yellow"/>
          <w:lang w:eastAsia="de-DE"/>
        </w:rPr>
      </w:pPr>
    </w:p>
    <w:p w14:paraId="667FB3B2" w14:textId="77777777" w:rsidR="00EB0F03" w:rsidRPr="00EB0F03" w:rsidRDefault="00EB0F03" w:rsidP="00EB0F03">
      <w:pPr>
        <w:tabs>
          <w:tab w:val="left" w:pos="425"/>
          <w:tab w:val="left" w:pos="8647"/>
          <w:tab w:val="left" w:pos="9214"/>
        </w:tabs>
        <w:spacing w:after="0"/>
        <w:ind w:right="-460"/>
        <w:rPr>
          <w:rFonts w:ascii="Arial" w:eastAsia="Times New Roman" w:hAnsi="Arial" w:cs="Arial"/>
          <w:b/>
          <w:lang w:val="de-DE" w:eastAsia="de-DE"/>
        </w:rPr>
      </w:pPr>
      <w:r w:rsidRPr="00EB0F03">
        <w:rPr>
          <w:rFonts w:ascii="Arial" w:eastAsia="Times New Roman" w:hAnsi="Arial" w:cs="Arial"/>
          <w:b/>
          <w:lang w:val="de-DE" w:eastAsia="de-DE"/>
        </w:rPr>
        <w:t>Ärztlicher Mitarbeiterstab</w:t>
      </w:r>
    </w:p>
    <w:p w14:paraId="4C1DAC00" w14:textId="77777777" w:rsidR="00EB0F03" w:rsidRPr="00EB0F03" w:rsidRDefault="00EB0F03" w:rsidP="00EB0F03">
      <w:pPr>
        <w:tabs>
          <w:tab w:val="left" w:pos="-720"/>
          <w:tab w:val="left" w:pos="425"/>
          <w:tab w:val="left" w:pos="4253"/>
          <w:tab w:val="left" w:pos="8460"/>
          <w:tab w:val="left" w:pos="8647"/>
          <w:tab w:val="left" w:pos="9214"/>
        </w:tabs>
        <w:spacing w:after="0"/>
        <w:ind w:right="-460"/>
        <w:rPr>
          <w:rFonts w:ascii="Arial" w:eastAsia="Times New Roman" w:hAnsi="Arial" w:cs="Arial"/>
          <w:lang w:val="de-DE" w:eastAsia="de-DE"/>
        </w:rPr>
      </w:pPr>
      <w:r w:rsidRPr="00EB0F03">
        <w:rPr>
          <w:rFonts w:ascii="Arial" w:eastAsia="Times New Roman" w:hAnsi="Arial" w:cs="Arial"/>
          <w:lang w:val="de-DE" w:eastAsia="de-DE"/>
        </w:rPr>
        <w:t>Leiter vollamtlich an Weiterbildungsstätte tätig</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21"/>
            <w:enabled/>
            <w:calcOnExit w:val="0"/>
            <w:checkBox>
              <w:sizeAuto/>
              <w:default w:val="0"/>
            </w:checkBox>
          </w:ffData>
        </w:fldChar>
      </w:r>
      <w:bookmarkStart w:id="44" w:name="Kontrollkästchen21"/>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44"/>
      <w:r w:rsidRPr="00EB0F03">
        <w:rPr>
          <w:rFonts w:ascii="Arial" w:eastAsia="Times New Roman" w:hAnsi="Arial" w:cs="Arial"/>
          <w:lang w:val="de-DE" w:eastAsia="de-DE"/>
        </w:rPr>
        <w:t xml:space="preserve"> ja</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22"/>
            <w:enabled/>
            <w:calcOnExit w:val="0"/>
            <w:checkBox>
              <w:sizeAuto/>
              <w:default w:val="0"/>
            </w:checkBox>
          </w:ffData>
        </w:fldChar>
      </w:r>
      <w:bookmarkStart w:id="45" w:name="Kontrollkästchen22"/>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45"/>
      <w:r w:rsidRPr="00EB0F03">
        <w:rPr>
          <w:rFonts w:ascii="Arial" w:eastAsia="Times New Roman" w:hAnsi="Arial" w:cs="Arial"/>
          <w:lang w:val="de-DE" w:eastAsia="de-DE"/>
        </w:rPr>
        <w:t xml:space="preserve"> nein</w:t>
      </w:r>
    </w:p>
    <w:p w14:paraId="295C4AE7" w14:textId="77777777" w:rsidR="00EB0F03" w:rsidRPr="00EB0F03" w:rsidRDefault="00EB0F03" w:rsidP="00EB0F03">
      <w:pPr>
        <w:tabs>
          <w:tab w:val="left" w:pos="-720"/>
          <w:tab w:val="left" w:pos="425"/>
          <w:tab w:val="left" w:pos="4253"/>
          <w:tab w:val="left" w:pos="8460"/>
          <w:tab w:val="left" w:pos="8647"/>
          <w:tab w:val="left" w:pos="9214"/>
        </w:tabs>
        <w:spacing w:after="0"/>
        <w:ind w:right="-460"/>
        <w:rPr>
          <w:rFonts w:ascii="Arial" w:eastAsia="Times New Roman" w:hAnsi="Arial" w:cs="Arial"/>
          <w:lang w:val="de-DE" w:eastAsia="de-DE"/>
        </w:rPr>
      </w:pPr>
      <w:r w:rsidRPr="00EB0F03">
        <w:rPr>
          <w:rFonts w:ascii="Arial" w:eastAsia="Times New Roman" w:hAnsi="Arial" w:cs="Arial"/>
          <w:lang w:val="de-DE" w:eastAsia="de-DE"/>
        </w:rPr>
        <w:t>Bei einem nicht-ärztlichen, naturwissenschaftlichen Leiter wird ein</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21"/>
            <w:enabled/>
            <w:calcOnExit w:val="0"/>
            <w:checkBox>
              <w:sizeAuto/>
              <w:default w:val="0"/>
            </w:checkBox>
          </w:ffData>
        </w:fldChar>
      </w:r>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r w:rsidRPr="00EB0F03">
        <w:rPr>
          <w:rFonts w:ascii="Arial" w:eastAsia="Times New Roman" w:hAnsi="Arial" w:cs="Arial"/>
          <w:lang w:val="de-DE" w:eastAsia="de-DE"/>
        </w:rPr>
        <w:t xml:space="preserve"> ja</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22"/>
            <w:enabled/>
            <w:calcOnExit w:val="0"/>
            <w:checkBox>
              <w:sizeAuto/>
              <w:default w:val="0"/>
            </w:checkBox>
          </w:ffData>
        </w:fldChar>
      </w:r>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r w:rsidRPr="00EB0F03">
        <w:rPr>
          <w:rFonts w:ascii="Arial" w:eastAsia="Times New Roman" w:hAnsi="Arial" w:cs="Arial"/>
          <w:lang w:val="de-DE" w:eastAsia="de-DE"/>
        </w:rPr>
        <w:t xml:space="preserve"> nein</w:t>
      </w:r>
    </w:p>
    <w:p w14:paraId="54B23DA8" w14:textId="77777777" w:rsidR="00EB0F03" w:rsidRPr="00EB0F03" w:rsidRDefault="00EB0F03" w:rsidP="00EB0F03">
      <w:pPr>
        <w:tabs>
          <w:tab w:val="left" w:pos="-720"/>
          <w:tab w:val="left" w:pos="425"/>
          <w:tab w:val="left" w:pos="4253"/>
          <w:tab w:val="left" w:pos="8460"/>
          <w:tab w:val="left" w:pos="8647"/>
          <w:tab w:val="left" w:pos="9214"/>
        </w:tabs>
        <w:spacing w:after="0"/>
        <w:ind w:right="-460"/>
        <w:rPr>
          <w:rFonts w:ascii="Arial" w:eastAsia="Times New Roman" w:hAnsi="Arial" w:cs="Arial"/>
          <w:lang w:val="de-DE" w:eastAsia="de-DE"/>
        </w:rPr>
      </w:pPr>
      <w:r w:rsidRPr="00EB0F03">
        <w:rPr>
          <w:rFonts w:ascii="Arial" w:eastAsia="Times New Roman" w:hAnsi="Arial" w:cs="Arial"/>
          <w:lang w:val="de-DE" w:eastAsia="de-DE"/>
        </w:rPr>
        <w:t>vollamtlicher Kaderarzt mit Facharzttitel für Medizinische Genetik gefordert.</w:t>
      </w:r>
    </w:p>
    <w:p w14:paraId="54F449A5" w14:textId="77777777" w:rsidR="00EB0F03" w:rsidRPr="00EB0F03" w:rsidRDefault="00EB0F03" w:rsidP="00EB0F03">
      <w:pPr>
        <w:tabs>
          <w:tab w:val="left" w:pos="-720"/>
          <w:tab w:val="left" w:pos="425"/>
          <w:tab w:val="left" w:pos="4253"/>
          <w:tab w:val="left" w:pos="8460"/>
          <w:tab w:val="left" w:pos="8647"/>
          <w:tab w:val="left" w:pos="9214"/>
        </w:tabs>
        <w:spacing w:after="0"/>
        <w:ind w:right="-460"/>
        <w:rPr>
          <w:rFonts w:ascii="Arial" w:eastAsia="Times New Roman" w:hAnsi="Arial" w:cs="Arial"/>
          <w:lang w:val="de-DE" w:eastAsia="de-DE"/>
        </w:rPr>
      </w:pPr>
      <w:r w:rsidRPr="00EB0F03">
        <w:rPr>
          <w:rFonts w:ascii="Arial" w:eastAsia="Times New Roman" w:hAnsi="Arial" w:cs="Arial"/>
          <w:lang w:val="de-DE" w:eastAsia="de-DE"/>
        </w:rPr>
        <w:t>Leiter habilitiert</w:t>
      </w:r>
      <w:r w:rsidRPr="00EB0F03">
        <w:rPr>
          <w:rFonts w:ascii="Arial" w:eastAsia="Times New Roman" w:hAnsi="Arial" w:cs="Arial"/>
          <w:lang w:val="de-DE" w:eastAsia="de-DE"/>
        </w:rPr>
        <w:tab/>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25"/>
            <w:enabled/>
            <w:calcOnExit w:val="0"/>
            <w:checkBox>
              <w:sizeAuto/>
              <w:default w:val="0"/>
            </w:checkBox>
          </w:ffData>
        </w:fldChar>
      </w:r>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r w:rsidRPr="00EB0F03">
        <w:rPr>
          <w:rFonts w:ascii="Arial" w:eastAsia="Times New Roman" w:hAnsi="Arial" w:cs="Arial"/>
          <w:lang w:val="de-DE" w:eastAsia="de-DE"/>
        </w:rPr>
        <w:t xml:space="preserve"> ja</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26"/>
            <w:enabled/>
            <w:calcOnExit w:val="0"/>
            <w:checkBox>
              <w:sizeAuto/>
              <w:default w:val="0"/>
            </w:checkBox>
          </w:ffData>
        </w:fldChar>
      </w:r>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r w:rsidRPr="00EB0F03">
        <w:rPr>
          <w:rFonts w:ascii="Arial" w:eastAsia="Times New Roman" w:hAnsi="Arial" w:cs="Arial"/>
          <w:lang w:val="de-DE" w:eastAsia="de-DE"/>
        </w:rPr>
        <w:t xml:space="preserve"> nein</w:t>
      </w:r>
    </w:p>
    <w:p w14:paraId="3ABA2332" w14:textId="77777777" w:rsidR="00EB0F03" w:rsidRPr="00EB0F03" w:rsidRDefault="00EB0F03" w:rsidP="00EB0F03">
      <w:pPr>
        <w:tabs>
          <w:tab w:val="left" w:pos="-720"/>
          <w:tab w:val="left" w:pos="425"/>
          <w:tab w:val="left" w:pos="4253"/>
          <w:tab w:val="left" w:pos="8460"/>
          <w:tab w:val="left" w:pos="8647"/>
          <w:tab w:val="left" w:pos="9214"/>
        </w:tabs>
        <w:spacing w:after="0"/>
        <w:ind w:right="-460"/>
        <w:rPr>
          <w:rFonts w:ascii="Arial" w:eastAsia="Times New Roman" w:hAnsi="Arial" w:cs="Arial"/>
          <w:lang w:val="de-DE" w:eastAsia="de-DE"/>
        </w:rPr>
      </w:pPr>
      <w:r w:rsidRPr="00EB0F03">
        <w:rPr>
          <w:rFonts w:ascii="Arial" w:eastAsia="Times New Roman" w:hAnsi="Arial" w:cs="Arial"/>
          <w:lang w:val="de-DE" w:eastAsia="de-DE"/>
        </w:rPr>
        <w:t>Stellvertreter des Leiters ist Kaderarzt mit Facharzttitel für Medizinische Genetik</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27"/>
            <w:enabled/>
            <w:calcOnExit w:val="0"/>
            <w:checkBox>
              <w:sizeAuto/>
              <w:default w:val="0"/>
            </w:checkBox>
          </w:ffData>
        </w:fldChar>
      </w:r>
      <w:bookmarkStart w:id="46" w:name="Kontrollkästchen27"/>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46"/>
      <w:r w:rsidRPr="00EB0F03">
        <w:rPr>
          <w:rFonts w:ascii="Arial" w:eastAsia="Times New Roman" w:hAnsi="Arial" w:cs="Arial"/>
          <w:lang w:val="de-DE" w:eastAsia="de-DE"/>
        </w:rPr>
        <w:t xml:space="preserve"> ja</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28"/>
            <w:enabled/>
            <w:calcOnExit w:val="0"/>
            <w:checkBox>
              <w:sizeAuto/>
              <w:default w:val="0"/>
            </w:checkBox>
          </w:ffData>
        </w:fldChar>
      </w:r>
      <w:bookmarkStart w:id="47" w:name="Kontrollkästchen28"/>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47"/>
      <w:r w:rsidRPr="00EB0F03">
        <w:rPr>
          <w:rFonts w:ascii="Arial" w:eastAsia="Times New Roman" w:hAnsi="Arial" w:cs="Arial"/>
          <w:lang w:val="de-DE" w:eastAsia="de-DE"/>
        </w:rPr>
        <w:t xml:space="preserve"> nein</w:t>
      </w:r>
    </w:p>
    <w:p w14:paraId="11E5105B" w14:textId="77777777" w:rsidR="00EB0F03" w:rsidRPr="00EB0F03" w:rsidRDefault="00EB0F03" w:rsidP="00EB0F03">
      <w:pPr>
        <w:tabs>
          <w:tab w:val="left" w:pos="-720"/>
          <w:tab w:val="left" w:pos="425"/>
          <w:tab w:val="left" w:pos="4253"/>
          <w:tab w:val="left" w:pos="8080"/>
          <w:tab w:val="left" w:pos="8460"/>
          <w:tab w:val="left" w:pos="8647"/>
        </w:tabs>
        <w:spacing w:after="0"/>
        <w:rPr>
          <w:rFonts w:ascii="Arial" w:eastAsia="Times New Roman" w:hAnsi="Arial" w:cs="Arial"/>
          <w:lang w:val="de-DE" w:eastAsia="de-DE"/>
        </w:rPr>
      </w:pPr>
      <w:r w:rsidRPr="00EB0F03">
        <w:rPr>
          <w:rFonts w:ascii="Arial" w:eastAsia="Times New Roman" w:hAnsi="Arial" w:cs="Arial"/>
          <w:lang w:val="de-DE" w:eastAsia="de-DE"/>
        </w:rPr>
        <w:t>und zu mind. 80 % an der Weiterbildungsstätte tätig</w:t>
      </w:r>
    </w:p>
    <w:p w14:paraId="1BB128B6" w14:textId="77777777" w:rsidR="00EB0F03" w:rsidRPr="00EB0F03" w:rsidRDefault="00EB0F03" w:rsidP="00EB0F03">
      <w:pPr>
        <w:tabs>
          <w:tab w:val="left" w:pos="8100"/>
          <w:tab w:val="left" w:pos="8820"/>
        </w:tabs>
        <w:spacing w:after="0"/>
        <w:rPr>
          <w:rFonts w:ascii="Arial" w:eastAsia="Times New Roman" w:hAnsi="Arial" w:cs="Arial"/>
          <w:highlight w:val="yellow"/>
          <w:lang w:eastAsia="de-DE"/>
        </w:rPr>
      </w:pPr>
    </w:p>
    <w:p w14:paraId="767383B0" w14:textId="77777777" w:rsidR="00EB0F03" w:rsidRPr="00EB0F03" w:rsidRDefault="00EB0F03" w:rsidP="00EB0F03">
      <w:pPr>
        <w:tabs>
          <w:tab w:val="left" w:pos="425"/>
          <w:tab w:val="left" w:pos="8080"/>
          <w:tab w:val="left" w:pos="8647"/>
        </w:tabs>
        <w:spacing w:after="0"/>
        <w:rPr>
          <w:rFonts w:ascii="Arial" w:eastAsia="Times New Roman" w:hAnsi="Arial" w:cs="Arial"/>
          <w:b/>
          <w:lang w:val="de-DE" w:eastAsia="de-DE"/>
        </w:rPr>
      </w:pPr>
      <w:r w:rsidRPr="00EB0F03">
        <w:rPr>
          <w:rFonts w:ascii="Arial" w:eastAsia="Times New Roman" w:hAnsi="Arial" w:cs="Arial"/>
          <w:b/>
          <w:lang w:val="de-DE" w:eastAsia="de-DE"/>
        </w:rPr>
        <w:t>Infrastruktur</w:t>
      </w:r>
    </w:p>
    <w:p w14:paraId="488FF245" w14:textId="77777777" w:rsidR="00EB0F03" w:rsidRPr="00EB0F03" w:rsidRDefault="00EB0F03" w:rsidP="00EB0F03">
      <w:pPr>
        <w:tabs>
          <w:tab w:val="left" w:pos="-720"/>
          <w:tab w:val="left" w:pos="425"/>
          <w:tab w:val="left" w:pos="8460"/>
          <w:tab w:val="left" w:pos="9214"/>
        </w:tabs>
        <w:spacing w:after="0"/>
        <w:ind w:right="-460"/>
        <w:rPr>
          <w:rFonts w:ascii="Arial" w:eastAsia="Times New Roman" w:hAnsi="Arial" w:cs="Arial"/>
          <w:lang w:val="de-DE" w:eastAsia="de-DE"/>
        </w:rPr>
      </w:pPr>
      <w:r w:rsidRPr="00EB0F03">
        <w:rPr>
          <w:rFonts w:ascii="Arial" w:eastAsia="Times New Roman" w:hAnsi="Arial" w:cs="Arial"/>
          <w:lang w:val="de-DE" w:eastAsia="de-DE"/>
        </w:rPr>
        <w:t>Klinische Diagnostik von Erbkrankheiten</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29"/>
            <w:enabled/>
            <w:calcOnExit w:val="0"/>
            <w:checkBox>
              <w:sizeAuto/>
              <w:default w:val="0"/>
            </w:checkBox>
          </w:ffData>
        </w:fldChar>
      </w:r>
      <w:bookmarkStart w:id="48" w:name="Kontrollkästchen29"/>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48"/>
      <w:r w:rsidRPr="00EB0F03">
        <w:rPr>
          <w:rFonts w:ascii="Arial" w:eastAsia="Times New Roman" w:hAnsi="Arial" w:cs="Arial"/>
          <w:lang w:val="de-DE" w:eastAsia="de-DE"/>
        </w:rPr>
        <w:t xml:space="preserve"> ja</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31"/>
            <w:enabled/>
            <w:calcOnExit w:val="0"/>
            <w:checkBox>
              <w:sizeAuto/>
              <w:default w:val="0"/>
            </w:checkBox>
          </w:ffData>
        </w:fldChar>
      </w:r>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r w:rsidRPr="00EB0F03">
        <w:rPr>
          <w:rFonts w:ascii="Arial" w:eastAsia="Times New Roman" w:hAnsi="Arial" w:cs="Arial"/>
          <w:lang w:val="de-DE" w:eastAsia="de-DE"/>
        </w:rPr>
        <w:t xml:space="preserve"> nein</w:t>
      </w:r>
    </w:p>
    <w:p w14:paraId="554E1A4E" w14:textId="77777777" w:rsidR="00EB0F03" w:rsidRPr="00EB0F03" w:rsidRDefault="00EB0F03" w:rsidP="00EB0F03">
      <w:pPr>
        <w:tabs>
          <w:tab w:val="left" w:pos="-720"/>
          <w:tab w:val="left" w:pos="425"/>
          <w:tab w:val="left" w:pos="8460"/>
          <w:tab w:val="left" w:pos="9214"/>
        </w:tabs>
        <w:spacing w:after="0"/>
        <w:ind w:right="-460"/>
        <w:rPr>
          <w:rFonts w:ascii="Arial" w:eastAsia="Times New Roman" w:hAnsi="Arial" w:cs="Arial"/>
          <w:lang w:val="de-DE" w:eastAsia="de-DE"/>
        </w:rPr>
      </w:pPr>
      <w:r w:rsidRPr="00EB0F03">
        <w:rPr>
          <w:rFonts w:ascii="Arial" w:eastAsia="Times New Roman" w:hAnsi="Arial" w:cs="Arial"/>
          <w:lang w:val="de-DE" w:eastAsia="de-DE"/>
        </w:rPr>
        <w:t>Genetische Beratungsstelle</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30"/>
            <w:enabled/>
            <w:calcOnExit w:val="0"/>
            <w:checkBox>
              <w:sizeAuto/>
              <w:default w:val="0"/>
            </w:checkBox>
          </w:ffData>
        </w:fldChar>
      </w:r>
      <w:bookmarkStart w:id="49" w:name="Kontrollkästchen30"/>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49"/>
      <w:r w:rsidRPr="00EB0F03">
        <w:rPr>
          <w:rFonts w:ascii="Arial" w:eastAsia="Times New Roman" w:hAnsi="Arial" w:cs="Arial"/>
          <w:lang w:val="de-DE" w:eastAsia="de-DE"/>
        </w:rPr>
        <w:t xml:space="preserve"> ja</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32"/>
            <w:enabled/>
            <w:calcOnExit w:val="0"/>
            <w:checkBox>
              <w:sizeAuto/>
              <w:default w:val="0"/>
            </w:checkBox>
          </w:ffData>
        </w:fldChar>
      </w:r>
      <w:bookmarkStart w:id="50" w:name="Kontrollkästchen32"/>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50"/>
      <w:r w:rsidRPr="00EB0F03">
        <w:rPr>
          <w:rFonts w:ascii="Arial" w:eastAsia="Times New Roman" w:hAnsi="Arial" w:cs="Arial"/>
          <w:lang w:val="de-DE" w:eastAsia="de-DE"/>
        </w:rPr>
        <w:t xml:space="preserve"> nein</w:t>
      </w:r>
    </w:p>
    <w:p w14:paraId="305408FD" w14:textId="77777777" w:rsidR="00EB0F03" w:rsidRPr="00EB0F03" w:rsidRDefault="00EB0F03" w:rsidP="00EB0F03">
      <w:pPr>
        <w:tabs>
          <w:tab w:val="left" w:pos="-720"/>
          <w:tab w:val="left" w:pos="425"/>
          <w:tab w:val="left" w:pos="8460"/>
          <w:tab w:val="left" w:pos="9214"/>
        </w:tabs>
        <w:spacing w:after="0"/>
        <w:ind w:right="-460"/>
        <w:rPr>
          <w:rFonts w:ascii="Arial" w:eastAsia="Times New Roman" w:hAnsi="Arial" w:cs="Arial"/>
          <w:lang w:val="de-DE" w:eastAsia="de-DE"/>
        </w:rPr>
      </w:pPr>
      <w:r w:rsidRPr="00EB0F03">
        <w:rPr>
          <w:rFonts w:ascii="Arial" w:eastAsia="Times New Roman" w:hAnsi="Arial" w:cs="Arial"/>
          <w:lang w:val="de-DE" w:eastAsia="de-DE"/>
        </w:rPr>
        <w:t>Labor für zytogenetische Diagnostik</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33"/>
            <w:enabled/>
            <w:calcOnExit w:val="0"/>
            <w:checkBox>
              <w:sizeAuto/>
              <w:default w:val="0"/>
            </w:checkBox>
          </w:ffData>
        </w:fldChar>
      </w:r>
      <w:bookmarkStart w:id="51" w:name="Kontrollkästchen33"/>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51"/>
      <w:r w:rsidRPr="00EB0F03">
        <w:rPr>
          <w:rFonts w:ascii="Arial" w:eastAsia="Times New Roman" w:hAnsi="Arial" w:cs="Arial"/>
          <w:lang w:val="de-DE" w:eastAsia="de-DE"/>
        </w:rPr>
        <w:t xml:space="preserve"> ja</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34"/>
            <w:enabled/>
            <w:calcOnExit w:val="0"/>
            <w:checkBox>
              <w:sizeAuto/>
              <w:default w:val="0"/>
            </w:checkBox>
          </w:ffData>
        </w:fldChar>
      </w:r>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r w:rsidRPr="00EB0F03">
        <w:rPr>
          <w:rFonts w:ascii="Arial" w:eastAsia="Times New Roman" w:hAnsi="Arial" w:cs="Arial"/>
          <w:lang w:val="de-DE" w:eastAsia="de-DE"/>
        </w:rPr>
        <w:t xml:space="preserve"> nein</w:t>
      </w:r>
    </w:p>
    <w:p w14:paraId="22E9A5E8" w14:textId="77777777" w:rsidR="00EB0F03" w:rsidRPr="00EB0F03" w:rsidRDefault="00EB0F03" w:rsidP="00EB0F03">
      <w:pPr>
        <w:tabs>
          <w:tab w:val="left" w:pos="-720"/>
          <w:tab w:val="left" w:pos="425"/>
          <w:tab w:val="left" w:pos="8460"/>
          <w:tab w:val="left" w:pos="9214"/>
        </w:tabs>
        <w:spacing w:after="0"/>
        <w:ind w:right="-460"/>
        <w:rPr>
          <w:rFonts w:ascii="Arial" w:eastAsia="Times New Roman" w:hAnsi="Arial" w:cs="Arial"/>
          <w:lang w:val="de-DE" w:eastAsia="de-DE"/>
        </w:rPr>
      </w:pPr>
      <w:r w:rsidRPr="00EB0F03">
        <w:rPr>
          <w:rFonts w:ascii="Arial" w:eastAsia="Times New Roman" w:hAnsi="Arial" w:cs="Arial"/>
          <w:lang w:val="de-DE" w:eastAsia="de-DE"/>
        </w:rPr>
        <w:t>Labor für molekulargenetische Diagnostik</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35"/>
            <w:enabled/>
            <w:calcOnExit w:val="0"/>
            <w:checkBox>
              <w:sizeAuto/>
              <w:default w:val="0"/>
            </w:checkBox>
          </w:ffData>
        </w:fldChar>
      </w:r>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r w:rsidRPr="00EB0F03">
        <w:rPr>
          <w:rFonts w:ascii="Arial" w:eastAsia="Times New Roman" w:hAnsi="Arial" w:cs="Arial"/>
          <w:lang w:val="de-DE" w:eastAsia="de-DE"/>
        </w:rPr>
        <w:t xml:space="preserve"> ja</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36"/>
            <w:enabled/>
            <w:calcOnExit w:val="0"/>
            <w:checkBox>
              <w:sizeAuto/>
              <w:default w:val="0"/>
            </w:checkBox>
          </w:ffData>
        </w:fldChar>
      </w:r>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r w:rsidRPr="00EB0F03">
        <w:rPr>
          <w:rFonts w:ascii="Arial" w:eastAsia="Times New Roman" w:hAnsi="Arial" w:cs="Arial"/>
          <w:lang w:val="de-DE" w:eastAsia="de-DE"/>
        </w:rPr>
        <w:t xml:space="preserve"> nein</w:t>
      </w:r>
    </w:p>
    <w:p w14:paraId="788E8082" w14:textId="77777777" w:rsidR="00EB0F03" w:rsidRPr="00EB0F03" w:rsidRDefault="00EB0F03" w:rsidP="00EB0F03">
      <w:pPr>
        <w:tabs>
          <w:tab w:val="left" w:pos="-720"/>
          <w:tab w:val="left" w:pos="425"/>
          <w:tab w:val="left" w:pos="8460"/>
          <w:tab w:val="left" w:pos="9214"/>
        </w:tabs>
        <w:spacing w:after="0"/>
        <w:ind w:right="-460"/>
        <w:rPr>
          <w:rFonts w:ascii="Arial" w:eastAsia="Times New Roman" w:hAnsi="Arial" w:cs="Arial"/>
          <w:lang w:val="de-DE" w:eastAsia="de-DE"/>
        </w:rPr>
      </w:pPr>
      <w:r w:rsidRPr="00EB0F03">
        <w:rPr>
          <w:rFonts w:ascii="Arial" w:eastAsia="Times New Roman" w:hAnsi="Arial" w:cs="Arial"/>
          <w:lang w:val="de-DE" w:eastAsia="de-DE"/>
        </w:rPr>
        <w:t>Institutionalisierter Konsiliardienst in Kliniken des Zentrums und anderswo</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37"/>
            <w:enabled/>
            <w:calcOnExit w:val="0"/>
            <w:checkBox>
              <w:sizeAuto/>
              <w:default w:val="0"/>
            </w:checkBox>
          </w:ffData>
        </w:fldChar>
      </w:r>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r w:rsidRPr="00EB0F03">
        <w:rPr>
          <w:rFonts w:ascii="Arial" w:eastAsia="Times New Roman" w:hAnsi="Arial" w:cs="Arial"/>
          <w:lang w:val="de-DE" w:eastAsia="de-DE"/>
        </w:rPr>
        <w:t xml:space="preserve"> ja</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38"/>
            <w:enabled/>
            <w:calcOnExit w:val="0"/>
            <w:checkBox>
              <w:sizeAuto/>
              <w:default w:val="0"/>
            </w:checkBox>
          </w:ffData>
        </w:fldChar>
      </w:r>
      <w:bookmarkStart w:id="52" w:name="Kontrollkästchen38"/>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52"/>
      <w:r w:rsidRPr="00EB0F03">
        <w:rPr>
          <w:rFonts w:ascii="Arial" w:eastAsia="Times New Roman" w:hAnsi="Arial" w:cs="Arial"/>
          <w:lang w:val="de-DE" w:eastAsia="de-DE"/>
        </w:rPr>
        <w:t xml:space="preserve"> nein</w:t>
      </w:r>
    </w:p>
    <w:p w14:paraId="0DE4E328" w14:textId="77777777" w:rsidR="00EB0F03" w:rsidRPr="00EB0F03" w:rsidRDefault="00EB0F03" w:rsidP="00EB0F03">
      <w:pPr>
        <w:tabs>
          <w:tab w:val="left" w:pos="-720"/>
          <w:tab w:val="left" w:pos="425"/>
          <w:tab w:val="left" w:pos="8460"/>
          <w:tab w:val="left" w:pos="9214"/>
        </w:tabs>
        <w:spacing w:after="0"/>
        <w:ind w:right="-460"/>
        <w:rPr>
          <w:rFonts w:ascii="Arial" w:eastAsia="Times New Roman" w:hAnsi="Arial" w:cs="Arial"/>
          <w:lang w:val="de-DE" w:eastAsia="de-DE"/>
        </w:rPr>
      </w:pPr>
      <w:r w:rsidRPr="00EB0F03">
        <w:rPr>
          <w:rFonts w:ascii="Arial" w:eastAsia="Times New Roman" w:hAnsi="Arial" w:cs="Arial"/>
          <w:lang w:val="de-DE" w:eastAsia="de-DE"/>
        </w:rPr>
        <w:t>Die ganze Infrastruktur steht unter der Verantwortung des Leiters der</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37"/>
            <w:enabled/>
            <w:calcOnExit w:val="0"/>
            <w:checkBox>
              <w:sizeAuto/>
              <w:default w:val="0"/>
            </w:checkBox>
          </w:ffData>
        </w:fldChar>
      </w:r>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r w:rsidRPr="00EB0F03">
        <w:rPr>
          <w:rFonts w:ascii="Arial" w:eastAsia="Times New Roman" w:hAnsi="Arial" w:cs="Arial"/>
          <w:lang w:val="de-DE" w:eastAsia="de-DE"/>
        </w:rPr>
        <w:t xml:space="preserve"> ja</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38"/>
            <w:enabled/>
            <w:calcOnExit w:val="0"/>
            <w:checkBox>
              <w:sizeAuto/>
              <w:default w:val="0"/>
            </w:checkBox>
          </w:ffData>
        </w:fldChar>
      </w:r>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r w:rsidRPr="00EB0F03">
        <w:rPr>
          <w:rFonts w:ascii="Arial" w:eastAsia="Times New Roman" w:hAnsi="Arial" w:cs="Arial"/>
          <w:lang w:val="de-DE" w:eastAsia="de-DE"/>
        </w:rPr>
        <w:t xml:space="preserve"> nein</w:t>
      </w:r>
    </w:p>
    <w:p w14:paraId="20EB269D" w14:textId="77777777" w:rsidR="00EB0F03" w:rsidRPr="00EB0F03" w:rsidRDefault="00EB0F03" w:rsidP="00EB0F03">
      <w:pPr>
        <w:tabs>
          <w:tab w:val="left" w:pos="-720"/>
          <w:tab w:val="left" w:pos="425"/>
          <w:tab w:val="left" w:pos="8080"/>
          <w:tab w:val="left" w:pos="8647"/>
        </w:tabs>
        <w:spacing w:after="0"/>
        <w:rPr>
          <w:rFonts w:ascii="Arial" w:eastAsia="Times New Roman" w:hAnsi="Arial" w:cs="Arial"/>
          <w:lang w:val="de-DE" w:eastAsia="de-DE"/>
        </w:rPr>
      </w:pPr>
      <w:r w:rsidRPr="00EB0F03">
        <w:rPr>
          <w:rFonts w:ascii="Arial" w:eastAsia="Times New Roman" w:hAnsi="Arial" w:cs="Arial"/>
          <w:lang w:val="de-DE" w:eastAsia="de-DE"/>
        </w:rPr>
        <w:t>Weiterbildungsstätte.</w:t>
      </w:r>
    </w:p>
    <w:p w14:paraId="78350789" w14:textId="77777777" w:rsidR="00EB0F03" w:rsidRPr="00EB0F03" w:rsidRDefault="00EB0F03" w:rsidP="00EB0F03">
      <w:pPr>
        <w:tabs>
          <w:tab w:val="left" w:pos="-720"/>
          <w:tab w:val="left" w:pos="425"/>
          <w:tab w:val="left" w:pos="8080"/>
          <w:tab w:val="left" w:pos="8647"/>
        </w:tabs>
        <w:spacing w:after="0"/>
        <w:rPr>
          <w:rFonts w:ascii="Arial" w:eastAsia="Times New Roman" w:hAnsi="Arial" w:cs="Arial"/>
          <w:lang w:val="de-DE" w:eastAsia="de-DE"/>
        </w:rPr>
      </w:pPr>
    </w:p>
    <w:p w14:paraId="256EFCF2" w14:textId="77777777" w:rsidR="00EB0F03" w:rsidRPr="00EB0F03" w:rsidRDefault="00EB0F03" w:rsidP="00EB0F03">
      <w:pPr>
        <w:tabs>
          <w:tab w:val="left" w:pos="-720"/>
          <w:tab w:val="left" w:pos="425"/>
          <w:tab w:val="left" w:pos="8080"/>
          <w:tab w:val="left" w:pos="8647"/>
        </w:tabs>
        <w:spacing w:after="0"/>
        <w:rPr>
          <w:rFonts w:ascii="Arial" w:eastAsia="Times New Roman" w:hAnsi="Arial" w:cs="Arial"/>
          <w:b/>
          <w:lang w:val="de-DE" w:eastAsia="de-DE"/>
        </w:rPr>
      </w:pPr>
      <w:r w:rsidRPr="00EB0F03">
        <w:rPr>
          <w:rFonts w:ascii="Arial" w:eastAsia="Times New Roman" w:hAnsi="Arial" w:cs="Arial"/>
          <w:b/>
          <w:lang w:val="de-DE" w:eastAsia="de-DE"/>
        </w:rPr>
        <w:t>Praktische Weiterbildung</w:t>
      </w:r>
    </w:p>
    <w:p w14:paraId="2DEA923A" w14:textId="77777777" w:rsidR="00EB0F03" w:rsidRPr="00EB0F03" w:rsidRDefault="00EB0F03" w:rsidP="00EB0F03">
      <w:pPr>
        <w:tabs>
          <w:tab w:val="left" w:pos="-720"/>
          <w:tab w:val="left" w:pos="425"/>
          <w:tab w:val="left" w:pos="8505"/>
          <w:tab w:val="left" w:pos="9214"/>
        </w:tabs>
        <w:spacing w:after="0"/>
        <w:ind w:right="-319"/>
        <w:rPr>
          <w:rFonts w:ascii="Arial" w:eastAsia="Times New Roman" w:hAnsi="Arial" w:cs="Arial"/>
          <w:lang w:val="de-DE" w:eastAsia="de-DE"/>
        </w:rPr>
      </w:pPr>
      <w:r w:rsidRPr="00EB0F03">
        <w:rPr>
          <w:rFonts w:ascii="Arial" w:eastAsia="Times New Roman" w:hAnsi="Arial" w:cs="Arial"/>
          <w:lang w:val="de-DE" w:eastAsia="de-DE"/>
        </w:rPr>
        <w:t xml:space="preserve">Vermittlung des gesamten Lernzielkataloges </w:t>
      </w:r>
      <w:proofErr w:type="spellStart"/>
      <w:r w:rsidRPr="00EB0F03">
        <w:rPr>
          <w:rFonts w:ascii="Arial" w:eastAsia="Times New Roman" w:hAnsi="Arial" w:cs="Arial"/>
          <w:lang w:val="de-DE" w:eastAsia="de-DE"/>
        </w:rPr>
        <w:t>gemäss</w:t>
      </w:r>
      <w:proofErr w:type="spellEnd"/>
      <w:r w:rsidRPr="00EB0F03">
        <w:rPr>
          <w:rFonts w:ascii="Arial" w:eastAsia="Times New Roman" w:hAnsi="Arial" w:cs="Arial"/>
          <w:lang w:val="de-DE" w:eastAsia="de-DE"/>
        </w:rPr>
        <w:t xml:space="preserve"> Ziffer 3 des Weiterbildungs-</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37"/>
            <w:enabled/>
            <w:calcOnExit w:val="0"/>
            <w:checkBox>
              <w:sizeAuto/>
              <w:default w:val="0"/>
            </w:checkBox>
          </w:ffData>
        </w:fldChar>
      </w:r>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r w:rsidRPr="00EB0F03">
        <w:rPr>
          <w:rFonts w:ascii="Arial" w:eastAsia="Times New Roman" w:hAnsi="Arial" w:cs="Arial"/>
          <w:lang w:val="de-DE" w:eastAsia="de-DE"/>
        </w:rPr>
        <w:t xml:space="preserve"> ja</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38"/>
            <w:enabled/>
            <w:calcOnExit w:val="0"/>
            <w:checkBox>
              <w:sizeAuto/>
              <w:default w:val="0"/>
            </w:checkBox>
          </w:ffData>
        </w:fldChar>
      </w:r>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r w:rsidRPr="00EB0F03">
        <w:rPr>
          <w:rFonts w:ascii="Arial" w:eastAsia="Times New Roman" w:hAnsi="Arial" w:cs="Arial"/>
          <w:lang w:val="de-DE" w:eastAsia="de-DE"/>
        </w:rPr>
        <w:t xml:space="preserve"> nein</w:t>
      </w:r>
    </w:p>
    <w:p w14:paraId="1AF88B65" w14:textId="77777777" w:rsidR="00EB0F03" w:rsidRPr="00EB0F03" w:rsidRDefault="00EB0F03" w:rsidP="00EB0F03">
      <w:pPr>
        <w:tabs>
          <w:tab w:val="left" w:pos="-720"/>
          <w:tab w:val="left" w:pos="425"/>
          <w:tab w:val="left" w:pos="8505"/>
          <w:tab w:val="left" w:pos="9214"/>
        </w:tabs>
        <w:spacing w:after="0"/>
        <w:ind w:right="-319"/>
        <w:rPr>
          <w:rFonts w:ascii="Arial" w:eastAsia="Times New Roman" w:hAnsi="Arial" w:cs="Arial"/>
          <w:lang w:val="de-DE" w:eastAsia="de-DE"/>
        </w:rPr>
      </w:pPr>
      <w:proofErr w:type="spellStart"/>
      <w:r w:rsidRPr="00EB0F03">
        <w:rPr>
          <w:rFonts w:ascii="Arial" w:eastAsia="Times New Roman" w:hAnsi="Arial" w:cs="Arial"/>
          <w:lang w:val="de-DE" w:eastAsia="de-DE"/>
        </w:rPr>
        <w:t>programms</w:t>
      </w:r>
      <w:proofErr w:type="spellEnd"/>
    </w:p>
    <w:p w14:paraId="4C0870BE" w14:textId="77777777" w:rsidR="00EB0F03" w:rsidRPr="00EB0F03" w:rsidRDefault="00EB0F03" w:rsidP="00EB0F03">
      <w:pPr>
        <w:tabs>
          <w:tab w:val="left" w:pos="8100"/>
          <w:tab w:val="left" w:pos="8820"/>
        </w:tabs>
        <w:spacing w:after="0"/>
        <w:rPr>
          <w:rFonts w:ascii="Arial" w:eastAsia="Times New Roman" w:hAnsi="Arial" w:cs="Arial"/>
          <w:highlight w:val="yellow"/>
          <w:lang w:eastAsia="de-DE"/>
        </w:rPr>
      </w:pPr>
    </w:p>
    <w:p w14:paraId="7AD9F4B3" w14:textId="77777777" w:rsidR="00EB0F03" w:rsidRPr="00EB0F03" w:rsidRDefault="00EB0F03" w:rsidP="00EB0F03">
      <w:pPr>
        <w:tabs>
          <w:tab w:val="left" w:pos="425"/>
          <w:tab w:val="left" w:pos="8080"/>
          <w:tab w:val="left" w:pos="8647"/>
        </w:tabs>
        <w:spacing w:after="0"/>
        <w:rPr>
          <w:rFonts w:ascii="Arial" w:eastAsia="Times New Roman" w:hAnsi="Arial" w:cs="Arial"/>
          <w:b/>
          <w:lang w:val="de-DE" w:eastAsia="de-DE"/>
        </w:rPr>
      </w:pPr>
      <w:r w:rsidRPr="00EB0F03">
        <w:rPr>
          <w:rFonts w:ascii="Arial" w:eastAsia="Times New Roman" w:hAnsi="Arial" w:cs="Arial"/>
          <w:b/>
          <w:lang w:val="de-DE" w:eastAsia="de-DE"/>
        </w:rPr>
        <w:lastRenderedPageBreak/>
        <w:t>Theoretische Weiterbildung</w:t>
      </w:r>
    </w:p>
    <w:p w14:paraId="168D6267" w14:textId="77777777" w:rsidR="00EB0F03" w:rsidRPr="00EB0F03" w:rsidRDefault="00EB0F03" w:rsidP="00EB0F03">
      <w:pPr>
        <w:tabs>
          <w:tab w:val="left" w:pos="-720"/>
          <w:tab w:val="left" w:pos="425"/>
          <w:tab w:val="left" w:pos="8505"/>
          <w:tab w:val="left" w:pos="9214"/>
        </w:tabs>
        <w:spacing w:after="0"/>
        <w:ind w:right="-285"/>
        <w:rPr>
          <w:rFonts w:ascii="Arial" w:eastAsia="Times New Roman" w:hAnsi="Arial" w:cs="Arial"/>
          <w:lang w:val="de-DE" w:eastAsia="de-DE"/>
        </w:rPr>
      </w:pPr>
      <w:r w:rsidRPr="00EB0F03">
        <w:rPr>
          <w:rFonts w:ascii="Arial" w:eastAsia="Times New Roman" w:hAnsi="Arial" w:cs="Arial"/>
          <w:lang w:val="de-DE" w:eastAsia="de-DE"/>
        </w:rPr>
        <w:t>Weiterbildungsveranstaltungen:</w:t>
      </w:r>
    </w:p>
    <w:p w14:paraId="4904C822" w14:textId="77777777" w:rsidR="00EB0F03" w:rsidRPr="00EB0F03" w:rsidRDefault="00EB0F03" w:rsidP="00EB0F03">
      <w:pPr>
        <w:tabs>
          <w:tab w:val="left" w:pos="-720"/>
          <w:tab w:val="left" w:pos="425"/>
          <w:tab w:val="left" w:pos="8460"/>
          <w:tab w:val="left" w:pos="8505"/>
          <w:tab w:val="left" w:pos="9214"/>
        </w:tabs>
        <w:spacing w:after="0"/>
        <w:ind w:right="-285"/>
        <w:rPr>
          <w:rFonts w:ascii="Arial" w:eastAsia="Times New Roman" w:hAnsi="Arial" w:cs="Arial"/>
          <w:lang w:val="de-DE" w:eastAsia="de-DE"/>
        </w:rPr>
      </w:pPr>
      <w:r w:rsidRPr="00EB0F03">
        <w:rPr>
          <w:rFonts w:ascii="Arial" w:eastAsia="Times New Roman" w:hAnsi="Arial" w:cs="Arial"/>
          <w:lang w:val="de-DE" w:eastAsia="de-DE"/>
        </w:rPr>
        <w:t>Institutionsinterne strukturierte Weiterbildung im Fachgebiet (Std./Woche)</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Text24"/>
            <w:enabled/>
            <w:calcOnExit w:val="0"/>
            <w:textInput>
              <w:type w:val="number"/>
            </w:textInput>
          </w:ffData>
        </w:fldChar>
      </w:r>
      <w:r w:rsidRPr="00EB0F03">
        <w:rPr>
          <w:rFonts w:ascii="Arial" w:eastAsia="Times New Roman" w:hAnsi="Arial" w:cs="Arial"/>
          <w:lang w:val="de-DE" w:eastAsia="de-DE"/>
        </w:rPr>
        <w:instrText xml:space="preserve"> FORMTEXT </w:instrText>
      </w:r>
      <w:r w:rsidRPr="00EB0F03">
        <w:rPr>
          <w:rFonts w:ascii="Arial" w:eastAsia="Times New Roman" w:hAnsi="Arial" w:cs="Arial"/>
          <w:lang w:val="de-DE" w:eastAsia="de-DE"/>
        </w:rPr>
      </w:r>
      <w:r w:rsidRPr="00EB0F03">
        <w:rPr>
          <w:rFonts w:ascii="Arial" w:eastAsia="Times New Roman" w:hAnsi="Arial" w:cs="Arial"/>
          <w:lang w:val="de-DE" w:eastAsia="de-DE"/>
        </w:rPr>
        <w:fldChar w:fldCharType="separate"/>
      </w:r>
      <w:r w:rsidRPr="00EB0F03">
        <w:rPr>
          <w:rFonts w:ascii="Arial" w:eastAsia="Times New Roman" w:hAnsi="Arial" w:cs="Arial"/>
          <w:lang w:val="de-DE" w:eastAsia="de-DE"/>
        </w:rPr>
        <w:t> </w:t>
      </w:r>
      <w:r w:rsidRPr="00EB0F03">
        <w:rPr>
          <w:rFonts w:ascii="Arial" w:eastAsia="Times New Roman" w:hAnsi="Arial" w:cs="Arial"/>
          <w:lang w:val="de-DE" w:eastAsia="de-DE"/>
        </w:rPr>
        <w:t> </w:t>
      </w:r>
      <w:r w:rsidRPr="00EB0F03">
        <w:rPr>
          <w:rFonts w:ascii="Arial" w:eastAsia="Times New Roman" w:hAnsi="Arial" w:cs="Arial"/>
          <w:lang w:val="de-DE" w:eastAsia="de-DE"/>
        </w:rPr>
        <w:t> </w:t>
      </w:r>
      <w:r w:rsidRPr="00EB0F03">
        <w:rPr>
          <w:rFonts w:ascii="Arial" w:eastAsia="Times New Roman" w:hAnsi="Arial" w:cs="Arial"/>
          <w:lang w:val="de-DE" w:eastAsia="de-DE"/>
        </w:rPr>
        <w:t> </w:t>
      </w:r>
      <w:r w:rsidRPr="00EB0F03">
        <w:rPr>
          <w:rFonts w:ascii="Arial" w:eastAsia="Times New Roman" w:hAnsi="Arial" w:cs="Arial"/>
          <w:lang w:val="de-DE" w:eastAsia="de-DE"/>
        </w:rPr>
        <w:t> </w:t>
      </w:r>
      <w:r w:rsidRPr="00EB0F03">
        <w:rPr>
          <w:rFonts w:ascii="Arial" w:eastAsia="Times New Roman" w:hAnsi="Arial" w:cs="Arial"/>
          <w:lang w:val="de-DE" w:eastAsia="de-DE"/>
        </w:rPr>
        <w:fldChar w:fldCharType="end"/>
      </w:r>
    </w:p>
    <w:p w14:paraId="577E9B77" w14:textId="77777777" w:rsidR="00EB0F03" w:rsidRPr="00EB0F03" w:rsidRDefault="00EB0F03" w:rsidP="00EB0F03">
      <w:pPr>
        <w:tabs>
          <w:tab w:val="left" w:pos="-720"/>
          <w:tab w:val="left" w:pos="425"/>
          <w:tab w:val="left" w:pos="8460"/>
          <w:tab w:val="left" w:pos="8505"/>
          <w:tab w:val="left" w:pos="9214"/>
        </w:tabs>
        <w:spacing w:after="0"/>
        <w:ind w:right="-285"/>
        <w:rPr>
          <w:rFonts w:ascii="Arial" w:eastAsia="Times New Roman" w:hAnsi="Arial" w:cs="Arial"/>
          <w:lang w:val="de-DE" w:eastAsia="de-DE"/>
        </w:rPr>
      </w:pPr>
      <w:r w:rsidRPr="00EB0F03">
        <w:rPr>
          <w:rFonts w:ascii="Arial" w:eastAsia="Times New Roman" w:hAnsi="Arial" w:cs="Arial"/>
          <w:lang w:val="de-DE" w:eastAsia="de-DE"/>
        </w:rPr>
        <w:t>Interdisziplinär (Std./Woche)</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Text24"/>
            <w:enabled/>
            <w:calcOnExit w:val="0"/>
            <w:textInput>
              <w:type w:val="number"/>
            </w:textInput>
          </w:ffData>
        </w:fldChar>
      </w:r>
      <w:r w:rsidRPr="00EB0F03">
        <w:rPr>
          <w:rFonts w:ascii="Arial" w:eastAsia="Times New Roman" w:hAnsi="Arial" w:cs="Arial"/>
          <w:lang w:val="de-DE" w:eastAsia="de-DE"/>
        </w:rPr>
        <w:instrText xml:space="preserve"> FORMTEXT </w:instrText>
      </w:r>
      <w:r w:rsidRPr="00EB0F03">
        <w:rPr>
          <w:rFonts w:ascii="Arial" w:eastAsia="Times New Roman" w:hAnsi="Arial" w:cs="Arial"/>
          <w:lang w:val="de-DE" w:eastAsia="de-DE"/>
        </w:rPr>
      </w:r>
      <w:r w:rsidRPr="00EB0F03">
        <w:rPr>
          <w:rFonts w:ascii="Arial" w:eastAsia="Times New Roman" w:hAnsi="Arial" w:cs="Arial"/>
          <w:lang w:val="de-DE" w:eastAsia="de-DE"/>
        </w:rPr>
        <w:fldChar w:fldCharType="separate"/>
      </w:r>
      <w:r w:rsidRPr="00EB0F03">
        <w:rPr>
          <w:rFonts w:ascii="Arial" w:eastAsia="Times New Roman" w:hAnsi="Arial" w:cs="Arial"/>
          <w:lang w:val="de-DE" w:eastAsia="de-DE"/>
        </w:rPr>
        <w:t> </w:t>
      </w:r>
      <w:r w:rsidRPr="00EB0F03">
        <w:rPr>
          <w:rFonts w:ascii="Arial" w:eastAsia="Times New Roman" w:hAnsi="Arial" w:cs="Arial"/>
          <w:lang w:val="de-DE" w:eastAsia="de-DE"/>
        </w:rPr>
        <w:t> </w:t>
      </w:r>
      <w:r w:rsidRPr="00EB0F03">
        <w:rPr>
          <w:rFonts w:ascii="Arial" w:eastAsia="Times New Roman" w:hAnsi="Arial" w:cs="Arial"/>
          <w:lang w:val="de-DE" w:eastAsia="de-DE"/>
        </w:rPr>
        <w:t> </w:t>
      </w:r>
      <w:r w:rsidRPr="00EB0F03">
        <w:rPr>
          <w:rFonts w:ascii="Arial" w:eastAsia="Times New Roman" w:hAnsi="Arial" w:cs="Arial"/>
          <w:lang w:val="de-DE" w:eastAsia="de-DE"/>
        </w:rPr>
        <w:t> </w:t>
      </w:r>
      <w:r w:rsidRPr="00EB0F03">
        <w:rPr>
          <w:rFonts w:ascii="Arial" w:eastAsia="Times New Roman" w:hAnsi="Arial" w:cs="Arial"/>
          <w:lang w:val="de-DE" w:eastAsia="de-DE"/>
        </w:rPr>
        <w:t> </w:t>
      </w:r>
      <w:r w:rsidRPr="00EB0F03">
        <w:rPr>
          <w:rFonts w:ascii="Arial" w:eastAsia="Times New Roman" w:hAnsi="Arial" w:cs="Arial"/>
          <w:lang w:val="de-DE" w:eastAsia="de-DE"/>
        </w:rPr>
        <w:fldChar w:fldCharType="end"/>
      </w:r>
    </w:p>
    <w:p w14:paraId="2F1EF947" w14:textId="77777777" w:rsidR="00EB0F03" w:rsidRPr="00EB0F03" w:rsidRDefault="00EB0F03" w:rsidP="00EB0F03">
      <w:pPr>
        <w:tabs>
          <w:tab w:val="left" w:pos="-720"/>
          <w:tab w:val="left" w:pos="425"/>
          <w:tab w:val="left" w:pos="8460"/>
          <w:tab w:val="left" w:pos="8505"/>
          <w:tab w:val="left" w:pos="9214"/>
        </w:tabs>
        <w:spacing w:after="0"/>
        <w:ind w:right="-285"/>
        <w:rPr>
          <w:rFonts w:ascii="Arial" w:eastAsia="Times New Roman" w:hAnsi="Arial" w:cs="Arial"/>
          <w:lang w:val="de-DE" w:eastAsia="de-DE"/>
        </w:rPr>
      </w:pPr>
      <w:r w:rsidRPr="00EB0F03">
        <w:rPr>
          <w:rFonts w:ascii="Arial" w:eastAsia="Times New Roman" w:hAnsi="Arial" w:cs="Arial"/>
          <w:lang w:val="de-DE" w:eastAsia="de-DE"/>
        </w:rPr>
        <w:t>Journalclub (Anzahl pro Monat)</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Text24"/>
            <w:enabled/>
            <w:calcOnExit w:val="0"/>
            <w:textInput>
              <w:type w:val="number"/>
            </w:textInput>
          </w:ffData>
        </w:fldChar>
      </w:r>
      <w:r w:rsidRPr="00EB0F03">
        <w:rPr>
          <w:rFonts w:ascii="Arial" w:eastAsia="Times New Roman" w:hAnsi="Arial" w:cs="Arial"/>
          <w:lang w:val="de-DE" w:eastAsia="de-DE"/>
        </w:rPr>
        <w:instrText xml:space="preserve"> FORMTEXT </w:instrText>
      </w:r>
      <w:r w:rsidRPr="00EB0F03">
        <w:rPr>
          <w:rFonts w:ascii="Arial" w:eastAsia="Times New Roman" w:hAnsi="Arial" w:cs="Arial"/>
          <w:lang w:val="de-DE" w:eastAsia="de-DE"/>
        </w:rPr>
      </w:r>
      <w:r w:rsidRPr="00EB0F03">
        <w:rPr>
          <w:rFonts w:ascii="Arial" w:eastAsia="Times New Roman" w:hAnsi="Arial" w:cs="Arial"/>
          <w:lang w:val="de-DE" w:eastAsia="de-DE"/>
        </w:rPr>
        <w:fldChar w:fldCharType="separate"/>
      </w:r>
      <w:r w:rsidRPr="00EB0F03">
        <w:rPr>
          <w:rFonts w:ascii="Arial" w:eastAsia="Times New Roman" w:hAnsi="Arial" w:cs="Arial"/>
          <w:lang w:val="de-DE" w:eastAsia="de-DE"/>
        </w:rPr>
        <w:t> </w:t>
      </w:r>
      <w:r w:rsidRPr="00EB0F03">
        <w:rPr>
          <w:rFonts w:ascii="Arial" w:eastAsia="Times New Roman" w:hAnsi="Arial" w:cs="Arial"/>
          <w:lang w:val="de-DE" w:eastAsia="de-DE"/>
        </w:rPr>
        <w:t> </w:t>
      </w:r>
      <w:r w:rsidRPr="00EB0F03">
        <w:rPr>
          <w:rFonts w:ascii="Arial" w:eastAsia="Times New Roman" w:hAnsi="Arial" w:cs="Arial"/>
          <w:lang w:val="de-DE" w:eastAsia="de-DE"/>
        </w:rPr>
        <w:t> </w:t>
      </w:r>
      <w:r w:rsidRPr="00EB0F03">
        <w:rPr>
          <w:rFonts w:ascii="Arial" w:eastAsia="Times New Roman" w:hAnsi="Arial" w:cs="Arial"/>
          <w:lang w:val="de-DE" w:eastAsia="de-DE"/>
        </w:rPr>
        <w:t> </w:t>
      </w:r>
      <w:r w:rsidRPr="00EB0F03">
        <w:rPr>
          <w:rFonts w:ascii="Arial" w:eastAsia="Times New Roman" w:hAnsi="Arial" w:cs="Arial"/>
          <w:lang w:val="de-DE" w:eastAsia="de-DE"/>
        </w:rPr>
        <w:t> </w:t>
      </w:r>
      <w:r w:rsidRPr="00EB0F03">
        <w:rPr>
          <w:rFonts w:ascii="Arial" w:eastAsia="Times New Roman" w:hAnsi="Arial" w:cs="Arial"/>
          <w:lang w:val="de-DE" w:eastAsia="de-DE"/>
        </w:rPr>
        <w:fldChar w:fldCharType="end"/>
      </w:r>
    </w:p>
    <w:p w14:paraId="524DD27D" w14:textId="77777777" w:rsidR="00EB0F03" w:rsidRPr="00EB0F03" w:rsidRDefault="00EB0F03" w:rsidP="00EB0F03">
      <w:pPr>
        <w:tabs>
          <w:tab w:val="left" w:pos="-720"/>
          <w:tab w:val="left" w:pos="425"/>
          <w:tab w:val="left" w:pos="8460"/>
          <w:tab w:val="left" w:pos="8505"/>
          <w:tab w:val="left" w:pos="9214"/>
        </w:tabs>
        <w:spacing w:after="0"/>
        <w:ind w:right="-285"/>
        <w:rPr>
          <w:rFonts w:ascii="Arial" w:eastAsia="Times New Roman" w:hAnsi="Arial" w:cs="Arial"/>
          <w:lang w:val="de-DE" w:eastAsia="de-DE"/>
        </w:rPr>
      </w:pPr>
      <w:r w:rsidRPr="00EB0F03">
        <w:rPr>
          <w:rFonts w:ascii="Arial" w:eastAsia="Times New Roman" w:hAnsi="Arial" w:cs="Arial"/>
          <w:lang w:val="de-DE" w:eastAsia="de-DE"/>
        </w:rPr>
        <w:t>Möglichkeit zum Besuch externer Weiterbildungsveranstaltungen</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43"/>
            <w:enabled/>
            <w:calcOnExit w:val="0"/>
            <w:checkBox>
              <w:sizeAuto/>
              <w:default w:val="0"/>
            </w:checkBox>
          </w:ffData>
        </w:fldChar>
      </w:r>
      <w:bookmarkStart w:id="53" w:name="Kontrollkästchen43"/>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53"/>
      <w:r w:rsidRPr="00EB0F03">
        <w:rPr>
          <w:rFonts w:ascii="Arial" w:eastAsia="Times New Roman" w:hAnsi="Arial" w:cs="Arial"/>
          <w:lang w:val="de-DE" w:eastAsia="de-DE"/>
        </w:rPr>
        <w:t xml:space="preserve"> ja</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44"/>
            <w:enabled/>
            <w:calcOnExit w:val="0"/>
            <w:checkBox>
              <w:sizeAuto/>
              <w:default w:val="0"/>
            </w:checkBox>
          </w:ffData>
        </w:fldChar>
      </w:r>
      <w:bookmarkStart w:id="54" w:name="Kontrollkästchen44"/>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54"/>
      <w:r w:rsidRPr="00EB0F03">
        <w:rPr>
          <w:rFonts w:ascii="Arial" w:eastAsia="Times New Roman" w:hAnsi="Arial" w:cs="Arial"/>
          <w:lang w:val="de-DE" w:eastAsia="de-DE"/>
        </w:rPr>
        <w:t xml:space="preserve"> nein</w:t>
      </w:r>
    </w:p>
    <w:p w14:paraId="0E90DA02" w14:textId="77777777" w:rsidR="00EB0F03" w:rsidRPr="00EB0F03" w:rsidRDefault="00EB0F03" w:rsidP="00EB0F03">
      <w:pPr>
        <w:tabs>
          <w:tab w:val="left" w:pos="-720"/>
          <w:tab w:val="left" w:pos="425"/>
          <w:tab w:val="left" w:pos="8460"/>
          <w:tab w:val="left" w:pos="8505"/>
          <w:tab w:val="left" w:pos="9214"/>
        </w:tabs>
        <w:spacing w:after="0"/>
        <w:ind w:right="-285"/>
        <w:rPr>
          <w:rFonts w:ascii="Arial" w:eastAsia="Times New Roman" w:hAnsi="Arial" w:cs="Arial"/>
          <w:lang w:val="de-DE" w:eastAsia="de-DE"/>
        </w:rPr>
      </w:pPr>
      <w:r w:rsidRPr="00EB0F03">
        <w:rPr>
          <w:rFonts w:ascii="Arial" w:eastAsia="Times New Roman" w:hAnsi="Arial" w:cs="Arial"/>
          <w:lang w:val="de-DE" w:eastAsia="de-DE"/>
        </w:rPr>
        <w:t>Möglichkeiten zu wissenschaftlichen Tätigkeiten</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50"/>
            <w:enabled/>
            <w:calcOnExit w:val="0"/>
            <w:checkBox>
              <w:sizeAuto/>
              <w:default w:val="0"/>
            </w:checkBox>
          </w:ffData>
        </w:fldChar>
      </w:r>
      <w:bookmarkStart w:id="55" w:name="Kontrollkästchen50"/>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55"/>
      <w:r w:rsidRPr="00EB0F03">
        <w:rPr>
          <w:rFonts w:ascii="Arial" w:eastAsia="Times New Roman" w:hAnsi="Arial" w:cs="Arial"/>
          <w:lang w:val="de-DE" w:eastAsia="de-DE"/>
        </w:rPr>
        <w:t xml:space="preserve"> ja</w:t>
      </w:r>
      <w:r w:rsidRPr="00EB0F03">
        <w:rPr>
          <w:rFonts w:ascii="Arial" w:eastAsia="Times New Roman" w:hAnsi="Arial" w:cs="Arial"/>
          <w:lang w:val="de-DE" w:eastAsia="de-DE"/>
        </w:rPr>
        <w:tab/>
      </w:r>
      <w:r w:rsidRPr="00EB0F03">
        <w:rPr>
          <w:rFonts w:ascii="Arial" w:eastAsia="Times New Roman" w:hAnsi="Arial" w:cs="Arial"/>
          <w:lang w:val="de-DE" w:eastAsia="de-DE"/>
        </w:rPr>
        <w:fldChar w:fldCharType="begin">
          <w:ffData>
            <w:name w:val="Kontrollkästchen49"/>
            <w:enabled/>
            <w:calcOnExit w:val="0"/>
            <w:checkBox>
              <w:sizeAuto/>
              <w:default w:val="0"/>
            </w:checkBox>
          </w:ffData>
        </w:fldChar>
      </w:r>
      <w:bookmarkStart w:id="56" w:name="Kontrollkästchen49"/>
      <w:r w:rsidRPr="00EB0F03">
        <w:rPr>
          <w:rFonts w:ascii="Arial" w:eastAsia="Times New Roman" w:hAnsi="Arial" w:cs="Arial"/>
          <w:lang w:val="de-DE" w:eastAsia="de-DE"/>
        </w:rPr>
        <w:instrText xml:space="preserve"> FORMCHECKBOX </w:instrText>
      </w:r>
      <w:r w:rsidR="000E50C9">
        <w:rPr>
          <w:rFonts w:ascii="Arial" w:eastAsia="Times New Roman" w:hAnsi="Arial" w:cs="Arial"/>
          <w:lang w:val="de-DE" w:eastAsia="de-DE"/>
        </w:rPr>
      </w:r>
      <w:r w:rsidR="000E50C9">
        <w:rPr>
          <w:rFonts w:ascii="Arial" w:eastAsia="Times New Roman" w:hAnsi="Arial" w:cs="Arial"/>
          <w:lang w:val="de-DE" w:eastAsia="de-DE"/>
        </w:rPr>
        <w:fldChar w:fldCharType="separate"/>
      </w:r>
      <w:r w:rsidRPr="00EB0F03">
        <w:rPr>
          <w:rFonts w:ascii="Arial" w:eastAsia="Times New Roman" w:hAnsi="Arial" w:cs="Arial"/>
          <w:lang w:val="de-DE" w:eastAsia="de-DE"/>
        </w:rPr>
        <w:fldChar w:fldCharType="end"/>
      </w:r>
      <w:bookmarkEnd w:id="56"/>
      <w:r w:rsidRPr="00EB0F03">
        <w:rPr>
          <w:rFonts w:ascii="Arial" w:eastAsia="Times New Roman" w:hAnsi="Arial" w:cs="Arial"/>
          <w:lang w:val="de-DE"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E50C9">
        <w:rPr>
          <w:rFonts w:ascii="Arial" w:eastAsia="Times New Roman" w:hAnsi="Arial" w:cs="Arial"/>
          <w:color w:val="000000"/>
          <w:lang w:eastAsia="de-DE"/>
        </w:rPr>
      </w:r>
      <w:r w:rsidR="000E50C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B7C3" w14:textId="77777777" w:rsidR="009770EF" w:rsidRDefault="009770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539E8940"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9770EF">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94A1" w14:textId="77777777" w:rsidR="009770EF" w:rsidRDefault="009770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ECB2" w14:textId="77777777" w:rsidR="009770EF" w:rsidRDefault="009770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BBB1734"/>
    <w:multiLevelType w:val="hybridMultilevel"/>
    <w:tmpl w:val="A68CED8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 w:numId="47" w16cid:durableId="166241856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1VvEEASR4JKZoPFQACT86oR998uYdHr6BV2NaXqp1ZwEzisOLcyg+ckxYZyjhzmHo2NgxhvueYdwaMQzuYdveQ==" w:salt="sWCZEh9qGD4pM/WdMod9l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0E50C9"/>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35C6"/>
    <w:rsid w:val="005E7AA2"/>
    <w:rsid w:val="00642E08"/>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770EF"/>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EB0F03"/>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2938</Words>
  <Characters>18510</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2024-01-16T08:46:00Z</dcterms:created>
  <dcterms:modified xsi:type="dcterms:W3CDTF">2024-01-18T10:47:00Z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