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D4F63" w14:textId="20554588" w:rsidR="00CC2E56" w:rsidRPr="000D44A7" w:rsidRDefault="00CC2E56" w:rsidP="000E6109">
      <w:pPr>
        <w:pBdr>
          <w:bottom w:val="single" w:sz="4" w:space="1" w:color="auto"/>
        </w:pBdr>
        <w:tabs>
          <w:tab w:val="right" w:pos="9922"/>
        </w:tabs>
        <w:spacing w:after="60" w:line="240" w:lineRule="auto"/>
        <w:rPr>
          <w:rFonts w:ascii="Arial" w:eastAsia="Times New Roman" w:hAnsi="Arial" w:cs="Times New Roman"/>
          <w:b/>
          <w:bCs/>
          <w:sz w:val="28"/>
          <w:szCs w:val="24"/>
          <w:lang w:val="fr-CH"/>
        </w:rPr>
      </w:pPr>
      <w:bookmarkStart w:id="0" w:name="_Hlk138841567"/>
      <w:bookmarkStart w:id="1" w:name="Betreff"/>
      <w:bookmarkStart w:id="2" w:name="Haupttitel"/>
      <w:r>
        <w:rPr>
          <w:rFonts w:ascii="Arial" w:eastAsia="Times New Roman" w:hAnsi="Arial" w:cs="Times New Roman"/>
          <w:b/>
          <w:bCs/>
          <w:sz w:val="28"/>
          <w:szCs w:val="24"/>
          <w:lang w:val="fr-CH"/>
        </w:rPr>
        <w:t>Modèle pour la rédaction d’un programme de formation approfondie</w:t>
      </w:r>
      <w:bookmarkEnd w:id="0"/>
      <w:r w:rsidR="000D44A7">
        <w:rPr>
          <w:rFonts w:ascii="Arial" w:eastAsia="Times New Roman" w:hAnsi="Arial" w:cs="Times New Roman"/>
          <w:b/>
          <w:bCs/>
          <w:sz w:val="28"/>
          <w:szCs w:val="24"/>
          <w:lang w:val="fr-CH"/>
        </w:rPr>
        <w:br/>
      </w:r>
      <w:r>
        <w:rPr>
          <w:rFonts w:ascii="Arial" w:eastAsia="Times New Roman" w:hAnsi="Arial" w:cs="Times New Roman"/>
          <w:b/>
          <w:bCs/>
          <w:sz w:val="28"/>
          <w:szCs w:val="24"/>
          <w:lang w:val="fr-CH"/>
        </w:rPr>
        <w:t xml:space="preserve">(état au </w:t>
      </w:r>
      <w:r w:rsidR="005A6452">
        <w:rPr>
          <w:rFonts w:ascii="Arial" w:eastAsia="Times New Roman" w:hAnsi="Arial" w:cs="Times New Roman"/>
          <w:b/>
          <w:bCs/>
          <w:sz w:val="28"/>
          <w:szCs w:val="24"/>
          <w:lang w:val="fr-CH"/>
        </w:rPr>
        <w:t>3 juillet 2024</w:t>
      </w:r>
      <w:r>
        <w:rPr>
          <w:rFonts w:ascii="Arial" w:eastAsia="Times New Roman" w:hAnsi="Arial" w:cs="Times New Roman"/>
          <w:b/>
          <w:bCs/>
          <w:sz w:val="28"/>
          <w:szCs w:val="24"/>
          <w:lang w:val="fr-CH"/>
        </w:rPr>
        <w:t>)</w:t>
      </w:r>
      <w:bookmarkEnd w:id="1"/>
    </w:p>
    <w:p w14:paraId="304F3F1F" w14:textId="77777777" w:rsidR="00FC336B" w:rsidRPr="000D44A7" w:rsidRDefault="00FC336B" w:rsidP="00900BAF">
      <w:pPr>
        <w:pBdr>
          <w:bottom w:val="single" w:sz="4" w:space="1" w:color="auto"/>
        </w:pBdr>
        <w:tabs>
          <w:tab w:val="right" w:pos="9922"/>
        </w:tabs>
        <w:spacing w:after="120" w:line="240" w:lineRule="auto"/>
        <w:rPr>
          <w:rFonts w:ascii="Arial" w:eastAsia="Arial" w:hAnsi="Arial" w:cs="Times New Roman"/>
          <w:sz w:val="7"/>
          <w:szCs w:val="18"/>
          <w:lang w:val="fr-CH"/>
        </w:rPr>
      </w:pPr>
    </w:p>
    <w:p w14:paraId="52FBDA79" w14:textId="77777777" w:rsidR="00CC2E56" w:rsidRPr="000D44A7" w:rsidRDefault="00CC2E56" w:rsidP="00CC2E56">
      <w:pPr>
        <w:pBdr>
          <w:top w:val="single" w:sz="4" w:space="1" w:color="auto"/>
          <w:left w:val="single" w:sz="4" w:space="4" w:color="auto"/>
          <w:bottom w:val="single" w:sz="4" w:space="1" w:color="auto"/>
          <w:right w:val="single" w:sz="4" w:space="4" w:color="auto"/>
        </w:pBdr>
        <w:spacing w:after="0" w:line="280" w:lineRule="atLeast"/>
        <w:jc w:val="both"/>
        <w:rPr>
          <w:rFonts w:ascii="Arial" w:eastAsia="Arial" w:hAnsi="Arial" w:cs="Arial"/>
          <w:b/>
          <w:bCs/>
          <w:lang w:val="fr-CH"/>
        </w:rPr>
      </w:pPr>
      <w:r>
        <w:rPr>
          <w:rFonts w:ascii="Arial" w:eastAsia="Arial" w:hAnsi="Arial" w:cs="Arial"/>
          <w:b/>
          <w:bCs/>
          <w:lang w:val="fr-CH"/>
        </w:rPr>
        <w:t>Objectifs poursuivis par cette liste de contrôle</w:t>
      </w:r>
    </w:p>
    <w:p w14:paraId="22F924A8" w14:textId="77777777" w:rsidR="00CC2E56" w:rsidRPr="000D44A7" w:rsidRDefault="00CC2E56" w:rsidP="00E22D95">
      <w:pPr>
        <w:spacing w:after="0" w:line="280" w:lineRule="atLeast"/>
        <w:jc w:val="both"/>
        <w:rPr>
          <w:rFonts w:ascii="Arial" w:eastAsia="Arial" w:hAnsi="Arial" w:cs="Arial"/>
          <w:lang w:val="fr-CH"/>
        </w:rPr>
      </w:pPr>
    </w:p>
    <w:p w14:paraId="3B67491E" w14:textId="77777777" w:rsidR="00E22D95" w:rsidRPr="00CC2E56" w:rsidRDefault="00E22D95" w:rsidP="00E22D95">
      <w:pPr>
        <w:tabs>
          <w:tab w:val="left" w:pos="5670"/>
        </w:tabs>
        <w:spacing w:after="0" w:line="280" w:lineRule="atLeast"/>
        <w:rPr>
          <w:rFonts w:ascii="Arial" w:eastAsia="Arial" w:hAnsi="Arial" w:cs="Arial"/>
          <w:b/>
        </w:rPr>
      </w:pPr>
      <w:r>
        <w:rPr>
          <w:rFonts w:ascii="Arial" w:eastAsia="Arial" w:hAnsi="Arial" w:cs="Arial"/>
          <w:b/>
          <w:bCs/>
          <w:lang w:val="fr-CH"/>
        </w:rPr>
        <w:t>Remarques préliminaires :</w:t>
      </w:r>
    </w:p>
    <w:p w14:paraId="4B000C8F" w14:textId="060A86DB" w:rsidR="00CC2E56" w:rsidRPr="000D44A7" w:rsidRDefault="00CC2E56" w:rsidP="00C9104E">
      <w:pPr>
        <w:numPr>
          <w:ilvl w:val="0"/>
          <w:numId w:val="25"/>
        </w:numPr>
        <w:spacing w:after="0" w:line="280" w:lineRule="atLeast"/>
        <w:ind w:left="284" w:hanging="284"/>
        <w:jc w:val="both"/>
        <w:rPr>
          <w:rFonts w:ascii="Arial" w:eastAsia="Arial" w:hAnsi="Arial" w:cs="Arial"/>
          <w:lang w:val="fr-CH"/>
        </w:rPr>
      </w:pPr>
      <w:r>
        <w:rPr>
          <w:rFonts w:ascii="Arial" w:eastAsia="Arial" w:hAnsi="Arial" w:cs="Arial"/>
          <w:lang w:val="fr-CH"/>
        </w:rPr>
        <w:t xml:space="preserve">Le présent document a pour but d’unifier sur le plan formel tous les programmes qui mènent à l’obtention d’un diplôme de formation approfondie. </w:t>
      </w:r>
    </w:p>
    <w:p w14:paraId="5BEEA762" w14:textId="026B6D3C" w:rsidR="00CC2E56" w:rsidRPr="000D44A7" w:rsidRDefault="00CC2E56" w:rsidP="00CC2E56">
      <w:pPr>
        <w:numPr>
          <w:ilvl w:val="0"/>
          <w:numId w:val="25"/>
        </w:numPr>
        <w:spacing w:after="0" w:line="280" w:lineRule="atLeast"/>
        <w:ind w:left="284" w:hanging="284"/>
        <w:jc w:val="both"/>
        <w:rPr>
          <w:rFonts w:ascii="Arial" w:eastAsia="Arial" w:hAnsi="Arial" w:cs="Arial"/>
          <w:lang w:val="fr-CH"/>
        </w:rPr>
      </w:pPr>
      <w:r>
        <w:rPr>
          <w:rFonts w:ascii="Arial" w:eastAsia="Arial" w:hAnsi="Arial" w:cs="Arial"/>
          <w:lang w:val="fr-CH"/>
        </w:rPr>
        <w:t xml:space="preserve">Les organisations / sociétés </w:t>
      </w:r>
      <w:r w:rsidR="00EA27DE">
        <w:rPr>
          <w:rFonts w:ascii="Arial" w:eastAsia="Arial" w:hAnsi="Arial" w:cs="Arial"/>
          <w:lang w:val="fr-CH"/>
        </w:rPr>
        <w:t>en charge de leur gestion</w:t>
      </w:r>
      <w:r>
        <w:rPr>
          <w:rFonts w:ascii="Arial" w:eastAsia="Arial" w:hAnsi="Arial" w:cs="Arial"/>
          <w:lang w:val="fr-CH"/>
        </w:rPr>
        <w:t xml:space="preserve"> doivent pouvoir tenir compte, dans la mesure du possible, des réglementations spécifiques dont elles ont (matériellement) besoin.</w:t>
      </w:r>
    </w:p>
    <w:p w14:paraId="6D9847D8" w14:textId="1172580F" w:rsidR="00CC2E56" w:rsidRPr="000D44A7" w:rsidRDefault="00CC2E56" w:rsidP="00CC2E56">
      <w:pPr>
        <w:numPr>
          <w:ilvl w:val="0"/>
          <w:numId w:val="25"/>
        </w:numPr>
        <w:spacing w:after="0" w:line="280" w:lineRule="atLeast"/>
        <w:ind w:left="284" w:hanging="284"/>
        <w:jc w:val="both"/>
        <w:rPr>
          <w:rFonts w:ascii="Arial" w:eastAsia="Arial" w:hAnsi="Arial" w:cs="Arial"/>
          <w:lang w:val="fr-CH"/>
        </w:rPr>
      </w:pPr>
      <w:r>
        <w:rPr>
          <w:rFonts w:ascii="Arial" w:eastAsia="Arial" w:hAnsi="Arial" w:cs="Arial"/>
          <w:lang w:val="fr-CH"/>
        </w:rPr>
        <w:t>La simplification des programmes est dans l’intérêt de toutes les parties (formatrices</w:t>
      </w:r>
      <w:r w:rsidR="00CF1A03">
        <w:rPr>
          <w:rFonts w:ascii="Arial" w:eastAsia="Arial" w:hAnsi="Arial" w:cs="Arial"/>
          <w:lang w:val="fr-CH"/>
        </w:rPr>
        <w:t xml:space="preserve"> et </w:t>
      </w:r>
      <w:r>
        <w:rPr>
          <w:rFonts w:ascii="Arial" w:eastAsia="Arial" w:hAnsi="Arial" w:cs="Arial"/>
          <w:lang w:val="fr-CH"/>
        </w:rPr>
        <w:t>formateurs, personnes en formation, commission de formation, commission d’examen, commission de recours, etc.).</w:t>
      </w:r>
    </w:p>
    <w:p w14:paraId="3E798E32" w14:textId="7B922E82" w:rsidR="00CC2E56" w:rsidRPr="00290331" w:rsidRDefault="00CC2E56" w:rsidP="007F3AA6">
      <w:pPr>
        <w:numPr>
          <w:ilvl w:val="0"/>
          <w:numId w:val="25"/>
        </w:numPr>
        <w:spacing w:after="0" w:line="280" w:lineRule="atLeast"/>
        <w:ind w:left="284" w:hanging="284"/>
        <w:jc w:val="both"/>
        <w:rPr>
          <w:rFonts w:ascii="Arial" w:eastAsia="Arial" w:hAnsi="Arial" w:cs="Arial"/>
          <w:lang w:val="fr-CH"/>
        </w:rPr>
      </w:pPr>
      <w:r w:rsidRPr="00290331">
        <w:rPr>
          <w:rFonts w:ascii="Arial" w:eastAsia="Arial" w:hAnsi="Arial" w:cs="Arial"/>
          <w:lang w:val="fr-CH"/>
        </w:rPr>
        <w:t xml:space="preserve">Lorsque les réglementations sont uniformisées et clairement formulées, elles améliorent la sécurité juridique et l’égalité de traitement de </w:t>
      </w:r>
      <w:r w:rsidR="00747F7F" w:rsidRPr="00290331">
        <w:rPr>
          <w:rFonts w:ascii="Arial" w:eastAsia="Arial" w:hAnsi="Arial" w:cs="Arial"/>
          <w:lang w:val="fr-CH"/>
        </w:rPr>
        <w:t xml:space="preserve">toutes </w:t>
      </w:r>
      <w:r w:rsidRPr="00290331">
        <w:rPr>
          <w:rFonts w:ascii="Arial" w:eastAsia="Arial" w:hAnsi="Arial" w:cs="Arial"/>
          <w:lang w:val="fr-CH"/>
        </w:rPr>
        <w:t>les personnes en formation. Moins un programme présente de problèmes d’interprétation et moins il occasionne</w:t>
      </w:r>
      <w:r w:rsidR="00290331" w:rsidRPr="00290331">
        <w:rPr>
          <w:rFonts w:ascii="Arial" w:eastAsia="Arial" w:hAnsi="Arial" w:cs="Arial"/>
          <w:lang w:val="fr-CH"/>
        </w:rPr>
        <w:t xml:space="preserve"> de recours</w:t>
      </w:r>
    </w:p>
    <w:p w14:paraId="5850E469" w14:textId="24BD72DE" w:rsidR="00CC2E56" w:rsidRPr="000D44A7" w:rsidRDefault="00CC2E56" w:rsidP="00CC2E56">
      <w:pPr>
        <w:pBdr>
          <w:top w:val="single" w:sz="4" w:space="1" w:color="auto"/>
          <w:left w:val="single" w:sz="4" w:space="4" w:color="auto"/>
          <w:bottom w:val="single" w:sz="4" w:space="1" w:color="auto"/>
          <w:right w:val="single" w:sz="4" w:space="4" w:color="auto"/>
        </w:pBdr>
        <w:tabs>
          <w:tab w:val="left" w:pos="5670"/>
        </w:tabs>
        <w:spacing w:after="0" w:line="280" w:lineRule="atLeast"/>
        <w:jc w:val="both"/>
        <w:rPr>
          <w:rFonts w:ascii="Arial" w:eastAsia="Arial" w:hAnsi="Arial" w:cs="Arial"/>
          <w:b/>
          <w:lang w:val="fr-CH"/>
        </w:rPr>
      </w:pPr>
      <w:r>
        <w:rPr>
          <w:rFonts w:ascii="Arial" w:eastAsia="Arial" w:hAnsi="Arial" w:cs="Arial"/>
          <w:b/>
          <w:bCs/>
          <w:lang w:val="fr-CH"/>
        </w:rPr>
        <w:t>Points dont il faut dans tous les cas tenir compte au moment de la création ou de la révision d’un programme</w:t>
      </w:r>
    </w:p>
    <w:p w14:paraId="32577E97" w14:textId="77777777" w:rsidR="00CC2E56" w:rsidRPr="000D44A7" w:rsidRDefault="00CC2E56" w:rsidP="00CC2E56">
      <w:pPr>
        <w:spacing w:after="0" w:line="280" w:lineRule="atLeast"/>
        <w:jc w:val="both"/>
        <w:rPr>
          <w:rFonts w:ascii="Arial" w:eastAsia="Arial" w:hAnsi="Arial" w:cs="Arial"/>
          <w:lang w:val="fr-CH"/>
        </w:rPr>
      </w:pPr>
    </w:p>
    <w:p w14:paraId="61A036A7" w14:textId="12EC6A5F" w:rsidR="00CC2E56" w:rsidRPr="000D44A7" w:rsidRDefault="00CC2E56" w:rsidP="00CC2E56">
      <w:pPr>
        <w:spacing w:after="0" w:line="280" w:lineRule="atLeast"/>
        <w:jc w:val="both"/>
        <w:rPr>
          <w:rFonts w:ascii="Arial" w:eastAsia="Arial" w:hAnsi="Arial" w:cs="Arial"/>
          <w:lang w:val="fr-CH"/>
        </w:rPr>
      </w:pPr>
      <w:r>
        <w:rPr>
          <w:rFonts w:ascii="Arial" w:eastAsia="Arial" w:hAnsi="Arial" w:cs="Arial"/>
          <w:lang w:val="fr-CH"/>
        </w:rPr>
        <w:t>Pour que l’ISFM puisse accepter la création ou la révision d’un programme, il convient de respecter la procédure suivante :</w:t>
      </w:r>
    </w:p>
    <w:p w14:paraId="5A5D8FAA" w14:textId="77777777" w:rsidR="00CC2E56" w:rsidRPr="00CC2E56" w:rsidRDefault="00CC2E56" w:rsidP="00CC2E56">
      <w:pPr>
        <w:numPr>
          <w:ilvl w:val="0"/>
          <w:numId w:val="25"/>
        </w:numPr>
        <w:spacing w:after="0" w:line="280" w:lineRule="atLeast"/>
        <w:ind w:left="284" w:hanging="284"/>
        <w:jc w:val="both"/>
        <w:rPr>
          <w:rFonts w:ascii="Arial" w:eastAsia="Arial" w:hAnsi="Arial" w:cs="Arial"/>
        </w:rPr>
      </w:pPr>
      <w:r>
        <w:rPr>
          <w:rFonts w:ascii="Arial" w:eastAsia="Arial" w:hAnsi="Arial" w:cs="Arial"/>
          <w:lang w:val="fr-CH"/>
        </w:rPr>
        <w:t xml:space="preserve">Le texte doit, dans la mesure du possible, suivre les formulations types. La démarche la plus judicieuse et la plus simple consiste à reprendre </w:t>
      </w:r>
      <w:r w:rsidRPr="00D124A4">
        <w:rPr>
          <w:rFonts w:ascii="Arial" w:eastAsia="Arial" w:hAnsi="Arial" w:cs="Arial"/>
          <w:i/>
          <w:iCs/>
          <w:lang w:val="fr-CH"/>
        </w:rPr>
        <w:t>(copier</w:t>
      </w:r>
      <w:r w:rsidRPr="00D124A4">
        <w:rPr>
          <w:rFonts w:ascii="Arial" w:eastAsia="Arial" w:hAnsi="Arial" w:cs="Arial"/>
          <w:i/>
          <w:iCs/>
          <w:lang w:val="fr-CH"/>
        </w:rPr>
        <w:sym w:font="Wingdings" w:char="F0E0"/>
      </w:r>
      <w:r w:rsidRPr="00D124A4">
        <w:rPr>
          <w:rFonts w:ascii="Arial" w:eastAsia="Arial" w:hAnsi="Arial" w:cs="Arial"/>
          <w:i/>
          <w:iCs/>
          <w:lang w:val="fr-CH"/>
        </w:rPr>
        <w:t>coller)</w:t>
      </w:r>
      <w:r>
        <w:rPr>
          <w:rFonts w:ascii="Arial" w:eastAsia="Arial" w:hAnsi="Arial" w:cs="Arial"/>
          <w:lang w:val="fr-CH"/>
        </w:rPr>
        <w:t xml:space="preserve"> le texte du modèle. Les écarts dans des points importants doivent être justifiés.</w:t>
      </w:r>
    </w:p>
    <w:p w14:paraId="33AF8C55" w14:textId="4ECA8753" w:rsidR="00CC2E56" w:rsidRPr="000D44A7" w:rsidRDefault="00CC2E56" w:rsidP="00CC2E56">
      <w:pPr>
        <w:numPr>
          <w:ilvl w:val="0"/>
          <w:numId w:val="25"/>
        </w:numPr>
        <w:spacing w:after="0" w:line="280" w:lineRule="atLeast"/>
        <w:ind w:left="284" w:hanging="284"/>
        <w:jc w:val="both"/>
        <w:rPr>
          <w:rFonts w:ascii="Arial" w:eastAsia="Arial" w:hAnsi="Arial" w:cs="Arial"/>
          <w:lang w:val="fr-CH"/>
        </w:rPr>
      </w:pPr>
      <w:r>
        <w:rPr>
          <w:rFonts w:ascii="Arial" w:eastAsia="Arial" w:hAnsi="Arial" w:cs="Arial"/>
          <w:lang w:val="fr-CH"/>
        </w:rPr>
        <w:t>Veuillez renvoyer le programme nouvellement créé ou révisé par courriel au format Word (et non PDF) (il convient auparavant de demander le document original auprès de l’ISFM [</w:t>
      </w:r>
      <w:hyperlink r:id="rId11" w:history="1">
        <w:r>
          <w:rPr>
            <w:rFonts w:ascii="Arial" w:eastAsia="Arial" w:hAnsi="Arial" w:cs="Arial"/>
            <w:color w:val="3C5587"/>
            <w:u w:val="single"/>
            <w:lang w:val="fr-CH"/>
          </w:rPr>
          <w:t>info@siwf.ch</w:t>
        </w:r>
      </w:hyperlink>
      <w:r>
        <w:rPr>
          <w:rFonts w:ascii="Arial" w:eastAsia="Arial" w:hAnsi="Arial" w:cs="Arial"/>
          <w:lang w:val="fr-CH"/>
        </w:rPr>
        <w:t>]).</w:t>
      </w:r>
    </w:p>
    <w:p w14:paraId="70A764EE" w14:textId="669BEF61" w:rsidR="00CC2E56" w:rsidRPr="000D44A7" w:rsidRDefault="00CC2E56" w:rsidP="00CC2E56">
      <w:pPr>
        <w:numPr>
          <w:ilvl w:val="0"/>
          <w:numId w:val="25"/>
        </w:numPr>
        <w:spacing w:after="0" w:line="280" w:lineRule="atLeast"/>
        <w:ind w:left="284" w:hanging="284"/>
        <w:jc w:val="both"/>
        <w:rPr>
          <w:rFonts w:ascii="Arial" w:eastAsia="Arial" w:hAnsi="Arial" w:cs="Arial"/>
          <w:lang w:val="fr-CH"/>
        </w:rPr>
      </w:pPr>
      <w:r>
        <w:rPr>
          <w:rFonts w:ascii="Arial" w:eastAsia="Arial" w:hAnsi="Arial" w:cs="Arial"/>
          <w:lang w:val="fr-CH"/>
        </w:rPr>
        <w:t xml:space="preserve">Pour être visibles, les changements par rapport à l’ancien programme doivent être apportés en mode suivi des modifications </w:t>
      </w:r>
      <w:r>
        <w:rPr>
          <w:rFonts w:ascii="Arial" w:eastAsia="Arial" w:hAnsi="Arial" w:cs="Arial"/>
          <w:i/>
          <w:iCs/>
          <w:lang w:val="fr-CH"/>
        </w:rPr>
        <w:t>(</w:t>
      </w:r>
      <w:r w:rsidR="00D473B4">
        <w:rPr>
          <w:rFonts w:ascii="Arial" w:eastAsia="Arial" w:hAnsi="Arial" w:cs="Arial"/>
          <w:i/>
          <w:iCs/>
          <w:lang w:val="fr-CH"/>
        </w:rPr>
        <w:t>MS Word : m</w:t>
      </w:r>
      <w:r>
        <w:rPr>
          <w:rFonts w:ascii="Arial" w:eastAsia="Arial" w:hAnsi="Arial" w:cs="Arial"/>
          <w:i/>
          <w:iCs/>
          <w:lang w:val="fr-CH"/>
        </w:rPr>
        <w:t xml:space="preserve">enu Révision </w:t>
      </w:r>
      <w:r>
        <w:rPr>
          <w:rFonts w:ascii="Arial" w:eastAsia="Arial" w:hAnsi="Arial" w:cs="Arial"/>
          <w:i/>
          <w:iCs/>
          <w:lang w:val="fr-CH"/>
        </w:rPr>
        <w:sym w:font="Wingdings" w:char="F0E0"/>
      </w:r>
      <w:r>
        <w:rPr>
          <w:rFonts w:ascii="Arial" w:eastAsia="Arial" w:hAnsi="Arial" w:cs="Arial"/>
          <w:i/>
          <w:iCs/>
          <w:lang w:val="fr-CH"/>
        </w:rPr>
        <w:t xml:space="preserve"> Suivi des modifications)</w:t>
      </w:r>
      <w:r>
        <w:rPr>
          <w:rFonts w:ascii="Arial" w:eastAsia="Arial" w:hAnsi="Arial" w:cs="Arial"/>
          <w:lang w:val="fr-CH"/>
        </w:rPr>
        <w:t>, à l’exception des modifications concernant le formatage.</w:t>
      </w:r>
    </w:p>
    <w:p w14:paraId="60D7E64F" w14:textId="25AEC2C8" w:rsidR="00CC2E56" w:rsidRPr="000D44A7" w:rsidRDefault="00CC2E56" w:rsidP="00CC2E56">
      <w:pPr>
        <w:numPr>
          <w:ilvl w:val="0"/>
          <w:numId w:val="25"/>
        </w:numPr>
        <w:spacing w:after="0" w:line="280" w:lineRule="atLeast"/>
        <w:ind w:left="284" w:hanging="284"/>
        <w:jc w:val="both"/>
        <w:rPr>
          <w:rFonts w:ascii="Arial" w:eastAsia="Arial" w:hAnsi="Arial" w:cs="Arial"/>
          <w:lang w:val="fr-CH"/>
        </w:rPr>
      </w:pPr>
      <w:r>
        <w:rPr>
          <w:rFonts w:ascii="Arial" w:eastAsia="Arial" w:hAnsi="Arial" w:cs="Arial"/>
          <w:lang w:val="fr-CH"/>
        </w:rPr>
        <w:t xml:space="preserve">Veillez à </w:t>
      </w:r>
      <w:r w:rsidR="002E0D41">
        <w:rPr>
          <w:rFonts w:ascii="Arial" w:eastAsia="Arial" w:hAnsi="Arial" w:cs="Arial"/>
          <w:lang w:val="fr-CH"/>
        </w:rPr>
        <w:t>une formulation claire</w:t>
      </w:r>
      <w:r>
        <w:rPr>
          <w:rFonts w:ascii="Arial" w:eastAsia="Arial" w:hAnsi="Arial" w:cs="Arial"/>
          <w:lang w:val="fr-CH"/>
        </w:rPr>
        <w:t>, tant sur le plan du contenu que du style.</w:t>
      </w:r>
    </w:p>
    <w:p w14:paraId="55AB5B9C" w14:textId="77777777" w:rsidR="00CC2E56" w:rsidRPr="000D44A7" w:rsidRDefault="00CC2E56" w:rsidP="00CC2E56">
      <w:pPr>
        <w:numPr>
          <w:ilvl w:val="0"/>
          <w:numId w:val="25"/>
        </w:numPr>
        <w:spacing w:after="0" w:line="280" w:lineRule="atLeast"/>
        <w:ind w:left="284" w:hanging="284"/>
        <w:jc w:val="both"/>
        <w:rPr>
          <w:rFonts w:ascii="Arial" w:eastAsia="Arial" w:hAnsi="Arial" w:cs="Arial"/>
          <w:lang w:val="fr-CH"/>
        </w:rPr>
      </w:pPr>
      <w:r>
        <w:rPr>
          <w:rFonts w:ascii="Arial" w:eastAsia="Arial" w:hAnsi="Arial" w:cs="Arial"/>
          <w:lang w:val="fr-CH"/>
        </w:rPr>
        <w:t>Les points principaux de la révision doivent être motivés.</w:t>
      </w:r>
    </w:p>
    <w:p w14:paraId="29E653A1" w14:textId="2959A468" w:rsidR="00CC2E56" w:rsidRPr="000D44A7" w:rsidRDefault="00CC2E56" w:rsidP="00CC2E56">
      <w:pPr>
        <w:numPr>
          <w:ilvl w:val="0"/>
          <w:numId w:val="25"/>
        </w:numPr>
        <w:spacing w:after="0" w:line="280" w:lineRule="atLeast"/>
        <w:ind w:left="284" w:hanging="284"/>
        <w:jc w:val="both"/>
        <w:rPr>
          <w:rFonts w:ascii="Arial" w:eastAsia="Arial" w:hAnsi="Arial" w:cs="Arial"/>
          <w:lang w:val="fr-CH"/>
        </w:rPr>
      </w:pPr>
      <w:r>
        <w:rPr>
          <w:rFonts w:ascii="Arial" w:eastAsia="Arial" w:hAnsi="Arial" w:cs="Arial"/>
          <w:lang w:val="fr-CH"/>
        </w:rPr>
        <w:t>L’interlocutrice ou l’interlocuteur médical de la société de discipline concernée doit toujours être mentionné avec adresse électronique et numéro(s) de téléphone.</w:t>
      </w:r>
    </w:p>
    <w:p w14:paraId="042306CF" w14:textId="77777777" w:rsidR="00CC2E56" w:rsidRPr="000D44A7" w:rsidRDefault="00CC2E56" w:rsidP="00CC2E56">
      <w:pPr>
        <w:numPr>
          <w:ilvl w:val="0"/>
          <w:numId w:val="25"/>
        </w:numPr>
        <w:spacing w:after="0" w:line="280" w:lineRule="atLeast"/>
        <w:ind w:left="284" w:hanging="284"/>
        <w:jc w:val="both"/>
        <w:rPr>
          <w:rFonts w:ascii="Arial" w:eastAsia="Arial" w:hAnsi="Arial" w:cs="Arial"/>
          <w:lang w:val="fr-CH"/>
        </w:rPr>
      </w:pPr>
      <w:r>
        <w:rPr>
          <w:rFonts w:ascii="Arial" w:eastAsia="Arial" w:hAnsi="Arial" w:cs="Arial"/>
          <w:lang w:val="fr-CH"/>
        </w:rPr>
        <w:t>Les prises de position de toutes les sociétés de discipline concernées doivent être jointes à la demande, lorsque des conflits d’intérêts existent ou pourraient exister.</w:t>
      </w:r>
    </w:p>
    <w:p w14:paraId="5C0AFAE4" w14:textId="18E04A96" w:rsidR="00CC2E56" w:rsidRPr="000D44A7" w:rsidRDefault="00CC2E56" w:rsidP="00CC2E56">
      <w:pPr>
        <w:numPr>
          <w:ilvl w:val="0"/>
          <w:numId w:val="25"/>
        </w:numPr>
        <w:spacing w:after="0" w:line="280" w:lineRule="atLeast"/>
        <w:ind w:left="284" w:hanging="284"/>
        <w:jc w:val="both"/>
        <w:rPr>
          <w:rFonts w:ascii="Arial" w:eastAsia="Arial" w:hAnsi="Arial" w:cs="Times New Roman"/>
          <w:lang w:val="fr-CH"/>
        </w:rPr>
      </w:pPr>
      <w:r>
        <w:rPr>
          <w:rFonts w:ascii="Arial" w:eastAsia="Arial" w:hAnsi="Arial" w:cs="Arial"/>
          <w:lang w:val="fr-CH"/>
        </w:rPr>
        <w:t>Lorsqu’il est fait référence à un alinéa précis du programme, il doit être cité de la façon suivante : « cf. chiffre 2.1.1, alinéa 3 ».</w:t>
      </w:r>
    </w:p>
    <w:p w14:paraId="2C5AADBD" w14:textId="77777777" w:rsidR="00207A7E" w:rsidRPr="000D44A7" w:rsidRDefault="00207A7E">
      <w:pPr>
        <w:rPr>
          <w:lang w:val="fr-CH"/>
        </w:rPr>
      </w:pPr>
      <w:r>
        <w:rPr>
          <w:lang w:val="fr-CH"/>
        </w:rPr>
        <w:br w:type="page"/>
      </w:r>
    </w:p>
    <w:bookmarkEnd w:id="2"/>
    <w:p w14:paraId="15505971" w14:textId="6280698C" w:rsidR="006623B4" w:rsidRPr="000D44A7" w:rsidRDefault="006623B4" w:rsidP="006623B4">
      <w:pPr>
        <w:spacing w:after="0" w:line="280" w:lineRule="atLeast"/>
        <w:rPr>
          <w:rFonts w:ascii="Arial" w:eastAsia="Arial" w:hAnsi="Arial" w:cs="Arial"/>
          <w:b/>
          <w:bCs/>
          <w:sz w:val="30"/>
          <w:szCs w:val="30"/>
          <w:lang w:val="fr-CH"/>
        </w:rPr>
      </w:pPr>
      <w:r>
        <w:rPr>
          <w:rFonts w:ascii="Arial" w:eastAsia="Arial" w:hAnsi="Arial" w:cs="Arial"/>
          <w:b/>
          <w:bCs/>
          <w:sz w:val="30"/>
          <w:szCs w:val="30"/>
          <w:lang w:val="fr-CH"/>
        </w:rPr>
        <w:lastRenderedPageBreak/>
        <w:t xml:space="preserve">Texte d’accompagnement du programme </w:t>
      </w:r>
      <w:r w:rsidR="00EE35B2">
        <w:rPr>
          <w:rFonts w:ascii="Arial" w:eastAsia="Arial" w:hAnsi="Arial" w:cs="Arial"/>
          <w:b/>
          <w:bCs/>
          <w:sz w:val="30"/>
          <w:szCs w:val="30"/>
          <w:lang w:val="fr-CH"/>
        </w:rPr>
        <w:t xml:space="preserve">de </w:t>
      </w:r>
      <w:r>
        <w:rPr>
          <w:rFonts w:ascii="Arial" w:eastAsia="Arial" w:hAnsi="Arial" w:cs="Arial"/>
          <w:b/>
          <w:bCs/>
          <w:color w:val="FF0000"/>
          <w:sz w:val="30"/>
          <w:szCs w:val="30"/>
          <w:lang w:val="fr-CH"/>
        </w:rPr>
        <w:t>… [discipline]</w:t>
      </w:r>
    </w:p>
    <w:p w14:paraId="46840B88" w14:textId="77777777" w:rsidR="006623B4" w:rsidRPr="000D44A7" w:rsidRDefault="006623B4" w:rsidP="006623B4">
      <w:pPr>
        <w:tabs>
          <w:tab w:val="left" w:pos="5670"/>
        </w:tabs>
        <w:spacing w:after="0" w:line="280" w:lineRule="atLeast"/>
        <w:jc w:val="both"/>
        <w:rPr>
          <w:rFonts w:ascii="Arial" w:eastAsia="Arial" w:hAnsi="Arial" w:cs="Arial"/>
          <w:b/>
          <w:bCs/>
          <w:lang w:val="fr-CH"/>
        </w:rPr>
      </w:pPr>
    </w:p>
    <w:p w14:paraId="28584FED" w14:textId="1B539B84" w:rsidR="004C5DB6" w:rsidRPr="00290331" w:rsidRDefault="004C5DB6" w:rsidP="004C5DB6">
      <w:pPr>
        <w:spacing w:after="0" w:line="280" w:lineRule="atLeast"/>
        <w:jc w:val="both"/>
        <w:rPr>
          <w:rFonts w:ascii="Arial" w:eastAsia="Arial" w:hAnsi="Arial" w:cs="Arial"/>
          <w:lang w:val="fr-CH"/>
        </w:rPr>
      </w:pPr>
      <w:r w:rsidRPr="00290331">
        <w:rPr>
          <w:rFonts w:ascii="Arial" w:eastAsia="Arial" w:hAnsi="Arial" w:cs="Arial"/>
          <w:lang w:val="fr-CH"/>
        </w:rPr>
        <w:t xml:space="preserve">Le diplôme de formation approfondie </w:t>
      </w:r>
      <w:r w:rsidR="008975AB" w:rsidRPr="00290331">
        <w:rPr>
          <w:rFonts w:ascii="Arial" w:eastAsia="Arial" w:hAnsi="Arial" w:cs="Arial"/>
          <w:lang w:val="fr-CH"/>
        </w:rPr>
        <w:t xml:space="preserve">en </w:t>
      </w:r>
      <w:r w:rsidRPr="00290331">
        <w:rPr>
          <w:rFonts w:ascii="Arial" w:eastAsia="Arial" w:hAnsi="Arial" w:cs="Arial"/>
          <w:color w:val="FF0000"/>
          <w:lang w:val="fr-CH"/>
        </w:rPr>
        <w:t>… [discipline]</w:t>
      </w:r>
      <w:r w:rsidRPr="00290331">
        <w:rPr>
          <w:rFonts w:ascii="Arial" w:eastAsia="Arial" w:hAnsi="Arial" w:cs="Arial"/>
          <w:lang w:val="fr-CH"/>
        </w:rPr>
        <w:t xml:space="preserve"> certifie l’acquisition de connaissances approfondies dans ce domaine </w:t>
      </w:r>
      <w:r w:rsidR="00290331" w:rsidRPr="00290331">
        <w:rPr>
          <w:rStyle w:val="cf01"/>
          <w:rFonts w:ascii="Arial" w:hAnsi="Arial" w:cs="Arial"/>
          <w:sz w:val="22"/>
          <w:szCs w:val="22"/>
          <w:lang w:val="fr-CH"/>
        </w:rPr>
        <w:t xml:space="preserve">par des médecins titulaires de la spécialisation en </w:t>
      </w:r>
      <w:r w:rsidR="00290331" w:rsidRPr="00290331">
        <w:rPr>
          <w:rStyle w:val="cf11"/>
          <w:rFonts w:ascii="Arial" w:hAnsi="Arial" w:cs="Arial"/>
          <w:sz w:val="22"/>
          <w:szCs w:val="22"/>
          <w:lang w:val="fr-CH"/>
        </w:rPr>
        <w:t xml:space="preserve">… </w:t>
      </w:r>
      <w:r w:rsidR="00290331" w:rsidRPr="000E61B9">
        <w:rPr>
          <w:rStyle w:val="cf11"/>
          <w:rFonts w:ascii="Arial" w:hAnsi="Arial" w:cs="Arial"/>
          <w:sz w:val="22"/>
          <w:szCs w:val="22"/>
          <w:lang w:val="fr-CH"/>
        </w:rPr>
        <w:t xml:space="preserve">[discipline] </w:t>
      </w:r>
      <w:r w:rsidRPr="00290331">
        <w:rPr>
          <w:rFonts w:ascii="Arial" w:eastAsia="Arial" w:hAnsi="Arial" w:cs="Arial"/>
          <w:lang w:val="fr-CH"/>
        </w:rPr>
        <w:t>ayant achevé une formation postgraduée et continue ciblée.</w:t>
      </w:r>
    </w:p>
    <w:p w14:paraId="5EFEF3CA" w14:textId="77777777" w:rsidR="004C5DB6" w:rsidRPr="000D44A7" w:rsidRDefault="004C5DB6" w:rsidP="004C5DB6">
      <w:pPr>
        <w:spacing w:after="0" w:line="280" w:lineRule="atLeast"/>
        <w:jc w:val="both"/>
        <w:rPr>
          <w:rFonts w:ascii="Arial" w:eastAsia="Arial" w:hAnsi="Arial" w:cs="Arial"/>
          <w:lang w:val="fr-CH"/>
        </w:rPr>
      </w:pPr>
    </w:p>
    <w:p w14:paraId="75DB6B2A" w14:textId="2DCEDE52" w:rsidR="004C5DB6" w:rsidRPr="000D44A7" w:rsidRDefault="004C5DB6" w:rsidP="004C5DB6">
      <w:pPr>
        <w:spacing w:after="0" w:line="280" w:lineRule="atLeast"/>
        <w:jc w:val="both"/>
        <w:rPr>
          <w:rFonts w:ascii="Arial" w:eastAsia="Arial" w:hAnsi="Arial" w:cs="Arial"/>
          <w:lang w:val="fr-CH"/>
        </w:rPr>
      </w:pPr>
      <w:r>
        <w:rPr>
          <w:rFonts w:ascii="Arial" w:eastAsia="Arial" w:hAnsi="Arial" w:cs="Arial"/>
          <w:lang w:val="fr-CH"/>
        </w:rPr>
        <w:t>De plus amples informations et des documents complémentaires à ce sujet peuvent être demandés par écrit à :</w:t>
      </w:r>
    </w:p>
    <w:p w14:paraId="7DAB21D7" w14:textId="77777777" w:rsidR="004C5DB6" w:rsidRPr="000D44A7" w:rsidRDefault="004C5DB6" w:rsidP="004C5DB6">
      <w:pPr>
        <w:spacing w:after="0" w:line="280" w:lineRule="atLeast"/>
        <w:jc w:val="both"/>
        <w:rPr>
          <w:rFonts w:ascii="Arial" w:eastAsia="Arial" w:hAnsi="Arial" w:cs="Arial"/>
          <w:lang w:val="fr-CH"/>
        </w:rPr>
      </w:pPr>
    </w:p>
    <w:p w14:paraId="293E316A" w14:textId="478EE2D1" w:rsidR="004C5DB6" w:rsidRPr="006650BB" w:rsidRDefault="004C5DB6" w:rsidP="004C5DB6">
      <w:pPr>
        <w:spacing w:after="0" w:line="280" w:lineRule="atLeast"/>
        <w:jc w:val="both"/>
        <w:rPr>
          <w:rFonts w:ascii="Arial" w:eastAsia="Arial" w:hAnsi="Arial" w:cs="Arial"/>
          <w:lang w:val="fr-CH"/>
        </w:rPr>
      </w:pPr>
      <w:r>
        <w:rPr>
          <w:rFonts w:ascii="Arial" w:eastAsia="Arial" w:hAnsi="Arial" w:cs="Arial"/>
          <w:lang w:val="fr-CH"/>
        </w:rPr>
        <w:t>Secrétariat</w:t>
      </w:r>
      <w:r w:rsidR="006133B1">
        <w:rPr>
          <w:rFonts w:ascii="Arial" w:eastAsia="Arial" w:hAnsi="Arial" w:cs="Arial"/>
          <w:lang w:val="fr-CH"/>
        </w:rPr>
        <w:t xml:space="preserve"> </w:t>
      </w:r>
      <w:r>
        <w:rPr>
          <w:rFonts w:ascii="Arial" w:eastAsia="Arial" w:hAnsi="Arial" w:cs="Arial"/>
          <w:color w:val="FF0000"/>
          <w:lang w:val="fr-CH"/>
        </w:rPr>
        <w:t>…</w:t>
      </w:r>
    </w:p>
    <w:p w14:paraId="51FA702C" w14:textId="4B98EE85" w:rsidR="004C5DB6" w:rsidRPr="006650BB" w:rsidRDefault="004C5DB6" w:rsidP="004C5DB6">
      <w:pPr>
        <w:spacing w:after="0" w:line="280" w:lineRule="atLeast"/>
        <w:jc w:val="both"/>
        <w:rPr>
          <w:rFonts w:ascii="Arial" w:eastAsia="Arial" w:hAnsi="Arial" w:cs="Arial"/>
          <w:color w:val="FF0000"/>
          <w:lang w:val="fr-CH"/>
        </w:rPr>
      </w:pPr>
      <w:r>
        <w:rPr>
          <w:rFonts w:ascii="Arial" w:eastAsia="Arial" w:hAnsi="Arial" w:cs="Arial"/>
          <w:lang w:val="fr-CH"/>
        </w:rPr>
        <w:t xml:space="preserve">Adresse </w:t>
      </w:r>
      <w:r>
        <w:rPr>
          <w:rFonts w:ascii="Arial" w:eastAsia="Arial" w:hAnsi="Arial" w:cs="Arial"/>
          <w:color w:val="FF0000"/>
          <w:lang w:val="fr-CH"/>
        </w:rPr>
        <w:t>…</w:t>
      </w:r>
    </w:p>
    <w:p w14:paraId="0FAE1876" w14:textId="77777777" w:rsidR="004C5DB6" w:rsidRPr="006650BB" w:rsidRDefault="004C5DB6" w:rsidP="004C5DB6">
      <w:pPr>
        <w:spacing w:after="0" w:line="280" w:lineRule="atLeast"/>
        <w:jc w:val="both"/>
        <w:rPr>
          <w:rFonts w:ascii="Arial" w:eastAsia="Arial" w:hAnsi="Arial" w:cs="Arial"/>
          <w:lang w:val="fr-CH"/>
        </w:rPr>
      </w:pPr>
    </w:p>
    <w:p w14:paraId="24ED1D7E" w14:textId="4503510A" w:rsidR="004C5DB6" w:rsidRPr="006650BB" w:rsidRDefault="004C5DB6" w:rsidP="004C5DB6">
      <w:pPr>
        <w:spacing w:after="0" w:line="280" w:lineRule="atLeast"/>
        <w:jc w:val="both"/>
        <w:rPr>
          <w:rFonts w:ascii="Arial" w:eastAsia="Arial" w:hAnsi="Arial" w:cs="Arial"/>
          <w:lang w:val="fr-CH"/>
        </w:rPr>
      </w:pPr>
      <w:r>
        <w:rPr>
          <w:rFonts w:ascii="Arial" w:eastAsia="Arial" w:hAnsi="Arial" w:cs="Arial"/>
          <w:lang w:val="fr-CH"/>
        </w:rPr>
        <w:t xml:space="preserve">Tél. </w:t>
      </w:r>
      <w:r>
        <w:rPr>
          <w:rFonts w:ascii="Arial" w:eastAsia="Arial" w:hAnsi="Arial" w:cs="Arial"/>
          <w:color w:val="FF0000"/>
          <w:lang w:val="fr-CH"/>
        </w:rPr>
        <w:t>…</w:t>
      </w:r>
    </w:p>
    <w:p w14:paraId="37912E36" w14:textId="2B48B59D" w:rsidR="004C5DB6" w:rsidRPr="006650BB" w:rsidRDefault="004C5DB6" w:rsidP="004C5DB6">
      <w:pPr>
        <w:spacing w:after="0" w:line="280" w:lineRule="atLeast"/>
        <w:jc w:val="both"/>
        <w:rPr>
          <w:rFonts w:ascii="Arial" w:eastAsia="Arial" w:hAnsi="Arial" w:cs="Arial"/>
          <w:lang w:val="fr-CH"/>
        </w:rPr>
      </w:pPr>
      <w:r>
        <w:rPr>
          <w:rFonts w:ascii="Arial" w:eastAsia="Arial" w:hAnsi="Arial" w:cs="Arial"/>
          <w:lang w:val="fr-CH"/>
        </w:rPr>
        <w:t xml:space="preserve">Courriel </w:t>
      </w:r>
      <w:r>
        <w:rPr>
          <w:rFonts w:ascii="Arial" w:eastAsia="Arial" w:hAnsi="Arial" w:cs="Arial"/>
          <w:color w:val="FF0000"/>
          <w:lang w:val="fr-CH"/>
        </w:rPr>
        <w:t>…</w:t>
      </w:r>
    </w:p>
    <w:p w14:paraId="57A69360" w14:textId="1F6C1EBB" w:rsidR="004C5DB6" w:rsidRPr="006650BB" w:rsidRDefault="004C5DB6" w:rsidP="004C5DB6">
      <w:pPr>
        <w:spacing w:after="0" w:line="280" w:lineRule="atLeast"/>
        <w:jc w:val="both"/>
        <w:rPr>
          <w:rFonts w:ascii="Arial" w:eastAsia="Arial" w:hAnsi="Arial" w:cs="Arial"/>
          <w:lang w:val="fr-CH"/>
        </w:rPr>
      </w:pPr>
      <w:r>
        <w:rPr>
          <w:rFonts w:ascii="Arial" w:eastAsia="Arial" w:hAnsi="Arial" w:cs="Arial"/>
          <w:lang w:val="fr-CH"/>
        </w:rPr>
        <w:t xml:space="preserve">Site internet </w:t>
      </w:r>
      <w:r>
        <w:rPr>
          <w:rFonts w:ascii="Arial" w:eastAsia="Arial" w:hAnsi="Arial" w:cs="Arial"/>
          <w:color w:val="FF0000"/>
          <w:lang w:val="fr-CH"/>
        </w:rPr>
        <w:t>...</w:t>
      </w:r>
    </w:p>
    <w:p w14:paraId="7A546CF1" w14:textId="77777777" w:rsidR="00FC0348" w:rsidRPr="006650BB" w:rsidRDefault="00FC0348" w:rsidP="006623B4">
      <w:pPr>
        <w:spacing w:after="0" w:line="280" w:lineRule="atLeast"/>
        <w:jc w:val="both"/>
        <w:rPr>
          <w:rFonts w:ascii="Arial" w:eastAsia="Arial" w:hAnsi="Arial" w:cs="Arial"/>
          <w:lang w:val="fr-CH"/>
        </w:rPr>
      </w:pPr>
    </w:p>
    <w:p w14:paraId="63838B26" w14:textId="77777777" w:rsidR="006623B4" w:rsidRPr="006650BB" w:rsidRDefault="006623B4" w:rsidP="006623B4">
      <w:pPr>
        <w:spacing w:after="0" w:line="280" w:lineRule="atLeast"/>
        <w:rPr>
          <w:rFonts w:ascii="Arial" w:eastAsia="Arial" w:hAnsi="Arial" w:cs="Arial"/>
          <w:b/>
          <w:bCs/>
          <w:sz w:val="30"/>
          <w:szCs w:val="30"/>
          <w:lang w:val="fr-CH"/>
        </w:rPr>
      </w:pPr>
      <w:r>
        <w:rPr>
          <w:rFonts w:ascii="Arial" w:eastAsia="Arial" w:hAnsi="Arial" w:cs="Arial"/>
          <w:b/>
          <w:bCs/>
          <w:sz w:val="30"/>
          <w:szCs w:val="30"/>
          <w:lang w:val="fr-CH"/>
        </w:rPr>
        <w:br w:type="page"/>
      </w:r>
    </w:p>
    <w:p w14:paraId="35603515" w14:textId="6E7E9F78" w:rsidR="0019496E" w:rsidRPr="006650BB" w:rsidRDefault="0019496E" w:rsidP="0019496E">
      <w:pPr>
        <w:pBdr>
          <w:top w:val="single" w:sz="4" w:space="1" w:color="auto"/>
          <w:left w:val="single" w:sz="4" w:space="4" w:color="auto"/>
          <w:bottom w:val="single" w:sz="4" w:space="1" w:color="auto"/>
          <w:right w:val="single" w:sz="4" w:space="4" w:color="auto"/>
        </w:pBdr>
        <w:spacing w:after="0" w:line="280" w:lineRule="atLeast"/>
        <w:jc w:val="both"/>
        <w:rPr>
          <w:rFonts w:ascii="Arial" w:hAnsi="Arial" w:cs="Arial"/>
          <w:b/>
          <w:color w:val="000000"/>
          <w:sz w:val="30"/>
          <w:szCs w:val="30"/>
          <w:lang w:val="fr-CH"/>
        </w:rPr>
      </w:pPr>
      <w:r>
        <w:rPr>
          <w:rFonts w:ascii="Arial" w:hAnsi="Arial" w:cs="Arial"/>
          <w:b/>
          <w:bCs/>
          <w:color w:val="000000"/>
          <w:sz w:val="30"/>
          <w:szCs w:val="30"/>
          <w:lang w:val="fr-CH"/>
        </w:rPr>
        <w:lastRenderedPageBreak/>
        <w:t>Programme de formation approfondie (structure formelle et formulations types)</w:t>
      </w:r>
    </w:p>
    <w:p w14:paraId="1C63CB8A" w14:textId="77777777" w:rsidR="0019496E" w:rsidRPr="006650BB" w:rsidRDefault="0019496E" w:rsidP="004E3768">
      <w:pPr>
        <w:spacing w:after="0" w:line="280" w:lineRule="atLeast"/>
        <w:jc w:val="both"/>
        <w:rPr>
          <w:rFonts w:ascii="Arial" w:hAnsi="Arial" w:cs="Arial"/>
          <w:b/>
          <w:color w:val="000000"/>
          <w:sz w:val="30"/>
          <w:szCs w:val="30"/>
          <w:lang w:val="fr-CH"/>
        </w:rPr>
      </w:pPr>
    </w:p>
    <w:p w14:paraId="40E44DED" w14:textId="385C461D" w:rsidR="004F4182" w:rsidRPr="006650BB" w:rsidRDefault="005510BB" w:rsidP="00E6573B">
      <w:pPr>
        <w:spacing w:after="120" w:line="280" w:lineRule="atLeast"/>
        <w:jc w:val="both"/>
        <w:rPr>
          <w:rFonts w:ascii="Arial" w:hAnsi="Arial" w:cs="Arial"/>
          <w:b/>
          <w:color w:val="000000"/>
          <w:sz w:val="30"/>
          <w:szCs w:val="30"/>
          <w:lang w:val="fr-CH"/>
        </w:rPr>
      </w:pPr>
      <w:r>
        <w:rPr>
          <w:rFonts w:ascii="Arial" w:hAnsi="Arial" w:cs="Arial"/>
          <w:b/>
          <w:bCs/>
          <w:color w:val="000000"/>
          <w:sz w:val="30"/>
          <w:szCs w:val="30"/>
          <w:lang w:val="fr-CH"/>
        </w:rPr>
        <w:t>Formation approfondie</w:t>
      </w:r>
      <w:r w:rsidR="00E01FC9">
        <w:rPr>
          <w:rFonts w:ascii="Arial" w:hAnsi="Arial" w:cs="Arial"/>
          <w:b/>
          <w:bCs/>
          <w:color w:val="000000"/>
          <w:sz w:val="30"/>
          <w:szCs w:val="30"/>
          <w:lang w:val="fr-CH"/>
        </w:rPr>
        <w:t xml:space="preserve"> en </w:t>
      </w:r>
      <w:r>
        <w:rPr>
          <w:rFonts w:ascii="Arial" w:hAnsi="Arial" w:cs="Arial"/>
          <w:b/>
          <w:bCs/>
          <w:color w:val="FF0000"/>
          <w:sz w:val="30"/>
          <w:szCs w:val="30"/>
          <w:lang w:val="fr-CH"/>
        </w:rPr>
        <w:t>… [discipline]</w:t>
      </w:r>
    </w:p>
    <w:p w14:paraId="3991ABA0" w14:textId="4E3A3EE1" w:rsidR="004F4182" w:rsidRPr="006650BB" w:rsidRDefault="004F4182" w:rsidP="004F4182">
      <w:pPr>
        <w:spacing w:after="0" w:line="280" w:lineRule="atLeast"/>
        <w:jc w:val="both"/>
        <w:rPr>
          <w:rFonts w:ascii="Arial" w:hAnsi="Arial" w:cs="Arial"/>
          <w:b/>
          <w:color w:val="000000"/>
          <w:sz w:val="30"/>
          <w:szCs w:val="30"/>
          <w:lang w:val="fr-CH"/>
        </w:rPr>
      </w:pPr>
      <w:r>
        <w:rPr>
          <w:rFonts w:ascii="Arial" w:hAnsi="Arial" w:cs="Arial"/>
          <w:b/>
          <w:bCs/>
          <w:color w:val="000000"/>
          <w:sz w:val="30"/>
          <w:szCs w:val="30"/>
          <w:lang w:val="fr-CH"/>
        </w:rPr>
        <w:t xml:space="preserve">(Titre de la formation approfondie avec mention de la société chargée de sa gestion </w:t>
      </w:r>
      <w:r w:rsidR="001F5F7F">
        <w:rPr>
          <w:rFonts w:ascii="Arial" w:hAnsi="Arial" w:cs="Arial"/>
          <w:b/>
          <w:bCs/>
          <w:color w:val="000000"/>
          <w:sz w:val="30"/>
          <w:szCs w:val="30"/>
          <w:lang w:val="fr-CH"/>
        </w:rPr>
        <w:t>[</w:t>
      </w:r>
      <w:r>
        <w:rPr>
          <w:rFonts w:ascii="Arial" w:hAnsi="Arial" w:cs="Arial"/>
          <w:b/>
          <w:bCs/>
          <w:color w:val="000000"/>
          <w:sz w:val="30"/>
          <w:szCs w:val="30"/>
          <w:lang w:val="fr-CH"/>
        </w:rPr>
        <w:t xml:space="preserve">p. ex. chirurgie pédiatrique spécialisée </w:t>
      </w:r>
      <w:r w:rsidR="001F5F7F">
        <w:rPr>
          <w:rFonts w:ascii="Arial" w:hAnsi="Arial" w:cs="Arial"/>
          <w:b/>
          <w:bCs/>
          <w:color w:val="000000"/>
          <w:sz w:val="30"/>
          <w:szCs w:val="30"/>
          <w:lang w:val="fr-CH"/>
        </w:rPr>
        <w:t>(</w:t>
      </w:r>
      <w:r>
        <w:rPr>
          <w:rFonts w:ascii="Arial" w:hAnsi="Arial" w:cs="Arial"/>
          <w:b/>
          <w:bCs/>
          <w:color w:val="000000"/>
          <w:sz w:val="30"/>
          <w:szCs w:val="30"/>
          <w:lang w:val="fr-CH"/>
        </w:rPr>
        <w:t>SSCP</w:t>
      </w:r>
      <w:r w:rsidR="001F5F7F">
        <w:rPr>
          <w:rFonts w:ascii="Arial" w:hAnsi="Arial" w:cs="Arial"/>
          <w:b/>
          <w:bCs/>
          <w:color w:val="000000"/>
          <w:sz w:val="30"/>
          <w:szCs w:val="30"/>
          <w:lang w:val="fr-CH"/>
        </w:rPr>
        <w:t>)</w:t>
      </w:r>
      <w:r>
        <w:rPr>
          <w:rFonts w:ascii="Arial" w:hAnsi="Arial" w:cs="Arial"/>
          <w:b/>
          <w:bCs/>
          <w:color w:val="000000"/>
          <w:sz w:val="30"/>
          <w:szCs w:val="30"/>
          <w:lang w:val="fr-CH"/>
        </w:rPr>
        <w:t>]</w:t>
      </w:r>
      <w:r w:rsidR="00C23EAE">
        <w:rPr>
          <w:rFonts w:ascii="Arial" w:hAnsi="Arial" w:cs="Arial"/>
          <w:b/>
          <w:bCs/>
          <w:color w:val="000000"/>
          <w:sz w:val="30"/>
          <w:szCs w:val="30"/>
          <w:lang w:val="fr-CH"/>
        </w:rPr>
        <w:t>)</w:t>
      </w:r>
    </w:p>
    <w:p w14:paraId="1E24EDF4" w14:textId="2471D8AB" w:rsidR="005510BB" w:rsidRPr="006650BB" w:rsidRDefault="005510BB" w:rsidP="004E3768">
      <w:pPr>
        <w:spacing w:after="0" w:line="280" w:lineRule="atLeast"/>
        <w:jc w:val="both"/>
        <w:rPr>
          <w:rFonts w:ascii="Arial" w:hAnsi="Arial" w:cs="Arial"/>
          <w:b/>
          <w:color w:val="000000"/>
          <w:sz w:val="30"/>
          <w:szCs w:val="30"/>
          <w:lang w:val="fr-CH"/>
        </w:rPr>
      </w:pPr>
    </w:p>
    <w:p w14:paraId="5CC37D53" w14:textId="77777777" w:rsidR="005F55ED" w:rsidRPr="006650BB" w:rsidRDefault="005F55ED" w:rsidP="004E3768">
      <w:pPr>
        <w:spacing w:after="0" w:line="280" w:lineRule="atLeast"/>
        <w:ind w:left="851" w:hanging="851"/>
        <w:jc w:val="both"/>
        <w:rPr>
          <w:rFonts w:ascii="Arial" w:hAnsi="Arial" w:cs="Arial"/>
          <w:sz w:val="30"/>
          <w:szCs w:val="30"/>
          <w:lang w:val="fr-CH"/>
        </w:rPr>
      </w:pPr>
    </w:p>
    <w:p w14:paraId="30C53B99" w14:textId="38FC38F7" w:rsidR="000934A3" w:rsidRPr="006650BB" w:rsidRDefault="000934A3" w:rsidP="004E3768">
      <w:pPr>
        <w:spacing w:after="0" w:line="280" w:lineRule="atLeast"/>
        <w:ind w:left="851" w:hanging="851"/>
        <w:jc w:val="both"/>
        <w:rPr>
          <w:rFonts w:ascii="Arial" w:hAnsi="Arial" w:cs="Arial"/>
          <w:sz w:val="30"/>
          <w:szCs w:val="30"/>
          <w:lang w:val="fr-CH"/>
        </w:rPr>
      </w:pPr>
      <w:r>
        <w:rPr>
          <w:rFonts w:ascii="Arial" w:hAnsi="Arial" w:cs="Arial"/>
          <w:sz w:val="30"/>
          <w:szCs w:val="30"/>
          <w:lang w:val="fr-CH"/>
        </w:rPr>
        <w:t>1.</w:t>
      </w:r>
      <w:r>
        <w:rPr>
          <w:rFonts w:ascii="Arial" w:hAnsi="Arial" w:cs="Arial"/>
          <w:sz w:val="30"/>
          <w:szCs w:val="30"/>
          <w:lang w:val="fr-CH"/>
        </w:rPr>
        <w:tab/>
        <w:t>Généralités</w:t>
      </w:r>
    </w:p>
    <w:p w14:paraId="7870E382" w14:textId="77777777" w:rsidR="005F55ED" w:rsidRPr="006650BB" w:rsidRDefault="005F55ED" w:rsidP="00523D2A">
      <w:pPr>
        <w:spacing w:after="0" w:line="280" w:lineRule="atLeast"/>
        <w:jc w:val="both"/>
        <w:rPr>
          <w:rFonts w:ascii="Arial" w:hAnsi="Arial" w:cs="Arial"/>
          <w:lang w:val="fr-CH"/>
        </w:rPr>
      </w:pPr>
    </w:p>
    <w:p w14:paraId="0D894C98" w14:textId="6D21DBF9" w:rsidR="00523D2A" w:rsidRPr="006650BB" w:rsidRDefault="00523D2A" w:rsidP="00523D2A">
      <w:pPr>
        <w:spacing w:after="0" w:line="280" w:lineRule="atLeast"/>
        <w:jc w:val="both"/>
        <w:rPr>
          <w:rFonts w:ascii="Arial" w:hAnsi="Arial" w:cs="Arial"/>
          <w:lang w:val="fr-CH"/>
        </w:rPr>
      </w:pPr>
      <w:r>
        <w:rPr>
          <w:rFonts w:ascii="Arial" w:hAnsi="Arial" w:cs="Arial"/>
          <w:lang w:val="fr-CH"/>
        </w:rPr>
        <w:t xml:space="preserve">Ce programme décrit les conditions d’obtention du diplôme de formation approfondie en </w:t>
      </w:r>
      <w:r>
        <w:rPr>
          <w:rFonts w:ascii="Arial" w:hAnsi="Arial" w:cs="Arial"/>
          <w:color w:val="FF0000"/>
          <w:lang w:val="fr-CH"/>
        </w:rPr>
        <w:t>… [discipline]</w:t>
      </w:r>
      <w:r>
        <w:rPr>
          <w:rFonts w:ascii="Arial" w:hAnsi="Arial" w:cs="Arial"/>
          <w:lang w:val="fr-CH"/>
        </w:rPr>
        <w:t>. Le chiffre 1 présente le profil professionnel de la spécialisation. Les chiffres 2 à 5 énoncent les exigences à remplir pour obtenir le diplôme</w:t>
      </w:r>
      <w:r w:rsidR="00E57E77">
        <w:rPr>
          <w:rFonts w:ascii="Arial" w:hAnsi="Arial" w:cs="Arial"/>
          <w:lang w:val="fr-CH"/>
        </w:rPr>
        <w:t>, et le</w:t>
      </w:r>
      <w:r>
        <w:rPr>
          <w:rFonts w:ascii="Arial" w:hAnsi="Arial" w:cs="Arial"/>
          <w:lang w:val="fr-CH"/>
        </w:rPr>
        <w:t xml:space="preserve"> chiffre 6 s’intéresse à la reconnaissance des établissements de formation postgraduée. Enfin, le chiffre 7 règle la recertification et le chiffre 8 les compétences.</w:t>
      </w:r>
    </w:p>
    <w:p w14:paraId="198C244B" w14:textId="77777777" w:rsidR="000934A3" w:rsidRPr="006650BB" w:rsidRDefault="000934A3" w:rsidP="004E3768">
      <w:pPr>
        <w:spacing w:after="0" w:line="280" w:lineRule="atLeast"/>
        <w:jc w:val="both"/>
        <w:rPr>
          <w:rFonts w:ascii="Arial" w:hAnsi="Arial" w:cs="Arial"/>
          <w:lang w:val="fr-CH"/>
        </w:rPr>
      </w:pPr>
    </w:p>
    <w:p w14:paraId="2DFC1B02" w14:textId="77777777" w:rsidR="00523D2A" w:rsidRPr="006650BB" w:rsidRDefault="00523D2A" w:rsidP="004E3768">
      <w:pPr>
        <w:spacing w:after="0" w:line="280" w:lineRule="atLeast"/>
        <w:jc w:val="both"/>
        <w:rPr>
          <w:rFonts w:ascii="Arial" w:hAnsi="Arial" w:cs="Arial"/>
          <w:lang w:val="fr-CH"/>
        </w:rPr>
      </w:pPr>
    </w:p>
    <w:p w14:paraId="6DCF109D" w14:textId="0CFD9916" w:rsidR="00E53B7A" w:rsidRPr="006650BB" w:rsidRDefault="00E53B7A" w:rsidP="004E3768">
      <w:pPr>
        <w:pStyle w:val="Default"/>
        <w:spacing w:line="280" w:lineRule="atLeast"/>
        <w:ind w:left="851" w:hanging="851"/>
        <w:jc w:val="both"/>
        <w:rPr>
          <w:b/>
          <w:sz w:val="22"/>
          <w:szCs w:val="22"/>
          <w:lang w:val="fr-CH"/>
        </w:rPr>
      </w:pPr>
      <w:r>
        <w:rPr>
          <w:b/>
          <w:bCs/>
          <w:sz w:val="22"/>
          <w:szCs w:val="22"/>
          <w:lang w:val="fr-CH"/>
        </w:rPr>
        <w:t>1.1</w:t>
      </w:r>
      <w:r>
        <w:rPr>
          <w:b/>
          <w:bCs/>
          <w:sz w:val="22"/>
          <w:szCs w:val="22"/>
          <w:lang w:val="fr-CH"/>
        </w:rPr>
        <w:tab/>
      </w:r>
      <w:r w:rsidR="00103BC7">
        <w:rPr>
          <w:b/>
          <w:bCs/>
          <w:sz w:val="22"/>
          <w:szCs w:val="22"/>
          <w:lang w:val="fr-CH"/>
        </w:rPr>
        <w:t>Définition</w:t>
      </w:r>
      <w:r>
        <w:rPr>
          <w:b/>
          <w:bCs/>
          <w:sz w:val="22"/>
          <w:szCs w:val="22"/>
          <w:lang w:val="fr-CH"/>
        </w:rPr>
        <w:t xml:space="preserve"> de la discipline</w:t>
      </w:r>
    </w:p>
    <w:p w14:paraId="3BBD46D4" w14:textId="042D0D27" w:rsidR="00E53B7A" w:rsidRDefault="00E53B7A" w:rsidP="004E3768">
      <w:pPr>
        <w:pStyle w:val="Default"/>
        <w:spacing w:line="280" w:lineRule="atLeast"/>
        <w:jc w:val="both"/>
        <w:rPr>
          <w:sz w:val="22"/>
          <w:szCs w:val="22"/>
          <w:lang w:val="fr-CH"/>
        </w:rPr>
      </w:pPr>
      <w:r>
        <w:rPr>
          <w:sz w:val="22"/>
          <w:szCs w:val="22"/>
          <w:lang w:val="fr-CH"/>
        </w:rPr>
        <w:t xml:space="preserve">La </w:t>
      </w:r>
      <w:r>
        <w:rPr>
          <w:color w:val="FF0000"/>
          <w:sz w:val="22"/>
          <w:szCs w:val="22"/>
          <w:lang w:val="fr-CH"/>
        </w:rPr>
        <w:t xml:space="preserve">… [discipline] </w:t>
      </w:r>
      <w:r>
        <w:rPr>
          <w:sz w:val="22"/>
          <w:szCs w:val="22"/>
          <w:lang w:val="fr-CH"/>
        </w:rPr>
        <w:t xml:space="preserve">comprend la formation </w:t>
      </w:r>
      <w:r w:rsidR="00412334">
        <w:rPr>
          <w:sz w:val="22"/>
          <w:szCs w:val="22"/>
          <w:lang w:val="fr-CH"/>
        </w:rPr>
        <w:t>approfondie</w:t>
      </w:r>
      <w:r>
        <w:rPr>
          <w:sz w:val="22"/>
          <w:szCs w:val="22"/>
          <w:lang w:val="fr-CH"/>
        </w:rPr>
        <w:t xml:space="preserve"> des spécialistes en </w:t>
      </w:r>
      <w:r>
        <w:rPr>
          <w:color w:val="FF0000"/>
          <w:sz w:val="22"/>
          <w:szCs w:val="22"/>
          <w:lang w:val="fr-CH"/>
        </w:rPr>
        <w:t>…</w:t>
      </w:r>
      <w:bookmarkStart w:id="3" w:name="_Hlk139286245"/>
      <w:r>
        <w:rPr>
          <w:color w:val="FF0000"/>
          <w:sz w:val="22"/>
          <w:szCs w:val="22"/>
          <w:lang w:val="fr-CH"/>
        </w:rPr>
        <w:t xml:space="preserve"> [discipline]</w:t>
      </w:r>
      <w:r>
        <w:rPr>
          <w:sz w:val="22"/>
          <w:szCs w:val="22"/>
          <w:lang w:val="fr-CH"/>
        </w:rPr>
        <w:t xml:space="preserve"> en vue acquérir </w:t>
      </w:r>
      <w:bookmarkEnd w:id="3"/>
      <w:r>
        <w:rPr>
          <w:sz w:val="22"/>
          <w:szCs w:val="22"/>
          <w:lang w:val="fr-CH"/>
        </w:rPr>
        <w:t xml:space="preserve">l’expertise en </w:t>
      </w:r>
      <w:r>
        <w:rPr>
          <w:color w:val="FF0000"/>
          <w:sz w:val="22"/>
          <w:szCs w:val="22"/>
          <w:lang w:val="fr-CH"/>
        </w:rPr>
        <w:t>… [discipline]</w:t>
      </w:r>
      <w:r>
        <w:rPr>
          <w:sz w:val="22"/>
          <w:szCs w:val="22"/>
          <w:lang w:val="fr-CH"/>
        </w:rPr>
        <w:t xml:space="preserve">. Cela inclut l’apprentissage et la maîtrise de </w:t>
      </w:r>
      <w:r>
        <w:rPr>
          <w:color w:val="FF0000"/>
          <w:sz w:val="22"/>
          <w:szCs w:val="22"/>
          <w:lang w:val="fr-CH"/>
        </w:rPr>
        <w:t>… [discipline]</w:t>
      </w:r>
      <w:r>
        <w:rPr>
          <w:sz w:val="22"/>
          <w:szCs w:val="22"/>
          <w:lang w:val="fr-CH"/>
        </w:rPr>
        <w:t>.</w:t>
      </w:r>
    </w:p>
    <w:p w14:paraId="67530D27" w14:textId="77777777" w:rsidR="00E53B7A" w:rsidRPr="006650BB" w:rsidRDefault="00E53B7A" w:rsidP="004E3768">
      <w:pPr>
        <w:pStyle w:val="Default"/>
        <w:spacing w:line="280" w:lineRule="atLeast"/>
        <w:jc w:val="both"/>
        <w:rPr>
          <w:b/>
          <w:sz w:val="22"/>
          <w:szCs w:val="22"/>
          <w:lang w:val="fr-CH"/>
        </w:rPr>
      </w:pPr>
    </w:p>
    <w:p w14:paraId="782C7EB6" w14:textId="77777777" w:rsidR="00E53B7A" w:rsidRPr="006650BB" w:rsidRDefault="00E53B7A" w:rsidP="004E3768">
      <w:pPr>
        <w:pStyle w:val="Default"/>
        <w:spacing w:line="280" w:lineRule="atLeast"/>
        <w:ind w:left="851" w:hanging="851"/>
        <w:jc w:val="both"/>
        <w:rPr>
          <w:b/>
          <w:sz w:val="22"/>
          <w:szCs w:val="22"/>
          <w:lang w:val="fr-CH"/>
        </w:rPr>
      </w:pPr>
      <w:r>
        <w:rPr>
          <w:b/>
          <w:bCs/>
          <w:sz w:val="22"/>
          <w:szCs w:val="22"/>
          <w:lang w:val="fr-CH"/>
        </w:rPr>
        <w:t>1.2</w:t>
      </w:r>
      <w:r>
        <w:rPr>
          <w:b/>
          <w:bCs/>
          <w:sz w:val="22"/>
          <w:szCs w:val="22"/>
          <w:lang w:val="fr-CH"/>
        </w:rPr>
        <w:tab/>
        <w:t>Objectif de la formation postgraduée</w:t>
      </w:r>
    </w:p>
    <w:p w14:paraId="5E05FB62" w14:textId="6B9786AB" w:rsidR="00E53B7A" w:rsidRDefault="00E53B7A" w:rsidP="004E3768">
      <w:pPr>
        <w:pStyle w:val="Default"/>
        <w:spacing w:line="280" w:lineRule="atLeast"/>
        <w:jc w:val="both"/>
        <w:rPr>
          <w:sz w:val="22"/>
          <w:szCs w:val="22"/>
          <w:lang w:val="fr-CH"/>
        </w:rPr>
      </w:pPr>
      <w:r>
        <w:rPr>
          <w:sz w:val="22"/>
          <w:szCs w:val="22"/>
          <w:lang w:val="fr-CH"/>
        </w:rPr>
        <w:t xml:space="preserve">La formation approfondie vise à transmettre des compétences </w:t>
      </w:r>
      <w:r w:rsidR="009D4989">
        <w:rPr>
          <w:sz w:val="22"/>
          <w:szCs w:val="22"/>
          <w:lang w:val="fr-CH"/>
        </w:rPr>
        <w:t>en</w:t>
      </w:r>
      <w:r>
        <w:rPr>
          <w:sz w:val="22"/>
          <w:szCs w:val="22"/>
          <w:lang w:val="fr-CH"/>
        </w:rPr>
        <w:t xml:space="preserve"> </w:t>
      </w:r>
      <w:r>
        <w:rPr>
          <w:color w:val="FF0000"/>
          <w:sz w:val="22"/>
          <w:szCs w:val="22"/>
          <w:lang w:val="fr-CH"/>
        </w:rPr>
        <w:t>…</w:t>
      </w:r>
      <w:r w:rsidR="00281AE5">
        <w:rPr>
          <w:color w:val="FF0000"/>
          <w:sz w:val="22"/>
          <w:szCs w:val="22"/>
          <w:lang w:val="fr-CH"/>
        </w:rPr>
        <w:t xml:space="preserve"> </w:t>
      </w:r>
      <w:r>
        <w:rPr>
          <w:color w:val="FF0000"/>
          <w:sz w:val="22"/>
          <w:szCs w:val="22"/>
          <w:lang w:val="fr-CH"/>
        </w:rPr>
        <w:t xml:space="preserve">[discipline] </w:t>
      </w:r>
      <w:r>
        <w:rPr>
          <w:sz w:val="22"/>
          <w:szCs w:val="22"/>
          <w:lang w:val="fr-CH"/>
        </w:rPr>
        <w:t xml:space="preserve">par l’acquisition de connaissances et d’aptitudes particulières. Par ailleurs, elle donne à la candidate ou au candidat les compétences pour assurer la direction médicale et organisationnelle d’un sous-domaine de </w:t>
      </w:r>
      <w:r>
        <w:rPr>
          <w:color w:val="FF0000"/>
          <w:sz w:val="22"/>
          <w:szCs w:val="22"/>
          <w:lang w:val="fr-CH"/>
        </w:rPr>
        <w:t>…</w:t>
      </w:r>
      <w:r w:rsidR="001A4521">
        <w:rPr>
          <w:color w:val="FF0000"/>
          <w:sz w:val="22"/>
          <w:szCs w:val="22"/>
          <w:lang w:val="fr-CH"/>
        </w:rPr>
        <w:t xml:space="preserve"> </w:t>
      </w:r>
      <w:r>
        <w:rPr>
          <w:color w:val="FF0000"/>
          <w:sz w:val="22"/>
          <w:szCs w:val="22"/>
          <w:lang w:val="fr-CH"/>
        </w:rPr>
        <w:t>[discipline]</w:t>
      </w:r>
      <w:r>
        <w:rPr>
          <w:sz w:val="22"/>
          <w:szCs w:val="22"/>
          <w:lang w:val="fr-CH"/>
        </w:rPr>
        <w:t>.</w:t>
      </w:r>
    </w:p>
    <w:p w14:paraId="0BD96EB0" w14:textId="77777777" w:rsidR="00284217" w:rsidRPr="006650BB" w:rsidRDefault="00284217" w:rsidP="004E3768">
      <w:pPr>
        <w:pStyle w:val="Default"/>
        <w:spacing w:line="280" w:lineRule="atLeast"/>
        <w:jc w:val="both"/>
        <w:rPr>
          <w:sz w:val="22"/>
          <w:szCs w:val="22"/>
          <w:lang w:val="fr-CH"/>
        </w:rPr>
      </w:pPr>
    </w:p>
    <w:p w14:paraId="4A6E42C3" w14:textId="77777777" w:rsidR="00284217" w:rsidRPr="006650BB" w:rsidRDefault="00284217" w:rsidP="004E3768">
      <w:pPr>
        <w:pStyle w:val="Default"/>
        <w:spacing w:line="280" w:lineRule="atLeast"/>
        <w:jc w:val="both"/>
        <w:rPr>
          <w:sz w:val="22"/>
          <w:szCs w:val="22"/>
          <w:lang w:val="fr-CH"/>
        </w:rPr>
      </w:pPr>
    </w:p>
    <w:p w14:paraId="2689D4C4" w14:textId="77777777" w:rsidR="00E53B7A" w:rsidRPr="006650BB" w:rsidRDefault="00E53B7A" w:rsidP="004E3768">
      <w:pPr>
        <w:pStyle w:val="Default"/>
        <w:spacing w:line="280" w:lineRule="atLeast"/>
        <w:jc w:val="both"/>
        <w:rPr>
          <w:sz w:val="22"/>
          <w:szCs w:val="22"/>
          <w:lang w:val="fr-CH"/>
        </w:rPr>
      </w:pPr>
    </w:p>
    <w:p w14:paraId="2098BEB9" w14:textId="252B2E95" w:rsidR="00367DA5" w:rsidRPr="006650BB" w:rsidRDefault="00367DA5" w:rsidP="004E3768">
      <w:pPr>
        <w:spacing w:after="0" w:line="280" w:lineRule="atLeast"/>
        <w:ind w:left="851" w:hanging="851"/>
        <w:jc w:val="both"/>
        <w:rPr>
          <w:rFonts w:ascii="Arial" w:hAnsi="Arial" w:cs="Arial"/>
          <w:sz w:val="30"/>
          <w:szCs w:val="30"/>
          <w:lang w:val="fr-CH"/>
        </w:rPr>
      </w:pPr>
      <w:r>
        <w:rPr>
          <w:rFonts w:ascii="Arial" w:hAnsi="Arial" w:cs="Arial"/>
          <w:sz w:val="30"/>
          <w:szCs w:val="30"/>
          <w:lang w:val="fr-CH"/>
        </w:rPr>
        <w:t>2.</w:t>
      </w:r>
      <w:r>
        <w:rPr>
          <w:rFonts w:ascii="Arial" w:hAnsi="Arial" w:cs="Arial"/>
          <w:sz w:val="30"/>
          <w:szCs w:val="30"/>
          <w:lang w:val="fr-CH"/>
        </w:rPr>
        <w:tab/>
        <w:t>Conditions à l’obtention du diplôme de formation approfondie</w:t>
      </w:r>
    </w:p>
    <w:p w14:paraId="1ED97DD9" w14:textId="77777777" w:rsidR="00367DA5" w:rsidRPr="006650BB" w:rsidRDefault="00367DA5" w:rsidP="004E3768">
      <w:pPr>
        <w:spacing w:after="0" w:line="280" w:lineRule="atLeast"/>
        <w:ind w:left="851" w:hanging="851"/>
        <w:jc w:val="both"/>
        <w:rPr>
          <w:rFonts w:ascii="Arial" w:hAnsi="Arial" w:cs="Arial"/>
          <w:sz w:val="28"/>
          <w:szCs w:val="30"/>
          <w:lang w:val="fr-CH"/>
        </w:rPr>
      </w:pPr>
    </w:p>
    <w:p w14:paraId="18BDC1FB" w14:textId="7071C4E3" w:rsidR="00367DA5" w:rsidRPr="008F1B99" w:rsidRDefault="00367DA5" w:rsidP="004E3768">
      <w:pPr>
        <w:pStyle w:val="berschrift3"/>
        <w:keepNext w:val="0"/>
        <w:numPr>
          <w:ilvl w:val="1"/>
          <w:numId w:val="32"/>
        </w:numPr>
        <w:tabs>
          <w:tab w:val="left" w:pos="923"/>
        </w:tabs>
        <w:autoSpaceDE w:val="0"/>
        <w:autoSpaceDN w:val="0"/>
        <w:spacing w:before="0" w:after="0" w:line="280" w:lineRule="atLeast"/>
        <w:ind w:left="851" w:hanging="851"/>
        <w:jc w:val="both"/>
        <w:rPr>
          <w:rFonts w:cs="Arial"/>
          <w:b/>
          <w:sz w:val="22"/>
          <w:szCs w:val="22"/>
        </w:rPr>
      </w:pPr>
      <w:r>
        <w:rPr>
          <w:rFonts w:cs="Arial"/>
          <w:b/>
          <w:bCs/>
          <w:sz w:val="22"/>
          <w:szCs w:val="22"/>
          <w:lang w:val="fr-CH"/>
        </w:rPr>
        <w:t>Conditions générales</w:t>
      </w:r>
    </w:p>
    <w:p w14:paraId="42C76CFC" w14:textId="3EA0138A" w:rsidR="00367DA5" w:rsidRPr="006650BB" w:rsidRDefault="00367DA5" w:rsidP="004E3768">
      <w:pPr>
        <w:spacing w:after="0" w:line="280" w:lineRule="atLeast"/>
        <w:jc w:val="both"/>
        <w:rPr>
          <w:rFonts w:ascii="Arial" w:hAnsi="Arial" w:cs="Arial"/>
          <w:lang w:val="fr-CH"/>
        </w:rPr>
      </w:pPr>
      <w:r>
        <w:rPr>
          <w:rFonts w:ascii="Arial" w:hAnsi="Arial" w:cs="Arial"/>
          <w:lang w:val="fr-CH"/>
        </w:rPr>
        <w:t xml:space="preserve">Titre fédéral </w:t>
      </w:r>
      <w:r w:rsidR="00315DE7">
        <w:rPr>
          <w:rFonts w:ascii="Arial" w:hAnsi="Arial" w:cs="Arial"/>
          <w:lang w:val="fr-CH"/>
        </w:rPr>
        <w:t xml:space="preserve">ou </w:t>
      </w:r>
      <w:r>
        <w:rPr>
          <w:rFonts w:ascii="Arial" w:hAnsi="Arial" w:cs="Arial"/>
          <w:lang w:val="fr-CH"/>
        </w:rPr>
        <w:t xml:space="preserve">étranger reconnu </w:t>
      </w:r>
      <w:r w:rsidR="00315DE7">
        <w:rPr>
          <w:rFonts w:ascii="Arial" w:hAnsi="Arial" w:cs="Arial"/>
          <w:lang w:val="fr-CH"/>
        </w:rPr>
        <w:t xml:space="preserve">de spécialiste </w:t>
      </w:r>
      <w:r>
        <w:rPr>
          <w:rFonts w:ascii="Arial" w:hAnsi="Arial" w:cs="Arial"/>
          <w:lang w:val="fr-CH"/>
        </w:rPr>
        <w:t xml:space="preserve">en </w:t>
      </w:r>
      <w:r w:rsidRPr="00631E28">
        <w:rPr>
          <w:rFonts w:ascii="Arial" w:hAnsi="Arial" w:cs="Arial"/>
          <w:color w:val="FF0000"/>
          <w:lang w:val="fr-CH"/>
        </w:rPr>
        <w:t>…</w:t>
      </w:r>
      <w:r w:rsidR="00631E28" w:rsidRPr="00631E28">
        <w:rPr>
          <w:rFonts w:ascii="Arial" w:hAnsi="Arial" w:cs="Arial"/>
          <w:color w:val="FF0000"/>
          <w:lang w:val="fr-CH"/>
        </w:rPr>
        <w:t xml:space="preserve"> </w:t>
      </w:r>
      <w:r w:rsidRPr="00631E28">
        <w:rPr>
          <w:rFonts w:ascii="Arial" w:hAnsi="Arial" w:cs="Arial"/>
          <w:color w:val="FF0000"/>
        </w:rPr>
        <w:t>[</w:t>
      </w:r>
      <w:proofErr w:type="spellStart"/>
      <w:r w:rsidRPr="00631E28">
        <w:rPr>
          <w:rFonts w:ascii="Arial" w:hAnsi="Arial" w:cs="Arial"/>
          <w:color w:val="FF0000"/>
        </w:rPr>
        <w:t>discipline</w:t>
      </w:r>
      <w:proofErr w:type="spellEnd"/>
      <w:r w:rsidRPr="00631E28">
        <w:rPr>
          <w:rFonts w:ascii="Arial" w:hAnsi="Arial" w:cs="Arial"/>
          <w:color w:val="FF0000"/>
        </w:rPr>
        <w:t>]</w:t>
      </w:r>
      <w:r w:rsidR="00631E28" w:rsidRPr="00631E28">
        <w:rPr>
          <w:rFonts w:ascii="Arial" w:hAnsi="Arial" w:cs="Arial"/>
          <w:lang w:val="fr-CH"/>
        </w:rPr>
        <w:t>.</w:t>
      </w:r>
    </w:p>
    <w:p w14:paraId="77ACDF3A" w14:textId="77777777" w:rsidR="00367DA5" w:rsidRPr="006650BB" w:rsidRDefault="00367DA5" w:rsidP="00982969">
      <w:pPr>
        <w:pStyle w:val="Textkrper"/>
        <w:spacing w:line="280" w:lineRule="atLeast"/>
        <w:ind w:right="141"/>
        <w:rPr>
          <w:rFonts w:ascii="Arial" w:hAnsi="Arial" w:cs="Arial"/>
          <w:lang w:val="fr-CH"/>
        </w:rPr>
      </w:pPr>
    </w:p>
    <w:p w14:paraId="3DFCB28D" w14:textId="4E649CC6" w:rsidR="00367DA5" w:rsidRPr="008F1B99" w:rsidRDefault="00367DA5" w:rsidP="004E3768">
      <w:pPr>
        <w:pStyle w:val="berschrift3"/>
        <w:keepNext w:val="0"/>
        <w:numPr>
          <w:ilvl w:val="1"/>
          <w:numId w:val="32"/>
        </w:numPr>
        <w:tabs>
          <w:tab w:val="left" w:pos="923"/>
        </w:tabs>
        <w:autoSpaceDE w:val="0"/>
        <w:autoSpaceDN w:val="0"/>
        <w:spacing w:before="0" w:after="0" w:line="280" w:lineRule="atLeast"/>
        <w:ind w:left="851" w:hanging="851"/>
        <w:jc w:val="both"/>
        <w:rPr>
          <w:rFonts w:cs="Arial"/>
          <w:b/>
          <w:sz w:val="22"/>
          <w:szCs w:val="22"/>
        </w:rPr>
      </w:pPr>
      <w:r>
        <w:rPr>
          <w:rFonts w:cs="Arial"/>
          <w:b/>
          <w:bCs/>
          <w:sz w:val="22"/>
          <w:szCs w:val="22"/>
          <w:lang w:val="fr-CH"/>
        </w:rPr>
        <w:t>Conditions complémentaires</w:t>
      </w:r>
    </w:p>
    <w:p w14:paraId="225A9614" w14:textId="77777777" w:rsidR="00367DA5" w:rsidRPr="006650BB" w:rsidRDefault="00367DA5" w:rsidP="004E3768">
      <w:pPr>
        <w:pStyle w:val="Textkrper"/>
        <w:spacing w:line="280" w:lineRule="atLeast"/>
        <w:ind w:right="141"/>
        <w:rPr>
          <w:rFonts w:ascii="Arial" w:hAnsi="Arial" w:cs="Arial"/>
          <w:lang w:val="fr-CH"/>
        </w:rPr>
      </w:pPr>
      <w:r>
        <w:rPr>
          <w:rFonts w:ascii="Arial" w:hAnsi="Arial" w:cs="Arial"/>
          <w:lang w:val="fr-CH"/>
        </w:rPr>
        <w:t>Documentation de la formation obligatoire selon le chiffre 3 et des compétences acquises selon le chiffre 4 et réussite de l’examen (chiffre 5).</w:t>
      </w:r>
    </w:p>
    <w:p w14:paraId="0BC9F332" w14:textId="77777777" w:rsidR="00F43E40" w:rsidRPr="006650BB" w:rsidRDefault="00F43E40" w:rsidP="004E3768">
      <w:pPr>
        <w:pStyle w:val="Textkrper"/>
        <w:spacing w:line="280" w:lineRule="atLeast"/>
        <w:ind w:right="141"/>
        <w:rPr>
          <w:rFonts w:ascii="Arial" w:hAnsi="Arial" w:cs="Arial"/>
          <w:lang w:val="fr-CH"/>
        </w:rPr>
      </w:pPr>
    </w:p>
    <w:p w14:paraId="10B427D7" w14:textId="77777777" w:rsidR="00E53B7A" w:rsidRPr="006650BB" w:rsidRDefault="00E53B7A" w:rsidP="004E3768">
      <w:pPr>
        <w:pStyle w:val="Default"/>
        <w:spacing w:line="280" w:lineRule="atLeast"/>
        <w:jc w:val="both"/>
        <w:rPr>
          <w:sz w:val="22"/>
          <w:szCs w:val="22"/>
          <w:lang w:val="fr-CH"/>
        </w:rPr>
      </w:pPr>
    </w:p>
    <w:p w14:paraId="297B55F4" w14:textId="77777777" w:rsidR="007809B3" w:rsidRPr="006650BB" w:rsidRDefault="007809B3" w:rsidP="004E3768">
      <w:pPr>
        <w:spacing w:after="0" w:line="280" w:lineRule="atLeast"/>
        <w:jc w:val="both"/>
        <w:rPr>
          <w:rFonts w:ascii="Arial" w:hAnsi="Arial" w:cs="Arial"/>
          <w:lang w:val="fr-CH"/>
        </w:rPr>
      </w:pPr>
    </w:p>
    <w:p w14:paraId="06F49049" w14:textId="47D02856" w:rsidR="000934A3" w:rsidRPr="006650BB" w:rsidRDefault="00367DA5" w:rsidP="00D56583">
      <w:pPr>
        <w:spacing w:after="0" w:line="280" w:lineRule="atLeast"/>
        <w:ind w:left="851" w:hanging="851"/>
        <w:jc w:val="both"/>
        <w:rPr>
          <w:rFonts w:ascii="Arial" w:hAnsi="Arial" w:cs="Arial"/>
          <w:sz w:val="30"/>
          <w:szCs w:val="30"/>
          <w:lang w:val="fr-CH"/>
        </w:rPr>
      </w:pPr>
      <w:r>
        <w:rPr>
          <w:rFonts w:ascii="Arial" w:hAnsi="Arial" w:cs="Arial"/>
          <w:sz w:val="30"/>
          <w:szCs w:val="30"/>
          <w:lang w:val="fr-CH"/>
        </w:rPr>
        <w:t>3.</w:t>
      </w:r>
      <w:r>
        <w:rPr>
          <w:rFonts w:ascii="Arial" w:hAnsi="Arial" w:cs="Arial"/>
          <w:sz w:val="30"/>
          <w:szCs w:val="30"/>
          <w:lang w:val="fr-CH"/>
        </w:rPr>
        <w:tab/>
        <w:t>Durée, structure et dispositions complémentaires</w:t>
      </w:r>
    </w:p>
    <w:p w14:paraId="6F4FF1BF" w14:textId="1AF139BA" w:rsidR="000934A3" w:rsidRPr="006650BB" w:rsidRDefault="000934A3" w:rsidP="004E3768">
      <w:pPr>
        <w:spacing w:after="0" w:line="280" w:lineRule="atLeast"/>
        <w:ind w:left="567" w:hanging="567"/>
        <w:jc w:val="both"/>
        <w:rPr>
          <w:rFonts w:ascii="Arial" w:hAnsi="Arial" w:cs="Arial"/>
          <w:bCs/>
          <w:lang w:val="fr-CH"/>
        </w:rPr>
      </w:pPr>
    </w:p>
    <w:p w14:paraId="0B212A61" w14:textId="17A85113" w:rsidR="00527410" w:rsidRPr="006650BB" w:rsidRDefault="00367DA5" w:rsidP="00D56583">
      <w:pPr>
        <w:pStyle w:val="Default"/>
        <w:spacing w:line="280" w:lineRule="atLeast"/>
        <w:ind w:left="851" w:hanging="851"/>
        <w:jc w:val="both"/>
        <w:rPr>
          <w:b/>
          <w:sz w:val="22"/>
          <w:szCs w:val="22"/>
          <w:lang w:val="fr-CH"/>
        </w:rPr>
      </w:pPr>
      <w:bookmarkStart w:id="4" w:name="_Hlk37940057"/>
      <w:r>
        <w:rPr>
          <w:b/>
          <w:bCs/>
          <w:sz w:val="22"/>
          <w:szCs w:val="22"/>
          <w:lang w:val="fr-CH"/>
        </w:rPr>
        <w:t>3.1</w:t>
      </w:r>
      <w:r>
        <w:rPr>
          <w:b/>
          <w:bCs/>
          <w:sz w:val="22"/>
          <w:szCs w:val="22"/>
          <w:lang w:val="fr-CH"/>
        </w:rPr>
        <w:tab/>
        <w:t xml:space="preserve">Durée et structure de la formation postgraduée </w:t>
      </w:r>
    </w:p>
    <w:p w14:paraId="12637A39" w14:textId="7818D11F" w:rsidR="00527410" w:rsidRPr="006650BB" w:rsidRDefault="00527410" w:rsidP="004E3768">
      <w:pPr>
        <w:pStyle w:val="Default"/>
        <w:spacing w:line="280" w:lineRule="atLeast"/>
        <w:jc w:val="both"/>
        <w:rPr>
          <w:bCs/>
          <w:sz w:val="22"/>
          <w:szCs w:val="22"/>
          <w:lang w:val="fr-CH"/>
        </w:rPr>
      </w:pPr>
      <w:r>
        <w:rPr>
          <w:sz w:val="22"/>
          <w:szCs w:val="22"/>
          <w:lang w:val="fr-CH"/>
        </w:rPr>
        <w:t xml:space="preserve">La formation postgraduée dure </w:t>
      </w:r>
      <w:r>
        <w:rPr>
          <w:color w:val="FF0000"/>
          <w:sz w:val="22"/>
          <w:szCs w:val="22"/>
          <w:lang w:val="fr-CH"/>
        </w:rPr>
        <w:t>…</w:t>
      </w:r>
      <w:r w:rsidR="00CF77AF">
        <w:rPr>
          <w:color w:val="FF0000"/>
          <w:sz w:val="22"/>
          <w:szCs w:val="22"/>
          <w:lang w:val="fr-CH"/>
        </w:rPr>
        <w:t> </w:t>
      </w:r>
      <w:r>
        <w:rPr>
          <w:sz w:val="22"/>
          <w:szCs w:val="22"/>
          <w:lang w:val="fr-CH"/>
        </w:rPr>
        <w:t>ans et elle se structure comme suit :</w:t>
      </w:r>
    </w:p>
    <w:p w14:paraId="1EB50F00" w14:textId="1EF78F80" w:rsidR="00527410" w:rsidRPr="00C840C7" w:rsidRDefault="00447474" w:rsidP="00547E9F">
      <w:pPr>
        <w:pStyle w:val="Default"/>
        <w:numPr>
          <w:ilvl w:val="0"/>
          <w:numId w:val="35"/>
        </w:numPr>
        <w:spacing w:line="280" w:lineRule="atLeast"/>
        <w:ind w:left="284" w:hanging="284"/>
        <w:jc w:val="both"/>
        <w:rPr>
          <w:bCs/>
          <w:color w:val="FF0000"/>
          <w:sz w:val="22"/>
          <w:szCs w:val="22"/>
        </w:rPr>
      </w:pPr>
      <w:r>
        <w:rPr>
          <w:color w:val="FF0000"/>
          <w:sz w:val="22"/>
          <w:szCs w:val="22"/>
          <w:lang w:val="fr-CH"/>
        </w:rPr>
        <w:t>…</w:t>
      </w:r>
    </w:p>
    <w:p w14:paraId="31D2CA67" w14:textId="5A6558FA" w:rsidR="006F515F" w:rsidRPr="00C840C7" w:rsidRDefault="006F515F" w:rsidP="00547E9F">
      <w:pPr>
        <w:pStyle w:val="Default"/>
        <w:numPr>
          <w:ilvl w:val="0"/>
          <w:numId w:val="35"/>
        </w:numPr>
        <w:spacing w:line="280" w:lineRule="atLeast"/>
        <w:ind w:left="284" w:hanging="284"/>
        <w:jc w:val="both"/>
        <w:rPr>
          <w:bCs/>
          <w:color w:val="FF0000"/>
          <w:sz w:val="22"/>
          <w:szCs w:val="22"/>
        </w:rPr>
      </w:pPr>
      <w:r>
        <w:rPr>
          <w:color w:val="FF0000"/>
          <w:sz w:val="22"/>
          <w:szCs w:val="22"/>
          <w:lang w:val="fr-CH"/>
        </w:rPr>
        <w:t>…</w:t>
      </w:r>
    </w:p>
    <w:p w14:paraId="697AFA2F" w14:textId="2B61074D" w:rsidR="006F515F" w:rsidRPr="00C840C7" w:rsidRDefault="006F515F" w:rsidP="00547E9F">
      <w:pPr>
        <w:pStyle w:val="Default"/>
        <w:numPr>
          <w:ilvl w:val="0"/>
          <w:numId w:val="35"/>
        </w:numPr>
        <w:spacing w:line="280" w:lineRule="atLeast"/>
        <w:ind w:left="284" w:hanging="284"/>
        <w:jc w:val="both"/>
        <w:rPr>
          <w:bCs/>
          <w:color w:val="FF0000"/>
          <w:sz w:val="22"/>
          <w:szCs w:val="22"/>
        </w:rPr>
      </w:pPr>
      <w:r>
        <w:rPr>
          <w:color w:val="FF0000"/>
          <w:sz w:val="22"/>
          <w:szCs w:val="22"/>
          <w:lang w:val="fr-CH"/>
        </w:rPr>
        <w:t>…</w:t>
      </w:r>
    </w:p>
    <w:p w14:paraId="4C414D3C" w14:textId="77777777" w:rsidR="00315DE7" w:rsidRDefault="00315DE7">
      <w:pPr>
        <w:rPr>
          <w:rFonts w:ascii="Arial" w:hAnsi="Arial" w:cs="Arial"/>
          <w:b/>
          <w:bCs/>
          <w:color w:val="000000"/>
          <w:lang w:val="fr-CH"/>
        </w:rPr>
      </w:pPr>
      <w:r>
        <w:rPr>
          <w:b/>
          <w:bCs/>
          <w:lang w:val="fr-CH"/>
        </w:rPr>
        <w:br w:type="page"/>
      </w:r>
    </w:p>
    <w:p w14:paraId="230D43C6" w14:textId="1E480700" w:rsidR="00527410" w:rsidRPr="008F1B99" w:rsidRDefault="00367DA5" w:rsidP="004E3768">
      <w:pPr>
        <w:pStyle w:val="Default"/>
        <w:spacing w:line="280" w:lineRule="atLeast"/>
        <w:ind w:left="851" w:hanging="851"/>
        <w:jc w:val="both"/>
        <w:rPr>
          <w:b/>
          <w:sz w:val="22"/>
          <w:szCs w:val="22"/>
        </w:rPr>
      </w:pPr>
      <w:r>
        <w:rPr>
          <w:b/>
          <w:bCs/>
          <w:sz w:val="22"/>
          <w:szCs w:val="22"/>
          <w:lang w:val="fr-CH"/>
        </w:rPr>
        <w:lastRenderedPageBreak/>
        <w:t>3.2</w:t>
      </w:r>
      <w:r>
        <w:rPr>
          <w:b/>
          <w:bCs/>
          <w:sz w:val="22"/>
          <w:szCs w:val="22"/>
          <w:lang w:val="fr-CH"/>
        </w:rPr>
        <w:tab/>
        <w:t>Dispositions complémentaires</w:t>
      </w:r>
    </w:p>
    <w:p w14:paraId="6E13E22D" w14:textId="4E60F102" w:rsidR="00527410" w:rsidRPr="006650BB" w:rsidRDefault="00367DA5" w:rsidP="004E3768">
      <w:pPr>
        <w:spacing w:after="0" w:line="280" w:lineRule="atLeast"/>
        <w:ind w:left="851" w:hanging="851"/>
        <w:jc w:val="both"/>
        <w:rPr>
          <w:rFonts w:ascii="Arial" w:hAnsi="Arial" w:cs="Arial"/>
          <w:lang w:val="fr-CH"/>
        </w:rPr>
      </w:pPr>
      <w:r>
        <w:rPr>
          <w:rFonts w:ascii="Arial" w:hAnsi="Arial" w:cs="Arial"/>
          <w:lang w:val="fr-CH"/>
        </w:rPr>
        <w:t>3.2.1</w:t>
      </w:r>
      <w:r>
        <w:rPr>
          <w:rFonts w:ascii="Arial" w:hAnsi="Arial" w:cs="Arial"/>
          <w:lang w:val="fr-CH"/>
        </w:rPr>
        <w:tab/>
        <w:t>Reconnaissance de la formation postgraduée accomplie à l’étranger</w:t>
      </w:r>
    </w:p>
    <w:p w14:paraId="312A6AF4" w14:textId="5442508C" w:rsidR="00AE68F8" w:rsidRPr="006650BB" w:rsidRDefault="00AE68F8" w:rsidP="00AE68F8">
      <w:pPr>
        <w:spacing w:after="0" w:line="280" w:lineRule="atLeast"/>
        <w:jc w:val="both"/>
        <w:rPr>
          <w:rFonts w:ascii="Arial" w:hAnsi="Arial" w:cs="Arial"/>
          <w:bCs/>
          <w:lang w:val="fr-CH"/>
        </w:rPr>
      </w:pPr>
      <w:r>
        <w:rPr>
          <w:rFonts w:ascii="Arial" w:hAnsi="Arial" w:cs="Arial"/>
          <w:lang w:val="fr-CH"/>
        </w:rPr>
        <w:t>La formation accomplie à l’étranger est validée lorsque l’équivalence en est attestée. Il est recommandé d’obtenir l’accord préalable de la commission de formation. La charge de la preuve incombe à la personne candidate.</w:t>
      </w:r>
    </w:p>
    <w:p w14:paraId="44EB27BE" w14:textId="77777777" w:rsidR="00AE68F8" w:rsidRPr="006650BB" w:rsidRDefault="00AE68F8" w:rsidP="004E3768">
      <w:pPr>
        <w:pStyle w:val="Default"/>
        <w:spacing w:line="280" w:lineRule="atLeast"/>
        <w:jc w:val="both"/>
        <w:rPr>
          <w:sz w:val="22"/>
          <w:szCs w:val="22"/>
          <w:lang w:val="fr-CH"/>
        </w:rPr>
      </w:pPr>
    </w:p>
    <w:p w14:paraId="00190C21" w14:textId="51067981" w:rsidR="00F73AB1" w:rsidRPr="006650BB" w:rsidRDefault="00F73AB1" w:rsidP="00F73AB1">
      <w:pPr>
        <w:spacing w:after="0" w:line="280" w:lineRule="atLeast"/>
        <w:jc w:val="both"/>
        <w:rPr>
          <w:rFonts w:ascii="Arial" w:hAnsi="Arial" w:cs="Arial"/>
          <w:bCs/>
          <w:lang w:val="fr-CH"/>
        </w:rPr>
      </w:pPr>
      <w:r>
        <w:rPr>
          <w:rFonts w:ascii="Arial" w:hAnsi="Arial" w:cs="Arial"/>
          <w:lang w:val="fr-CH"/>
        </w:rPr>
        <w:t>Au moins 1 an de l’ensemble de la formation doit être accompli en Suisse dans des établissements de formation postgraduée reconnus.</w:t>
      </w:r>
    </w:p>
    <w:p w14:paraId="63DC94A5" w14:textId="77777777" w:rsidR="00BD40B1" w:rsidRPr="006650BB" w:rsidRDefault="00BD40B1" w:rsidP="00F73AB1">
      <w:pPr>
        <w:spacing w:after="0" w:line="280" w:lineRule="atLeast"/>
        <w:jc w:val="both"/>
        <w:rPr>
          <w:rFonts w:ascii="Arial" w:hAnsi="Arial" w:cs="Arial"/>
          <w:bCs/>
          <w:lang w:val="fr-CH"/>
        </w:rPr>
      </w:pPr>
    </w:p>
    <w:p w14:paraId="22EF866F" w14:textId="675E5B8F" w:rsidR="00F73AB1" w:rsidRPr="006650BB" w:rsidRDefault="00BD40B1" w:rsidP="004E3768">
      <w:pPr>
        <w:pStyle w:val="Default"/>
        <w:spacing w:line="280" w:lineRule="atLeast"/>
        <w:jc w:val="both"/>
        <w:rPr>
          <w:sz w:val="22"/>
          <w:szCs w:val="22"/>
          <w:lang w:val="fr-CH"/>
        </w:rPr>
      </w:pPr>
      <w:r>
        <w:rPr>
          <w:sz w:val="22"/>
          <w:szCs w:val="22"/>
          <w:lang w:val="fr-CH"/>
        </w:rPr>
        <w:t>Sur présentation d’un diplôme étranger équivalent, le diplôme de formation approfondie peut être délivré sans conditions supplémentaires.</w:t>
      </w:r>
    </w:p>
    <w:p w14:paraId="5C65DFD4" w14:textId="77777777" w:rsidR="00BD40B1" w:rsidRPr="006650BB" w:rsidRDefault="00BD40B1" w:rsidP="004E3768">
      <w:pPr>
        <w:pStyle w:val="Default"/>
        <w:spacing w:line="280" w:lineRule="atLeast"/>
        <w:jc w:val="both"/>
        <w:rPr>
          <w:sz w:val="22"/>
          <w:szCs w:val="22"/>
          <w:lang w:val="fr-CH"/>
        </w:rPr>
      </w:pPr>
    </w:p>
    <w:p w14:paraId="6E63D3FA" w14:textId="0604AF96" w:rsidR="00527410" w:rsidRPr="006650BB" w:rsidRDefault="00367DA5" w:rsidP="004E3768">
      <w:pPr>
        <w:spacing w:after="0" w:line="280" w:lineRule="atLeast"/>
        <w:ind w:left="851" w:hanging="851"/>
        <w:jc w:val="both"/>
        <w:rPr>
          <w:rFonts w:ascii="Arial" w:hAnsi="Arial" w:cs="Arial"/>
          <w:lang w:val="fr-CH"/>
        </w:rPr>
      </w:pPr>
      <w:r>
        <w:rPr>
          <w:rFonts w:ascii="Arial" w:hAnsi="Arial" w:cs="Arial"/>
          <w:lang w:val="fr-CH"/>
        </w:rPr>
        <w:t>3.2.2</w:t>
      </w:r>
      <w:r>
        <w:rPr>
          <w:rFonts w:ascii="Arial" w:hAnsi="Arial" w:cs="Arial"/>
          <w:lang w:val="fr-CH"/>
        </w:rPr>
        <w:tab/>
        <w:t>Publication / trava</w:t>
      </w:r>
      <w:r w:rsidR="00B64F09">
        <w:rPr>
          <w:rFonts w:ascii="Arial" w:hAnsi="Arial" w:cs="Arial"/>
          <w:lang w:val="fr-CH"/>
        </w:rPr>
        <w:t>il</w:t>
      </w:r>
      <w:r>
        <w:rPr>
          <w:rFonts w:ascii="Arial" w:hAnsi="Arial" w:cs="Arial"/>
          <w:lang w:val="fr-CH"/>
        </w:rPr>
        <w:t xml:space="preserve"> scientifique (cf. art. 16, al. 4, RFP)</w:t>
      </w:r>
    </w:p>
    <w:p w14:paraId="06C814E3" w14:textId="28B5CD7C" w:rsidR="00527410" w:rsidRPr="006650BB" w:rsidRDefault="00F55959" w:rsidP="004E3768">
      <w:pPr>
        <w:pStyle w:val="StandardWeb"/>
        <w:spacing w:before="0" w:beforeAutospacing="0" w:after="0" w:afterAutospacing="0" w:line="280" w:lineRule="atLeast"/>
        <w:jc w:val="both"/>
        <w:rPr>
          <w:rFonts w:ascii="Arial" w:hAnsi="Arial" w:cs="Arial"/>
          <w:sz w:val="22"/>
          <w:szCs w:val="22"/>
          <w:lang w:val="fr-CH"/>
        </w:rPr>
      </w:pPr>
      <w:r>
        <w:rPr>
          <w:rFonts w:ascii="Arial" w:hAnsi="Arial" w:cs="Arial"/>
          <w:sz w:val="22"/>
          <w:szCs w:val="22"/>
          <w:lang w:val="fr-CH"/>
        </w:rPr>
        <w:t>La personne en formation est premier ou dernier auteur</w:t>
      </w:r>
      <w:r>
        <w:rPr>
          <w:rFonts w:ascii="Arial" w:hAnsi="Arial" w:cs="Arial"/>
          <w:b/>
          <w:bCs/>
          <w:sz w:val="22"/>
          <w:szCs w:val="22"/>
          <w:lang w:val="fr-CH"/>
        </w:rPr>
        <w:t xml:space="preserve"> </w:t>
      </w:r>
      <w:r>
        <w:rPr>
          <w:rFonts w:ascii="Arial" w:hAnsi="Arial" w:cs="Arial"/>
          <w:sz w:val="22"/>
          <w:szCs w:val="22"/>
          <w:lang w:val="fr-CH"/>
        </w:rPr>
        <w:t xml:space="preserve">d’une publication scientifique dans une revue scientifique (avec comité de lecture, cf. </w:t>
      </w:r>
      <w:hyperlink r:id="rId12" w:history="1">
        <w:r w:rsidRPr="004D2804">
          <w:rPr>
            <w:rStyle w:val="Hyperlink"/>
            <w:rFonts w:ascii="Arial" w:hAnsi="Arial" w:cs="Arial"/>
            <w:sz w:val="22"/>
            <w:szCs w:val="22"/>
            <w:lang w:val="fr-CH"/>
          </w:rPr>
          <w:t>interprétation</w:t>
        </w:r>
      </w:hyperlink>
      <w:r>
        <w:rPr>
          <w:rFonts w:ascii="Arial" w:hAnsi="Arial" w:cs="Arial"/>
          <w:sz w:val="22"/>
          <w:szCs w:val="22"/>
          <w:lang w:val="fr-CH"/>
        </w:rPr>
        <w:t>) sous forme imprimée et/ou en édition plein texte en ligne ou d’un travail dont la publication a été acceptée. Les travaux originaux, y compris les méta-analyses, les travaux récapitulatifs et les descriptions sur des cas détaillés et minutieusement référencés (case reports) sont acceptés. Le texte, sans les références, doit comporter au moins 1000 mots. Le thème de la publication doit porter sur la discipline d’un module visé. La publication validée pour le titre de spécialiste ne peut pas être prise en compte une deuxième fois pour le diplôme de formation approfondie.</w:t>
      </w:r>
    </w:p>
    <w:p w14:paraId="44D5EDB4" w14:textId="77777777" w:rsidR="00527410" w:rsidRPr="006650BB" w:rsidRDefault="00527410" w:rsidP="004E3768">
      <w:pPr>
        <w:pStyle w:val="StandardWeb"/>
        <w:spacing w:before="0" w:beforeAutospacing="0" w:after="0" w:afterAutospacing="0" w:line="280" w:lineRule="atLeast"/>
        <w:jc w:val="both"/>
        <w:rPr>
          <w:rFonts w:ascii="Arial" w:hAnsi="Arial" w:cs="Arial"/>
          <w:sz w:val="22"/>
          <w:szCs w:val="22"/>
          <w:lang w:val="fr-CH"/>
        </w:rPr>
      </w:pPr>
    </w:p>
    <w:p w14:paraId="1E1317F3" w14:textId="77777777" w:rsidR="00C5072F" w:rsidRPr="006650BB" w:rsidRDefault="00C5072F" w:rsidP="00C5072F">
      <w:pPr>
        <w:shd w:val="clear" w:color="auto" w:fill="B3B3B3"/>
        <w:tabs>
          <w:tab w:val="left" w:pos="5670"/>
        </w:tabs>
        <w:spacing w:after="0" w:line="280" w:lineRule="atLeast"/>
        <w:ind w:left="720" w:hanging="720"/>
        <w:jc w:val="both"/>
        <w:rPr>
          <w:rFonts w:ascii="Arial" w:eastAsia="Arial" w:hAnsi="Arial" w:cs="Arial"/>
          <w:b/>
          <w:lang w:val="fr-CH"/>
        </w:rPr>
      </w:pPr>
      <w:r>
        <w:rPr>
          <w:rFonts w:ascii="Arial" w:eastAsia="Arial" w:hAnsi="Arial" w:cs="Arial"/>
          <w:b/>
          <w:bCs/>
          <w:lang w:val="fr-CH"/>
        </w:rPr>
        <w:t>Remarque (suite à la décision du plénum de l’ISFM du 1</w:t>
      </w:r>
      <w:r>
        <w:rPr>
          <w:rFonts w:ascii="Arial" w:eastAsia="Arial" w:hAnsi="Arial" w:cs="Arial"/>
          <w:b/>
          <w:bCs/>
          <w:vertAlign w:val="superscript"/>
          <w:lang w:val="fr-CH"/>
        </w:rPr>
        <w:t>er</w:t>
      </w:r>
      <w:r>
        <w:rPr>
          <w:rFonts w:ascii="Arial" w:eastAsia="Arial" w:hAnsi="Arial" w:cs="Arial"/>
          <w:b/>
          <w:bCs/>
          <w:lang w:val="fr-CH"/>
        </w:rPr>
        <w:t xml:space="preserve"> décembre 2016) : </w:t>
      </w:r>
    </w:p>
    <w:p w14:paraId="5D8A7B73" w14:textId="710FE0AE" w:rsidR="00C5072F" w:rsidRPr="006650BB" w:rsidRDefault="00C5072F" w:rsidP="00C5072F">
      <w:pPr>
        <w:numPr>
          <w:ilvl w:val="0"/>
          <w:numId w:val="36"/>
        </w:numPr>
        <w:shd w:val="clear" w:color="auto" w:fill="B3B3B3"/>
        <w:spacing w:after="0" w:line="280" w:lineRule="atLeast"/>
        <w:ind w:left="284" w:hanging="284"/>
        <w:jc w:val="both"/>
        <w:rPr>
          <w:rFonts w:ascii="Arial" w:eastAsia="Arial" w:hAnsi="Arial" w:cs="Arial"/>
          <w:lang w:val="fr-CH"/>
        </w:rPr>
      </w:pPr>
      <w:r>
        <w:rPr>
          <w:rFonts w:ascii="Arial" w:eastAsia="Arial" w:hAnsi="Arial" w:cs="Arial"/>
          <w:b/>
          <w:bCs/>
          <w:lang w:val="fr-CH"/>
        </w:rPr>
        <w:t>Ad auteur </w:t>
      </w:r>
      <w:r w:rsidRPr="006B2CAB">
        <w:rPr>
          <w:rFonts w:ascii="Arial" w:eastAsia="Arial" w:hAnsi="Arial" w:cs="Arial"/>
          <w:b/>
          <w:bCs/>
          <w:lang w:val="fr-CH"/>
        </w:rPr>
        <w:t>:</w:t>
      </w:r>
      <w:r w:rsidRPr="006B2CAB">
        <w:rPr>
          <w:rFonts w:ascii="Arial" w:eastAsia="Arial" w:hAnsi="Arial" w:cs="Arial"/>
          <w:lang w:val="fr-CH"/>
        </w:rPr>
        <w:t xml:space="preserve"> </w:t>
      </w:r>
      <w:r w:rsidR="000F77A8" w:rsidRPr="000F77A8">
        <w:rPr>
          <w:rFonts w:ascii="Arial" w:eastAsia="Arial" w:hAnsi="Arial" w:cs="Arial"/>
          <w:lang w:val="fr-CH"/>
        </w:rPr>
        <w:t>possibilité d’admettre</w:t>
      </w:r>
      <w:r w:rsidR="000F77A8" w:rsidRPr="006B2CAB">
        <w:rPr>
          <w:rFonts w:ascii="Arial" w:eastAsia="Arial" w:hAnsi="Arial" w:cs="Arial"/>
          <w:lang w:val="fr-CH"/>
        </w:rPr>
        <w:t xml:space="preserve"> </w:t>
      </w:r>
      <w:r>
        <w:rPr>
          <w:rFonts w:ascii="Arial" w:eastAsia="Arial" w:hAnsi="Arial" w:cs="Arial"/>
          <w:lang w:val="fr-CH"/>
        </w:rPr>
        <w:t xml:space="preserve">n’importe quelle autre position dans la liste des auteurs (co-auteur). Cette disposition est néanmoins problématique, car elle permettrait à un grand nombre de personnes en formation de figurer en tant qu’auteur sur une </w:t>
      </w:r>
      <w:r w:rsidR="00574509">
        <w:rPr>
          <w:rFonts w:ascii="Arial" w:eastAsia="Arial" w:hAnsi="Arial" w:cs="Arial"/>
          <w:lang w:val="fr-CH"/>
        </w:rPr>
        <w:t>même</w:t>
      </w:r>
      <w:r>
        <w:rPr>
          <w:rFonts w:ascii="Arial" w:eastAsia="Arial" w:hAnsi="Arial" w:cs="Arial"/>
          <w:lang w:val="fr-CH"/>
        </w:rPr>
        <w:t xml:space="preserve"> publication, ce qui rendrait leur travail quasiment impossible à quantifier. </w:t>
      </w:r>
    </w:p>
    <w:p w14:paraId="24AED122" w14:textId="77777777" w:rsidR="00C5072F" w:rsidRPr="006650BB" w:rsidRDefault="00C5072F" w:rsidP="00C5072F">
      <w:pPr>
        <w:numPr>
          <w:ilvl w:val="0"/>
          <w:numId w:val="36"/>
        </w:numPr>
        <w:shd w:val="clear" w:color="auto" w:fill="B3B3B3"/>
        <w:spacing w:after="0" w:line="280" w:lineRule="atLeast"/>
        <w:ind w:left="284" w:hanging="284"/>
        <w:jc w:val="both"/>
        <w:rPr>
          <w:rFonts w:ascii="Arial" w:eastAsia="Arial" w:hAnsi="Arial" w:cs="Arial"/>
          <w:lang w:val="fr-CH"/>
        </w:rPr>
      </w:pPr>
      <w:r>
        <w:rPr>
          <w:rFonts w:ascii="Arial" w:eastAsia="Arial" w:hAnsi="Arial" w:cs="Arial"/>
          <w:b/>
          <w:bCs/>
          <w:lang w:val="fr-CH"/>
        </w:rPr>
        <w:t xml:space="preserve">Ad longueur d’au moins 1000 mots : </w:t>
      </w:r>
      <w:r>
        <w:rPr>
          <w:rFonts w:ascii="Arial" w:eastAsia="Arial" w:hAnsi="Arial" w:cs="Arial"/>
          <w:lang w:val="fr-CH"/>
        </w:rPr>
        <w:t>les résumés et les comptes rendus succincts, mais aussi les lettres à l’éditeur, sont exclus étant donné que les résumés ne comportent généralement pas plus de 400 à 600 mots et que les lettres courantes sont limitées à moins de 800. Les présentations sous forme de poster ne sont pas non plus considérées comme des publications.</w:t>
      </w:r>
    </w:p>
    <w:p w14:paraId="6199BD79" w14:textId="77777777" w:rsidR="00C5072F" w:rsidRPr="006650BB" w:rsidRDefault="00C5072F" w:rsidP="00C5072F">
      <w:pPr>
        <w:numPr>
          <w:ilvl w:val="0"/>
          <w:numId w:val="36"/>
        </w:numPr>
        <w:shd w:val="clear" w:color="auto" w:fill="B3B3B3"/>
        <w:spacing w:after="0" w:line="280" w:lineRule="atLeast"/>
        <w:ind w:left="284" w:hanging="284"/>
        <w:jc w:val="both"/>
        <w:rPr>
          <w:rFonts w:ascii="Arial" w:eastAsia="Arial" w:hAnsi="Arial" w:cs="Arial"/>
          <w:lang w:val="fr-CH"/>
        </w:rPr>
      </w:pPr>
      <w:r>
        <w:rPr>
          <w:rFonts w:ascii="Arial" w:eastAsia="Arial" w:hAnsi="Arial" w:cs="Arial"/>
          <w:b/>
          <w:bCs/>
          <w:lang w:val="fr-CH"/>
        </w:rPr>
        <w:t xml:space="preserve">Ad thèse de doctorat : </w:t>
      </w:r>
      <w:r>
        <w:rPr>
          <w:rFonts w:ascii="Arial" w:eastAsia="Arial" w:hAnsi="Arial" w:cs="Arial"/>
          <w:lang w:val="fr-CH"/>
        </w:rPr>
        <w:t xml:space="preserve">la société de discipline médicale ne peut refuser la thèse de doctorat que si des raisons impérieuses le justifient. </w:t>
      </w:r>
    </w:p>
    <w:p w14:paraId="191BF624" w14:textId="77777777" w:rsidR="00C5072F" w:rsidRPr="006650BB" w:rsidRDefault="00C5072F" w:rsidP="004E3768">
      <w:pPr>
        <w:pStyle w:val="StandardWeb"/>
        <w:spacing w:before="0" w:beforeAutospacing="0" w:after="0" w:afterAutospacing="0" w:line="280" w:lineRule="atLeast"/>
        <w:jc w:val="both"/>
        <w:rPr>
          <w:rFonts w:ascii="Arial" w:hAnsi="Arial" w:cs="Arial"/>
          <w:sz w:val="22"/>
          <w:szCs w:val="22"/>
          <w:lang w:val="fr-CH"/>
        </w:rPr>
      </w:pPr>
    </w:p>
    <w:p w14:paraId="5E0CF6CB" w14:textId="5022BDB5" w:rsidR="00527410" w:rsidRPr="006650BB" w:rsidRDefault="00367DA5" w:rsidP="004E3768">
      <w:pPr>
        <w:spacing w:after="0" w:line="280" w:lineRule="atLeast"/>
        <w:ind w:left="851" w:hanging="851"/>
        <w:jc w:val="both"/>
        <w:rPr>
          <w:rFonts w:ascii="Arial" w:hAnsi="Arial" w:cs="Arial"/>
          <w:lang w:val="fr-CH"/>
        </w:rPr>
      </w:pPr>
      <w:r>
        <w:rPr>
          <w:rFonts w:ascii="Arial" w:hAnsi="Arial" w:cs="Arial"/>
          <w:lang w:val="fr-CH"/>
        </w:rPr>
        <w:t>3.2.3</w:t>
      </w:r>
      <w:r>
        <w:rPr>
          <w:rFonts w:ascii="Arial" w:hAnsi="Arial" w:cs="Arial"/>
          <w:lang w:val="fr-CH"/>
        </w:rPr>
        <w:tab/>
        <w:t>Participation à des congrès et cours</w:t>
      </w:r>
    </w:p>
    <w:p w14:paraId="6F6386E4" w14:textId="5594CC2C" w:rsidR="00527410" w:rsidRPr="00C840C7" w:rsidRDefault="00C5072F" w:rsidP="004E3768">
      <w:pPr>
        <w:pStyle w:val="Listenabsatz"/>
        <w:numPr>
          <w:ilvl w:val="0"/>
          <w:numId w:val="24"/>
        </w:numPr>
        <w:spacing w:after="0" w:line="280" w:lineRule="atLeast"/>
        <w:ind w:left="284" w:hanging="284"/>
        <w:jc w:val="both"/>
        <w:rPr>
          <w:rFonts w:ascii="Arial" w:hAnsi="Arial" w:cs="Arial"/>
          <w:color w:val="FF0000"/>
        </w:rPr>
      </w:pPr>
      <w:r>
        <w:rPr>
          <w:rFonts w:ascii="Arial" w:hAnsi="Arial" w:cs="Arial"/>
          <w:color w:val="FF0000"/>
          <w:lang w:val="fr-CH"/>
        </w:rPr>
        <w:t>…</w:t>
      </w:r>
    </w:p>
    <w:p w14:paraId="353DF1F1" w14:textId="107C7527" w:rsidR="00084D04" w:rsidRPr="00C840C7" w:rsidRDefault="00084D04" w:rsidP="004E3768">
      <w:pPr>
        <w:pStyle w:val="Listenabsatz"/>
        <w:numPr>
          <w:ilvl w:val="0"/>
          <w:numId w:val="24"/>
        </w:numPr>
        <w:spacing w:after="0" w:line="280" w:lineRule="atLeast"/>
        <w:ind w:left="284" w:hanging="284"/>
        <w:jc w:val="both"/>
        <w:rPr>
          <w:rFonts w:ascii="Arial" w:hAnsi="Arial" w:cs="Arial"/>
          <w:color w:val="FF0000"/>
        </w:rPr>
      </w:pPr>
      <w:r>
        <w:rPr>
          <w:rFonts w:ascii="Arial" w:hAnsi="Arial" w:cs="Arial"/>
          <w:color w:val="FF0000"/>
          <w:lang w:val="fr-CH"/>
        </w:rPr>
        <w:t>…</w:t>
      </w:r>
    </w:p>
    <w:p w14:paraId="5209F730" w14:textId="3C7367B7" w:rsidR="00084D04" w:rsidRPr="00C840C7" w:rsidRDefault="00084D04" w:rsidP="004E3768">
      <w:pPr>
        <w:pStyle w:val="Listenabsatz"/>
        <w:numPr>
          <w:ilvl w:val="0"/>
          <w:numId w:val="24"/>
        </w:numPr>
        <w:spacing w:after="0" w:line="280" w:lineRule="atLeast"/>
        <w:ind w:left="284" w:hanging="284"/>
        <w:jc w:val="both"/>
        <w:rPr>
          <w:rFonts w:ascii="Arial" w:hAnsi="Arial" w:cs="Arial"/>
          <w:color w:val="FF0000"/>
        </w:rPr>
      </w:pPr>
      <w:r>
        <w:rPr>
          <w:rFonts w:ascii="Arial" w:hAnsi="Arial" w:cs="Arial"/>
          <w:color w:val="FF0000"/>
          <w:lang w:val="fr-CH"/>
        </w:rPr>
        <w:t>…</w:t>
      </w:r>
    </w:p>
    <w:p w14:paraId="583AD56F" w14:textId="77777777" w:rsidR="00527410" w:rsidRPr="008F1B99" w:rsidRDefault="00527410" w:rsidP="004E3768">
      <w:pPr>
        <w:spacing w:after="0" w:line="280" w:lineRule="atLeast"/>
        <w:jc w:val="both"/>
        <w:rPr>
          <w:rFonts w:ascii="Arial" w:hAnsi="Arial" w:cs="Arial"/>
        </w:rPr>
      </w:pPr>
    </w:p>
    <w:p w14:paraId="641ADFDC" w14:textId="2FFDA04A" w:rsidR="00527410" w:rsidRPr="006650BB" w:rsidRDefault="00367DA5" w:rsidP="004E3768">
      <w:pPr>
        <w:spacing w:after="0" w:line="280" w:lineRule="atLeast"/>
        <w:ind w:left="851" w:hanging="851"/>
        <w:jc w:val="both"/>
        <w:rPr>
          <w:rFonts w:ascii="Arial" w:hAnsi="Arial" w:cs="Arial"/>
          <w:lang w:val="fr-CH"/>
        </w:rPr>
      </w:pPr>
      <w:r>
        <w:rPr>
          <w:rFonts w:ascii="Arial" w:hAnsi="Arial" w:cs="Arial"/>
          <w:lang w:val="fr-CH"/>
        </w:rPr>
        <w:t>3.2.4</w:t>
      </w:r>
      <w:r>
        <w:rPr>
          <w:rFonts w:ascii="Arial" w:hAnsi="Arial" w:cs="Arial"/>
          <w:lang w:val="fr-CH"/>
        </w:rPr>
        <w:tab/>
        <w:t>Périodes courtes et temps partiel (cf. art. 30 et 32 RFP)</w:t>
      </w:r>
    </w:p>
    <w:p w14:paraId="760AE145" w14:textId="37D27373" w:rsidR="00527410" w:rsidRPr="006650BB" w:rsidRDefault="00527410" w:rsidP="004E3768">
      <w:pPr>
        <w:spacing w:after="0" w:line="280" w:lineRule="atLeast"/>
        <w:jc w:val="both"/>
        <w:rPr>
          <w:rFonts w:ascii="Arial" w:hAnsi="Arial" w:cs="Arial"/>
          <w:lang w:val="fr-CH"/>
        </w:rPr>
      </w:pPr>
      <w:r>
        <w:rPr>
          <w:rFonts w:ascii="Arial" w:hAnsi="Arial" w:cs="Arial"/>
          <w:lang w:val="fr-CH"/>
        </w:rPr>
        <w:t xml:space="preserve">Possibilité d’accomplir toute la formation postgraduée à temps partiel (cf. </w:t>
      </w:r>
      <w:hyperlink r:id="rId13" w:history="1">
        <w:r w:rsidRPr="00115986">
          <w:rPr>
            <w:rStyle w:val="Hyperlink"/>
            <w:rFonts w:ascii="Arial" w:hAnsi="Arial" w:cs="Arial"/>
            <w:lang w:val="fr-CH"/>
          </w:rPr>
          <w:t>interprétation</w:t>
        </w:r>
      </w:hyperlink>
      <w:r>
        <w:rPr>
          <w:rFonts w:ascii="Arial" w:hAnsi="Arial" w:cs="Arial"/>
          <w:lang w:val="fr-CH"/>
        </w:rPr>
        <w:t>).</w:t>
      </w:r>
    </w:p>
    <w:bookmarkEnd w:id="4"/>
    <w:p w14:paraId="10D04B0C" w14:textId="247403DC" w:rsidR="000934A3" w:rsidRPr="006650BB" w:rsidRDefault="000934A3" w:rsidP="004E3768">
      <w:pPr>
        <w:spacing w:after="0" w:line="280" w:lineRule="atLeast"/>
        <w:jc w:val="both"/>
        <w:rPr>
          <w:rFonts w:ascii="Arial" w:hAnsi="Arial" w:cs="Arial"/>
          <w:lang w:val="fr-CH"/>
        </w:rPr>
      </w:pPr>
    </w:p>
    <w:p w14:paraId="11C4C3C0" w14:textId="59838C30" w:rsidR="00C16A1E" w:rsidRPr="006650BB" w:rsidRDefault="00C16A1E" w:rsidP="004E3768">
      <w:pPr>
        <w:spacing w:after="0" w:line="280" w:lineRule="atLeast"/>
        <w:jc w:val="both"/>
        <w:rPr>
          <w:rFonts w:ascii="Arial" w:hAnsi="Arial" w:cs="Arial"/>
          <w:lang w:val="fr-CH"/>
        </w:rPr>
      </w:pPr>
    </w:p>
    <w:p w14:paraId="26A5ECAC" w14:textId="77777777" w:rsidR="007E5AEB" w:rsidRPr="006650BB" w:rsidRDefault="007E5AEB" w:rsidP="004E3768">
      <w:pPr>
        <w:spacing w:after="0" w:line="280" w:lineRule="atLeast"/>
        <w:jc w:val="both"/>
        <w:rPr>
          <w:rFonts w:ascii="Arial" w:hAnsi="Arial" w:cs="Arial"/>
          <w:lang w:val="fr-CH"/>
        </w:rPr>
      </w:pPr>
    </w:p>
    <w:p w14:paraId="08759B84" w14:textId="4AB187F1" w:rsidR="008407ED" w:rsidRPr="006650BB" w:rsidRDefault="00367DA5" w:rsidP="004E3768">
      <w:pPr>
        <w:pStyle w:val="Default"/>
        <w:spacing w:line="280" w:lineRule="atLeast"/>
        <w:ind w:left="851" w:hanging="851"/>
        <w:jc w:val="both"/>
        <w:rPr>
          <w:sz w:val="30"/>
          <w:szCs w:val="30"/>
          <w:lang w:val="fr-CH"/>
        </w:rPr>
      </w:pPr>
      <w:r>
        <w:rPr>
          <w:sz w:val="30"/>
          <w:szCs w:val="30"/>
          <w:lang w:val="fr-CH"/>
        </w:rPr>
        <w:t>4.</w:t>
      </w:r>
      <w:r>
        <w:rPr>
          <w:sz w:val="30"/>
          <w:szCs w:val="30"/>
          <w:lang w:val="fr-CH"/>
        </w:rPr>
        <w:tab/>
        <w:t>Contenu de la formation postgraduée</w:t>
      </w:r>
    </w:p>
    <w:p w14:paraId="22DBC3EA" w14:textId="77777777" w:rsidR="008407ED" w:rsidRPr="006650BB" w:rsidRDefault="008407ED" w:rsidP="004E3768">
      <w:pPr>
        <w:pStyle w:val="Default"/>
        <w:spacing w:line="280" w:lineRule="atLeast"/>
        <w:ind w:left="851" w:hanging="851"/>
        <w:jc w:val="both"/>
        <w:rPr>
          <w:bCs/>
          <w:sz w:val="22"/>
          <w:szCs w:val="22"/>
          <w:lang w:val="fr-CH"/>
        </w:rPr>
      </w:pPr>
    </w:p>
    <w:p w14:paraId="6689851E" w14:textId="5C3DC683" w:rsidR="00046322" w:rsidRPr="006650BB" w:rsidRDefault="00046322" w:rsidP="00046322">
      <w:pPr>
        <w:spacing w:after="0" w:line="280" w:lineRule="atLeast"/>
        <w:jc w:val="both"/>
        <w:rPr>
          <w:rFonts w:ascii="Arial" w:hAnsi="Arial" w:cs="Arial"/>
          <w:lang w:val="fr-CH"/>
        </w:rPr>
      </w:pPr>
      <w:r>
        <w:rPr>
          <w:rFonts w:ascii="Arial" w:hAnsi="Arial" w:cs="Arial"/>
          <w:lang w:val="fr-CH"/>
        </w:rPr>
        <w:t>L’enseignement des principaux objectifs de formation est défini dans un procès-verbal (partie intégrante du certificat de formation postgraduée).</w:t>
      </w:r>
    </w:p>
    <w:p w14:paraId="4CC8396B" w14:textId="77777777" w:rsidR="008B7273" w:rsidRPr="006650BB" w:rsidRDefault="008B7273" w:rsidP="004E3768">
      <w:pPr>
        <w:pStyle w:val="Default"/>
        <w:spacing w:line="280" w:lineRule="atLeast"/>
        <w:ind w:left="851" w:hanging="851"/>
        <w:jc w:val="both"/>
        <w:rPr>
          <w:bCs/>
          <w:sz w:val="22"/>
          <w:szCs w:val="22"/>
          <w:lang w:val="fr-CH"/>
        </w:rPr>
      </w:pPr>
    </w:p>
    <w:p w14:paraId="5D0ADE09" w14:textId="77777777" w:rsidR="00483AED" w:rsidRDefault="00483AED">
      <w:pPr>
        <w:rPr>
          <w:rFonts w:ascii="Arial" w:hAnsi="Arial" w:cs="Arial"/>
          <w:b/>
          <w:bCs/>
          <w:color w:val="000000"/>
          <w:lang w:val="fr-CH"/>
        </w:rPr>
      </w:pPr>
      <w:r>
        <w:rPr>
          <w:b/>
          <w:bCs/>
          <w:lang w:val="fr-CH"/>
        </w:rPr>
        <w:br w:type="page"/>
      </w:r>
    </w:p>
    <w:p w14:paraId="63F79AE2" w14:textId="77B85468" w:rsidR="008407ED" w:rsidRPr="008F1B99" w:rsidRDefault="00367DA5" w:rsidP="004E3768">
      <w:pPr>
        <w:pStyle w:val="Default"/>
        <w:spacing w:line="280" w:lineRule="atLeast"/>
        <w:ind w:left="851" w:hanging="851"/>
        <w:jc w:val="both"/>
        <w:rPr>
          <w:b/>
          <w:sz w:val="22"/>
          <w:szCs w:val="22"/>
        </w:rPr>
      </w:pPr>
      <w:r>
        <w:rPr>
          <w:b/>
          <w:bCs/>
          <w:sz w:val="22"/>
          <w:szCs w:val="22"/>
          <w:lang w:val="fr-CH"/>
        </w:rPr>
        <w:lastRenderedPageBreak/>
        <w:t>4.1</w:t>
      </w:r>
      <w:r>
        <w:rPr>
          <w:b/>
          <w:bCs/>
          <w:sz w:val="22"/>
          <w:szCs w:val="22"/>
          <w:lang w:val="fr-CH"/>
        </w:rPr>
        <w:tab/>
        <w:t>Connaissances générales</w:t>
      </w:r>
    </w:p>
    <w:p w14:paraId="2CFDB6C1" w14:textId="693F9C09" w:rsidR="008407ED" w:rsidRPr="00C840C7" w:rsidRDefault="00A918CF" w:rsidP="004E3768">
      <w:pPr>
        <w:pStyle w:val="StandardWeb"/>
        <w:numPr>
          <w:ilvl w:val="0"/>
          <w:numId w:val="24"/>
        </w:numPr>
        <w:spacing w:before="0" w:beforeAutospacing="0" w:after="0" w:afterAutospacing="0" w:line="280" w:lineRule="atLeast"/>
        <w:ind w:left="284" w:hanging="284"/>
        <w:jc w:val="both"/>
        <w:rPr>
          <w:rFonts w:ascii="Arial" w:hAnsi="Arial" w:cs="Arial"/>
          <w:color w:val="FF0000"/>
          <w:sz w:val="22"/>
          <w:szCs w:val="22"/>
        </w:rPr>
      </w:pPr>
      <w:r>
        <w:rPr>
          <w:rFonts w:ascii="Arial" w:hAnsi="Arial" w:cs="Arial"/>
          <w:color w:val="FF0000"/>
          <w:sz w:val="22"/>
          <w:szCs w:val="22"/>
          <w:lang w:val="fr-CH"/>
        </w:rPr>
        <w:t>…</w:t>
      </w:r>
    </w:p>
    <w:p w14:paraId="096195E8" w14:textId="6489501A" w:rsidR="00A918CF" w:rsidRPr="00C840C7" w:rsidRDefault="00A918CF" w:rsidP="004E3768">
      <w:pPr>
        <w:pStyle w:val="StandardWeb"/>
        <w:numPr>
          <w:ilvl w:val="0"/>
          <w:numId w:val="24"/>
        </w:numPr>
        <w:spacing w:before="0" w:beforeAutospacing="0" w:after="0" w:afterAutospacing="0" w:line="280" w:lineRule="atLeast"/>
        <w:ind w:left="284" w:hanging="284"/>
        <w:jc w:val="both"/>
        <w:rPr>
          <w:rFonts w:ascii="Arial" w:hAnsi="Arial" w:cs="Arial"/>
          <w:color w:val="FF0000"/>
          <w:sz w:val="22"/>
          <w:szCs w:val="22"/>
        </w:rPr>
      </w:pPr>
      <w:r>
        <w:rPr>
          <w:rFonts w:ascii="Arial" w:hAnsi="Arial" w:cs="Arial"/>
          <w:color w:val="FF0000"/>
          <w:sz w:val="22"/>
          <w:szCs w:val="22"/>
          <w:lang w:val="fr-CH"/>
        </w:rPr>
        <w:t>…</w:t>
      </w:r>
    </w:p>
    <w:p w14:paraId="26DBDF8D" w14:textId="06DA94B6" w:rsidR="008407ED" w:rsidRPr="00C840C7" w:rsidRDefault="00A918CF" w:rsidP="00A918CF">
      <w:pPr>
        <w:pStyle w:val="StandardWeb"/>
        <w:numPr>
          <w:ilvl w:val="0"/>
          <w:numId w:val="24"/>
        </w:numPr>
        <w:spacing w:before="0" w:beforeAutospacing="0" w:after="0" w:afterAutospacing="0" w:line="280" w:lineRule="atLeast"/>
        <w:ind w:left="284" w:hanging="284"/>
        <w:jc w:val="both"/>
        <w:rPr>
          <w:rFonts w:ascii="Arial" w:hAnsi="Arial" w:cs="Arial"/>
          <w:color w:val="FF0000"/>
          <w:sz w:val="22"/>
          <w:szCs w:val="22"/>
        </w:rPr>
      </w:pPr>
      <w:r>
        <w:rPr>
          <w:rFonts w:ascii="Arial" w:hAnsi="Arial" w:cs="Arial"/>
          <w:color w:val="FF0000"/>
          <w:sz w:val="22"/>
          <w:szCs w:val="22"/>
          <w:lang w:val="fr-CH"/>
        </w:rPr>
        <w:t>…</w:t>
      </w:r>
    </w:p>
    <w:p w14:paraId="1405A774" w14:textId="77777777" w:rsidR="00A918CF" w:rsidRPr="00F1607E" w:rsidRDefault="00A918CF" w:rsidP="00A918CF">
      <w:pPr>
        <w:spacing w:after="0" w:line="280" w:lineRule="atLeast"/>
        <w:jc w:val="both"/>
        <w:rPr>
          <w:rFonts w:ascii="Arial" w:hAnsi="Arial" w:cs="Arial"/>
        </w:rPr>
      </w:pPr>
    </w:p>
    <w:p w14:paraId="5C1BF645" w14:textId="3885952B" w:rsidR="008407ED" w:rsidRPr="008F1B99" w:rsidRDefault="00367DA5" w:rsidP="004E3768">
      <w:pPr>
        <w:pStyle w:val="Default"/>
        <w:spacing w:line="280" w:lineRule="atLeast"/>
        <w:ind w:left="851" w:hanging="851"/>
        <w:jc w:val="both"/>
        <w:rPr>
          <w:b/>
          <w:sz w:val="22"/>
          <w:szCs w:val="22"/>
        </w:rPr>
      </w:pPr>
      <w:r>
        <w:rPr>
          <w:b/>
          <w:bCs/>
          <w:sz w:val="22"/>
          <w:szCs w:val="22"/>
          <w:lang w:val="fr-CH"/>
        </w:rPr>
        <w:t>4.2</w:t>
      </w:r>
      <w:r>
        <w:rPr>
          <w:b/>
          <w:bCs/>
          <w:sz w:val="22"/>
          <w:szCs w:val="22"/>
          <w:lang w:val="fr-CH"/>
        </w:rPr>
        <w:tab/>
        <w:t>Aptitudes et expérience</w:t>
      </w:r>
    </w:p>
    <w:p w14:paraId="17A6516F" w14:textId="77777777" w:rsidR="00A918CF" w:rsidRPr="00C840C7" w:rsidRDefault="00A918CF" w:rsidP="004E3768">
      <w:pPr>
        <w:pStyle w:val="StandardWeb"/>
        <w:numPr>
          <w:ilvl w:val="0"/>
          <w:numId w:val="24"/>
        </w:numPr>
        <w:spacing w:before="0" w:beforeAutospacing="0" w:after="0" w:afterAutospacing="0" w:line="280" w:lineRule="atLeast"/>
        <w:ind w:left="284" w:hanging="284"/>
        <w:jc w:val="both"/>
        <w:rPr>
          <w:rFonts w:ascii="Arial" w:hAnsi="Arial" w:cs="Arial"/>
          <w:color w:val="FF0000"/>
          <w:sz w:val="22"/>
          <w:szCs w:val="22"/>
        </w:rPr>
      </w:pPr>
      <w:r>
        <w:rPr>
          <w:rFonts w:ascii="Arial" w:hAnsi="Arial" w:cs="Arial"/>
          <w:color w:val="FF0000"/>
          <w:sz w:val="22"/>
          <w:szCs w:val="22"/>
          <w:lang w:val="fr-CH"/>
        </w:rPr>
        <w:t>…</w:t>
      </w:r>
    </w:p>
    <w:p w14:paraId="37C38AEF" w14:textId="61A0C362" w:rsidR="008407ED" w:rsidRPr="00C840C7" w:rsidRDefault="00A918CF" w:rsidP="004E3768">
      <w:pPr>
        <w:pStyle w:val="StandardWeb"/>
        <w:numPr>
          <w:ilvl w:val="0"/>
          <w:numId w:val="24"/>
        </w:numPr>
        <w:spacing w:before="0" w:beforeAutospacing="0" w:after="0" w:afterAutospacing="0" w:line="280" w:lineRule="atLeast"/>
        <w:ind w:left="284" w:hanging="284"/>
        <w:jc w:val="both"/>
        <w:rPr>
          <w:rFonts w:ascii="Arial" w:hAnsi="Arial" w:cs="Arial"/>
          <w:color w:val="FF0000"/>
          <w:sz w:val="22"/>
          <w:szCs w:val="22"/>
        </w:rPr>
      </w:pPr>
      <w:r>
        <w:rPr>
          <w:rFonts w:ascii="Arial" w:hAnsi="Arial" w:cs="Arial"/>
          <w:color w:val="FF0000"/>
          <w:sz w:val="22"/>
          <w:szCs w:val="22"/>
          <w:lang w:val="fr-CH"/>
        </w:rPr>
        <w:t>…</w:t>
      </w:r>
    </w:p>
    <w:p w14:paraId="2F0FAB63" w14:textId="77777777" w:rsidR="008407ED" w:rsidRPr="008F1B99" w:rsidRDefault="008407ED" w:rsidP="004E3768">
      <w:pPr>
        <w:pStyle w:val="Default"/>
        <w:spacing w:line="280" w:lineRule="atLeast"/>
        <w:jc w:val="both"/>
        <w:rPr>
          <w:color w:val="auto"/>
          <w:sz w:val="22"/>
          <w:szCs w:val="22"/>
        </w:rPr>
      </w:pPr>
    </w:p>
    <w:p w14:paraId="072EBB8D" w14:textId="1CCFB6A8" w:rsidR="008407ED" w:rsidRPr="008F1B99" w:rsidRDefault="00367DA5" w:rsidP="004E3768">
      <w:pPr>
        <w:pStyle w:val="Default"/>
        <w:spacing w:line="280" w:lineRule="atLeast"/>
        <w:ind w:left="851" w:hanging="851"/>
        <w:jc w:val="both"/>
        <w:rPr>
          <w:b/>
          <w:sz w:val="22"/>
          <w:szCs w:val="22"/>
        </w:rPr>
      </w:pPr>
      <w:r>
        <w:rPr>
          <w:b/>
          <w:bCs/>
          <w:sz w:val="22"/>
          <w:szCs w:val="22"/>
          <w:lang w:val="fr-CH"/>
        </w:rPr>
        <w:t>4.3</w:t>
      </w:r>
      <w:r>
        <w:rPr>
          <w:b/>
          <w:bCs/>
          <w:sz w:val="22"/>
          <w:szCs w:val="22"/>
          <w:lang w:val="fr-CH"/>
        </w:rPr>
        <w:tab/>
        <w:t>Modules</w:t>
      </w:r>
    </w:p>
    <w:p w14:paraId="26DDC7BF" w14:textId="309A1B3F" w:rsidR="008407ED" w:rsidRPr="006650BB" w:rsidRDefault="008407ED" w:rsidP="004E3768">
      <w:pPr>
        <w:pStyle w:val="Default"/>
        <w:spacing w:line="280" w:lineRule="atLeast"/>
        <w:jc w:val="both"/>
        <w:rPr>
          <w:sz w:val="22"/>
          <w:szCs w:val="22"/>
          <w:lang w:val="fr-CH"/>
        </w:rPr>
      </w:pPr>
      <w:r>
        <w:rPr>
          <w:sz w:val="22"/>
          <w:szCs w:val="22"/>
          <w:lang w:val="fr-CH"/>
        </w:rPr>
        <w:t xml:space="preserve">La </w:t>
      </w:r>
      <w:r>
        <w:rPr>
          <w:color w:val="FF0000"/>
          <w:sz w:val="22"/>
          <w:szCs w:val="22"/>
          <w:lang w:val="fr-CH"/>
        </w:rPr>
        <w:t xml:space="preserve">… [discipline] </w:t>
      </w:r>
      <w:r>
        <w:rPr>
          <w:sz w:val="22"/>
          <w:szCs w:val="22"/>
          <w:lang w:val="fr-CH"/>
        </w:rPr>
        <w:t>comprend les modules suivants :</w:t>
      </w:r>
    </w:p>
    <w:p w14:paraId="28991AA4" w14:textId="77777777" w:rsidR="00A918CF" w:rsidRPr="00C840C7" w:rsidRDefault="00A918CF" w:rsidP="004E3768">
      <w:pPr>
        <w:pStyle w:val="StandardWeb"/>
        <w:numPr>
          <w:ilvl w:val="0"/>
          <w:numId w:val="24"/>
        </w:numPr>
        <w:spacing w:before="0" w:beforeAutospacing="0" w:after="0" w:afterAutospacing="0" w:line="280" w:lineRule="atLeast"/>
        <w:ind w:left="284" w:hanging="284"/>
        <w:jc w:val="both"/>
        <w:rPr>
          <w:rFonts w:ascii="Arial" w:hAnsi="Arial" w:cs="Arial"/>
          <w:color w:val="FF0000"/>
          <w:sz w:val="22"/>
          <w:szCs w:val="22"/>
        </w:rPr>
      </w:pPr>
      <w:r>
        <w:rPr>
          <w:rFonts w:ascii="Arial" w:hAnsi="Arial" w:cs="Arial"/>
          <w:color w:val="FF0000"/>
          <w:sz w:val="22"/>
          <w:szCs w:val="22"/>
          <w:lang w:val="fr-CH"/>
        </w:rPr>
        <w:t>…</w:t>
      </w:r>
    </w:p>
    <w:p w14:paraId="336FAFC4" w14:textId="77777777" w:rsidR="00A918CF" w:rsidRPr="00C840C7" w:rsidRDefault="00A918CF" w:rsidP="004E3768">
      <w:pPr>
        <w:pStyle w:val="StandardWeb"/>
        <w:numPr>
          <w:ilvl w:val="0"/>
          <w:numId w:val="24"/>
        </w:numPr>
        <w:spacing w:before="0" w:beforeAutospacing="0" w:after="0" w:afterAutospacing="0" w:line="280" w:lineRule="atLeast"/>
        <w:ind w:left="284" w:hanging="284"/>
        <w:jc w:val="both"/>
        <w:rPr>
          <w:rFonts w:ascii="Arial" w:hAnsi="Arial" w:cs="Arial"/>
          <w:color w:val="FF0000"/>
          <w:sz w:val="22"/>
          <w:szCs w:val="22"/>
        </w:rPr>
      </w:pPr>
      <w:r>
        <w:rPr>
          <w:rFonts w:ascii="Arial" w:hAnsi="Arial" w:cs="Arial"/>
          <w:color w:val="FF0000"/>
          <w:sz w:val="22"/>
          <w:szCs w:val="22"/>
          <w:lang w:val="fr-CH"/>
        </w:rPr>
        <w:t>…</w:t>
      </w:r>
    </w:p>
    <w:p w14:paraId="61F0E8B8" w14:textId="77777777" w:rsidR="008407ED" w:rsidRPr="008F1B99" w:rsidRDefault="008407ED" w:rsidP="004E3768">
      <w:pPr>
        <w:pStyle w:val="Default"/>
        <w:spacing w:line="280" w:lineRule="atLeast"/>
        <w:jc w:val="both"/>
        <w:rPr>
          <w:sz w:val="22"/>
          <w:szCs w:val="22"/>
        </w:rPr>
      </w:pPr>
    </w:p>
    <w:p w14:paraId="721CC9F6" w14:textId="3EDC1612" w:rsidR="008407ED" w:rsidRPr="006650BB" w:rsidRDefault="008407ED" w:rsidP="004E3768">
      <w:pPr>
        <w:pStyle w:val="Default"/>
        <w:spacing w:line="280" w:lineRule="atLeast"/>
        <w:jc w:val="both"/>
        <w:rPr>
          <w:b/>
          <w:color w:val="auto"/>
          <w:sz w:val="22"/>
          <w:szCs w:val="22"/>
          <w:lang w:val="fr-CH"/>
        </w:rPr>
      </w:pPr>
      <w:r>
        <w:rPr>
          <w:color w:val="auto"/>
          <w:sz w:val="22"/>
          <w:szCs w:val="22"/>
          <w:lang w:val="fr-CH"/>
        </w:rPr>
        <w:t>Le</w:t>
      </w:r>
      <w:r w:rsidR="00313EC3">
        <w:rPr>
          <w:color w:val="auto"/>
          <w:sz w:val="22"/>
          <w:szCs w:val="22"/>
          <w:lang w:val="fr-CH"/>
        </w:rPr>
        <w:t>s</w:t>
      </w:r>
      <w:r>
        <w:rPr>
          <w:b/>
          <w:bCs/>
          <w:color w:val="auto"/>
          <w:sz w:val="22"/>
          <w:szCs w:val="22"/>
          <w:lang w:val="fr-CH"/>
        </w:rPr>
        <w:t xml:space="preserve"> catalogues des opérations</w:t>
      </w:r>
      <w:r>
        <w:rPr>
          <w:color w:val="auto"/>
          <w:sz w:val="22"/>
          <w:szCs w:val="22"/>
          <w:lang w:val="fr-CH"/>
        </w:rPr>
        <w:t xml:space="preserve"> des différents modules peu</w:t>
      </w:r>
      <w:r w:rsidR="00091444">
        <w:rPr>
          <w:color w:val="auto"/>
          <w:sz w:val="22"/>
          <w:szCs w:val="22"/>
          <w:lang w:val="fr-CH"/>
        </w:rPr>
        <w:t>ven</w:t>
      </w:r>
      <w:r>
        <w:rPr>
          <w:color w:val="auto"/>
          <w:sz w:val="22"/>
          <w:szCs w:val="22"/>
          <w:lang w:val="fr-CH"/>
        </w:rPr>
        <w:t>t être consulté</w:t>
      </w:r>
      <w:r w:rsidR="00473FFB">
        <w:rPr>
          <w:color w:val="auto"/>
          <w:sz w:val="22"/>
          <w:szCs w:val="22"/>
          <w:lang w:val="fr-CH"/>
        </w:rPr>
        <w:t>s</w:t>
      </w:r>
      <w:r>
        <w:rPr>
          <w:color w:val="auto"/>
          <w:sz w:val="22"/>
          <w:szCs w:val="22"/>
          <w:lang w:val="fr-CH"/>
        </w:rPr>
        <w:t xml:space="preserve"> aux annexes </w:t>
      </w:r>
      <w:r>
        <w:rPr>
          <w:color w:val="FF0000"/>
          <w:sz w:val="22"/>
          <w:szCs w:val="22"/>
          <w:lang w:val="fr-CH"/>
        </w:rPr>
        <w:t xml:space="preserve">… </w:t>
      </w:r>
      <w:r>
        <w:rPr>
          <w:color w:val="auto"/>
          <w:sz w:val="22"/>
          <w:szCs w:val="22"/>
          <w:lang w:val="fr-CH"/>
        </w:rPr>
        <w:t xml:space="preserve">à </w:t>
      </w:r>
      <w:r>
        <w:rPr>
          <w:color w:val="FF0000"/>
          <w:sz w:val="22"/>
          <w:szCs w:val="22"/>
          <w:lang w:val="fr-CH"/>
        </w:rPr>
        <w:t>…</w:t>
      </w:r>
      <w:r w:rsidR="0022612A">
        <w:rPr>
          <w:color w:val="FF0000"/>
          <w:sz w:val="22"/>
          <w:szCs w:val="22"/>
          <w:lang w:val="fr-CH"/>
        </w:rPr>
        <w:t xml:space="preserve"> </w:t>
      </w:r>
      <w:r>
        <w:rPr>
          <w:color w:val="auto"/>
          <w:sz w:val="22"/>
          <w:szCs w:val="22"/>
          <w:lang w:val="fr-CH"/>
        </w:rPr>
        <w:t>.</w:t>
      </w:r>
    </w:p>
    <w:p w14:paraId="557CCA84" w14:textId="77777777" w:rsidR="008407ED" w:rsidRPr="006650BB" w:rsidRDefault="008407ED" w:rsidP="004E3768">
      <w:pPr>
        <w:pStyle w:val="Default"/>
        <w:spacing w:line="280" w:lineRule="atLeast"/>
        <w:jc w:val="both"/>
        <w:rPr>
          <w:color w:val="auto"/>
          <w:sz w:val="22"/>
          <w:szCs w:val="22"/>
          <w:lang w:val="fr-CH"/>
        </w:rPr>
      </w:pPr>
    </w:p>
    <w:p w14:paraId="38B72C58" w14:textId="662CEC08" w:rsidR="00F04CB0" w:rsidRPr="006650BB" w:rsidRDefault="00F04CB0" w:rsidP="004E3768">
      <w:pPr>
        <w:pStyle w:val="Default"/>
        <w:spacing w:line="280" w:lineRule="atLeast"/>
        <w:jc w:val="both"/>
        <w:rPr>
          <w:color w:val="auto"/>
          <w:sz w:val="22"/>
          <w:szCs w:val="22"/>
          <w:lang w:val="fr-CH"/>
        </w:rPr>
      </w:pPr>
    </w:p>
    <w:p w14:paraId="6467D45B" w14:textId="77777777" w:rsidR="00F04CB0" w:rsidRPr="006650BB" w:rsidRDefault="00F04CB0" w:rsidP="004E3768">
      <w:pPr>
        <w:pStyle w:val="Default"/>
        <w:spacing w:line="280" w:lineRule="atLeast"/>
        <w:jc w:val="both"/>
        <w:rPr>
          <w:color w:val="auto"/>
          <w:sz w:val="22"/>
          <w:szCs w:val="22"/>
          <w:lang w:val="fr-CH"/>
        </w:rPr>
      </w:pPr>
    </w:p>
    <w:p w14:paraId="5075D8F0" w14:textId="51B4C0F3" w:rsidR="000934A3" w:rsidRPr="006650BB" w:rsidRDefault="00F55865" w:rsidP="004E3768">
      <w:pPr>
        <w:pStyle w:val="Default"/>
        <w:spacing w:line="280" w:lineRule="atLeast"/>
        <w:jc w:val="both"/>
        <w:rPr>
          <w:sz w:val="30"/>
          <w:szCs w:val="30"/>
          <w:lang w:val="fr-CH"/>
        </w:rPr>
      </w:pPr>
      <w:r>
        <w:rPr>
          <w:sz w:val="30"/>
          <w:szCs w:val="30"/>
          <w:lang w:val="fr-CH"/>
        </w:rPr>
        <w:t>5.</w:t>
      </w:r>
      <w:r>
        <w:rPr>
          <w:sz w:val="30"/>
          <w:szCs w:val="30"/>
          <w:lang w:val="fr-CH"/>
        </w:rPr>
        <w:tab/>
        <w:t>Examen</w:t>
      </w:r>
    </w:p>
    <w:p w14:paraId="3B9C2627" w14:textId="60863114" w:rsidR="005510BB" w:rsidRPr="006650BB" w:rsidRDefault="005510BB" w:rsidP="004E3768">
      <w:pPr>
        <w:spacing w:after="0" w:line="280" w:lineRule="atLeast"/>
        <w:ind w:left="851" w:hanging="851"/>
        <w:jc w:val="both"/>
        <w:rPr>
          <w:rFonts w:ascii="Arial" w:hAnsi="Arial" w:cs="Arial"/>
          <w:lang w:val="fr-CH"/>
        </w:rPr>
      </w:pPr>
    </w:p>
    <w:p w14:paraId="1715BFCF" w14:textId="1A357D8E" w:rsidR="00FB1D94" w:rsidRPr="006650BB" w:rsidRDefault="00FB1D94" w:rsidP="004E3768">
      <w:pPr>
        <w:spacing w:after="0" w:line="280" w:lineRule="atLeast"/>
        <w:jc w:val="both"/>
        <w:rPr>
          <w:rFonts w:ascii="Arial" w:hAnsi="Arial" w:cs="Arial"/>
          <w:lang w:val="fr-CH"/>
        </w:rPr>
      </w:pPr>
      <w:r>
        <w:rPr>
          <w:rFonts w:ascii="Arial" w:hAnsi="Arial" w:cs="Arial"/>
          <w:lang w:val="fr-CH"/>
        </w:rPr>
        <w:t xml:space="preserve">La réussite de l’examen de formation approfondie est une condition requise pour l’obtention du </w:t>
      </w:r>
      <w:r>
        <w:rPr>
          <w:rFonts w:ascii="Arial" w:hAnsi="Arial" w:cs="Arial"/>
          <w:color w:val="000000"/>
          <w:lang w:val="fr-CH"/>
        </w:rPr>
        <w:t xml:space="preserve">diplôme de formation approfondie en </w:t>
      </w:r>
      <w:r>
        <w:rPr>
          <w:rFonts w:ascii="Arial" w:hAnsi="Arial" w:cs="Arial"/>
          <w:color w:val="FF0000"/>
          <w:lang w:val="fr-CH"/>
        </w:rPr>
        <w:t>… [discipline]</w:t>
      </w:r>
      <w:r>
        <w:rPr>
          <w:rFonts w:ascii="Arial" w:hAnsi="Arial" w:cs="Arial"/>
          <w:lang w:val="fr-CH"/>
        </w:rPr>
        <w:t>.</w:t>
      </w:r>
    </w:p>
    <w:p w14:paraId="36ACF650" w14:textId="77777777" w:rsidR="00FB1D94" w:rsidRPr="006650BB" w:rsidRDefault="00FB1D94" w:rsidP="004E3768">
      <w:pPr>
        <w:spacing w:after="0" w:line="280" w:lineRule="atLeast"/>
        <w:ind w:left="851" w:hanging="851"/>
        <w:jc w:val="both"/>
        <w:rPr>
          <w:rFonts w:ascii="Arial" w:hAnsi="Arial" w:cs="Arial"/>
          <w:lang w:val="fr-CH"/>
        </w:rPr>
      </w:pPr>
    </w:p>
    <w:p w14:paraId="15773CB6" w14:textId="0B636F18" w:rsidR="00753C40" w:rsidRPr="006650BB" w:rsidRDefault="00F55865" w:rsidP="004E3768">
      <w:pPr>
        <w:pStyle w:val="Default"/>
        <w:spacing w:line="280" w:lineRule="atLeast"/>
        <w:ind w:left="851" w:hanging="851"/>
        <w:jc w:val="both"/>
        <w:rPr>
          <w:b/>
          <w:sz w:val="22"/>
          <w:szCs w:val="22"/>
          <w:lang w:val="fr-CH"/>
        </w:rPr>
      </w:pPr>
      <w:r>
        <w:rPr>
          <w:b/>
          <w:bCs/>
          <w:sz w:val="22"/>
          <w:szCs w:val="22"/>
          <w:lang w:val="fr-CH"/>
        </w:rPr>
        <w:t>5.1</w:t>
      </w:r>
      <w:r>
        <w:rPr>
          <w:b/>
          <w:bCs/>
          <w:sz w:val="22"/>
          <w:szCs w:val="22"/>
          <w:lang w:val="fr-CH"/>
        </w:rPr>
        <w:tab/>
        <w:t>But de l’examen</w:t>
      </w:r>
    </w:p>
    <w:p w14:paraId="1A60CAFE" w14:textId="22483EF7" w:rsidR="00753C40" w:rsidRPr="006650BB" w:rsidRDefault="00753C40" w:rsidP="004E3768">
      <w:pPr>
        <w:pStyle w:val="Textkrper"/>
        <w:tabs>
          <w:tab w:val="left" w:pos="709"/>
        </w:tabs>
        <w:spacing w:line="280" w:lineRule="atLeast"/>
        <w:rPr>
          <w:rFonts w:ascii="Arial" w:hAnsi="Arial" w:cs="Arial"/>
          <w:szCs w:val="22"/>
          <w:lang w:val="fr-CH"/>
        </w:rPr>
      </w:pPr>
      <w:r>
        <w:rPr>
          <w:rFonts w:ascii="Arial" w:hAnsi="Arial" w:cs="Arial"/>
          <w:szCs w:val="22"/>
          <w:lang w:val="fr-CH"/>
        </w:rPr>
        <w:t xml:space="preserve">L’examen vise à déterminer si la personne en formation remplit les objectifs de formation indiqués au chiffre 4 du programme et si elle est donc capable de s’occuper de patients du domaine de la formation approfondie en </w:t>
      </w:r>
      <w:r>
        <w:rPr>
          <w:rFonts w:ascii="Arial" w:hAnsi="Arial" w:cs="Arial"/>
          <w:color w:val="FF0000"/>
          <w:szCs w:val="22"/>
          <w:lang w:val="fr-CH"/>
        </w:rPr>
        <w:t>… [discipline]</w:t>
      </w:r>
      <w:r>
        <w:rPr>
          <w:rFonts w:ascii="Arial" w:hAnsi="Arial" w:cs="Arial"/>
          <w:szCs w:val="22"/>
          <w:lang w:val="fr-CH"/>
        </w:rPr>
        <w:t xml:space="preserve"> avec compétence et en toute autonomie. </w:t>
      </w:r>
    </w:p>
    <w:p w14:paraId="0E582095" w14:textId="77777777" w:rsidR="00753C40" w:rsidRPr="006650BB" w:rsidRDefault="00753C40" w:rsidP="004E3768">
      <w:pPr>
        <w:pStyle w:val="Textkrper"/>
        <w:tabs>
          <w:tab w:val="left" w:pos="709"/>
        </w:tabs>
        <w:spacing w:line="280" w:lineRule="atLeast"/>
        <w:rPr>
          <w:rFonts w:ascii="Arial" w:hAnsi="Arial" w:cs="Arial"/>
          <w:szCs w:val="22"/>
          <w:lang w:val="fr-CH"/>
        </w:rPr>
      </w:pPr>
    </w:p>
    <w:p w14:paraId="65E6B158" w14:textId="00A9A711" w:rsidR="00753C40" w:rsidRPr="006650BB" w:rsidRDefault="00F55865" w:rsidP="004E3768">
      <w:pPr>
        <w:pStyle w:val="Default"/>
        <w:spacing w:line="280" w:lineRule="atLeast"/>
        <w:ind w:left="851" w:hanging="851"/>
        <w:jc w:val="both"/>
        <w:rPr>
          <w:b/>
          <w:sz w:val="22"/>
          <w:szCs w:val="22"/>
          <w:lang w:val="fr-CH"/>
        </w:rPr>
      </w:pPr>
      <w:r>
        <w:rPr>
          <w:b/>
          <w:bCs/>
          <w:sz w:val="22"/>
          <w:szCs w:val="22"/>
          <w:lang w:val="fr-CH"/>
        </w:rPr>
        <w:t>5.2</w:t>
      </w:r>
      <w:r>
        <w:rPr>
          <w:b/>
          <w:bCs/>
          <w:sz w:val="22"/>
          <w:szCs w:val="22"/>
          <w:lang w:val="fr-CH"/>
        </w:rPr>
        <w:tab/>
        <w:t>Matière d’examen</w:t>
      </w:r>
    </w:p>
    <w:p w14:paraId="3EF23BA7" w14:textId="5D768E4A" w:rsidR="0051362B" w:rsidRPr="006650BB" w:rsidRDefault="0051362B" w:rsidP="004E3768">
      <w:pPr>
        <w:pStyle w:val="Textkrper"/>
        <w:tabs>
          <w:tab w:val="left" w:pos="709"/>
        </w:tabs>
        <w:spacing w:line="280" w:lineRule="atLeast"/>
        <w:rPr>
          <w:rFonts w:ascii="Arial" w:hAnsi="Arial" w:cs="Arial"/>
          <w:szCs w:val="22"/>
          <w:lang w:val="fr-CH"/>
        </w:rPr>
      </w:pPr>
      <w:r>
        <w:rPr>
          <w:rFonts w:ascii="Arial" w:hAnsi="Arial" w:cs="Arial"/>
          <w:szCs w:val="22"/>
          <w:lang w:val="fr-CH"/>
        </w:rPr>
        <w:t xml:space="preserve">La matière d’examen comprend l’ensemble du catalogue des objectifs de formation figurant au chiffre 4 du programme de formation approfondie. </w:t>
      </w:r>
    </w:p>
    <w:p w14:paraId="4E43E0EE" w14:textId="77777777" w:rsidR="0051362B" w:rsidRPr="006650BB" w:rsidRDefault="0051362B" w:rsidP="004E3768">
      <w:pPr>
        <w:pStyle w:val="Textkrper"/>
        <w:tabs>
          <w:tab w:val="left" w:pos="709"/>
        </w:tabs>
        <w:spacing w:line="280" w:lineRule="atLeast"/>
        <w:rPr>
          <w:rFonts w:ascii="Arial" w:hAnsi="Arial" w:cs="Arial"/>
          <w:szCs w:val="22"/>
          <w:lang w:val="fr-CH"/>
        </w:rPr>
      </w:pPr>
    </w:p>
    <w:p w14:paraId="054352D9" w14:textId="35F9B133" w:rsidR="00046322" w:rsidRPr="006650BB" w:rsidRDefault="0051362B" w:rsidP="00046322">
      <w:pPr>
        <w:shd w:val="clear" w:color="auto" w:fill="B3B3B3"/>
        <w:tabs>
          <w:tab w:val="left" w:pos="5670"/>
        </w:tabs>
        <w:spacing w:after="0" w:line="280" w:lineRule="atLeast"/>
        <w:ind w:left="720" w:hanging="720"/>
        <w:jc w:val="both"/>
        <w:rPr>
          <w:rFonts w:ascii="Arial" w:eastAsia="Arial" w:hAnsi="Arial" w:cs="Arial"/>
          <w:b/>
          <w:lang w:val="fr-CH"/>
        </w:rPr>
      </w:pPr>
      <w:r>
        <w:rPr>
          <w:rFonts w:ascii="Arial" w:eastAsia="Arial" w:hAnsi="Arial" w:cs="Arial"/>
          <w:b/>
          <w:bCs/>
          <w:lang w:val="fr-CH"/>
        </w:rPr>
        <w:t>Remarque :</w:t>
      </w:r>
    </w:p>
    <w:p w14:paraId="5F8462F6" w14:textId="3F2B9015" w:rsidR="0051362B" w:rsidRPr="006650BB" w:rsidRDefault="0051362B" w:rsidP="00046322">
      <w:pPr>
        <w:shd w:val="clear" w:color="auto" w:fill="B3B3B3"/>
        <w:tabs>
          <w:tab w:val="left" w:pos="5670"/>
        </w:tabs>
        <w:spacing w:after="0" w:line="280" w:lineRule="atLeast"/>
        <w:ind w:left="720" w:hanging="720"/>
        <w:jc w:val="both"/>
        <w:rPr>
          <w:rFonts w:ascii="Arial" w:eastAsia="Arial" w:hAnsi="Arial" w:cs="Arial"/>
          <w:bCs/>
          <w:lang w:val="fr-CH"/>
        </w:rPr>
      </w:pPr>
      <w:r>
        <w:rPr>
          <w:rFonts w:ascii="Arial" w:eastAsia="Arial" w:hAnsi="Arial" w:cs="Arial"/>
          <w:lang w:val="fr-CH"/>
        </w:rPr>
        <w:t>Si nécessaire, il est également possible de spécifier le contenu de l’examen.</w:t>
      </w:r>
    </w:p>
    <w:p w14:paraId="293825CE" w14:textId="77777777" w:rsidR="0051362B" w:rsidRPr="006650BB" w:rsidRDefault="0051362B" w:rsidP="004E3768">
      <w:pPr>
        <w:pStyle w:val="Textkrper"/>
        <w:tabs>
          <w:tab w:val="left" w:pos="709"/>
        </w:tabs>
        <w:spacing w:line="280" w:lineRule="atLeast"/>
        <w:rPr>
          <w:rFonts w:ascii="Arial" w:hAnsi="Arial" w:cs="Arial"/>
          <w:szCs w:val="22"/>
          <w:lang w:val="fr-CH"/>
        </w:rPr>
      </w:pPr>
    </w:p>
    <w:p w14:paraId="1C2153FD" w14:textId="077AE543" w:rsidR="00753C40" w:rsidRPr="006650BB" w:rsidRDefault="00F55865" w:rsidP="004E3768">
      <w:pPr>
        <w:pStyle w:val="Default"/>
        <w:spacing w:line="280" w:lineRule="atLeast"/>
        <w:ind w:left="851" w:hanging="851"/>
        <w:jc w:val="both"/>
        <w:rPr>
          <w:b/>
          <w:sz w:val="22"/>
          <w:szCs w:val="22"/>
          <w:lang w:val="fr-CH"/>
        </w:rPr>
      </w:pPr>
      <w:r>
        <w:rPr>
          <w:b/>
          <w:bCs/>
          <w:sz w:val="22"/>
          <w:szCs w:val="22"/>
          <w:lang w:val="fr-CH"/>
        </w:rPr>
        <w:t>5.3</w:t>
      </w:r>
      <w:r>
        <w:rPr>
          <w:b/>
          <w:bCs/>
          <w:sz w:val="22"/>
          <w:szCs w:val="22"/>
          <w:lang w:val="fr-CH"/>
        </w:rPr>
        <w:tab/>
        <w:t>Commission d’examen</w:t>
      </w:r>
    </w:p>
    <w:p w14:paraId="17F64B81" w14:textId="77777777" w:rsidR="005D3E7C" w:rsidRPr="006650BB" w:rsidRDefault="00F55865" w:rsidP="006650BE">
      <w:pPr>
        <w:pStyle w:val="Textkrper"/>
        <w:tabs>
          <w:tab w:val="left" w:pos="6052"/>
        </w:tabs>
        <w:spacing w:line="280" w:lineRule="atLeast"/>
        <w:ind w:left="851" w:hanging="851"/>
        <w:rPr>
          <w:rFonts w:ascii="Arial" w:hAnsi="Arial" w:cs="Arial"/>
          <w:iCs/>
          <w:szCs w:val="22"/>
          <w:lang w:val="fr-CH"/>
        </w:rPr>
      </w:pPr>
      <w:r>
        <w:rPr>
          <w:rFonts w:ascii="Arial" w:hAnsi="Arial" w:cs="Arial"/>
          <w:szCs w:val="22"/>
          <w:lang w:val="fr-CH"/>
        </w:rPr>
        <w:t>5.3.1</w:t>
      </w:r>
      <w:r>
        <w:rPr>
          <w:rFonts w:ascii="Arial" w:hAnsi="Arial" w:cs="Arial"/>
          <w:szCs w:val="22"/>
          <w:lang w:val="fr-CH"/>
        </w:rPr>
        <w:tab/>
        <w:t xml:space="preserve">Élections </w:t>
      </w:r>
    </w:p>
    <w:p w14:paraId="7A46AFBD" w14:textId="65EA413F" w:rsidR="005D3E7C" w:rsidRPr="006650BB" w:rsidRDefault="00C840C7" w:rsidP="006650BE">
      <w:pPr>
        <w:pStyle w:val="Textkrper"/>
        <w:tabs>
          <w:tab w:val="left" w:pos="6052"/>
        </w:tabs>
        <w:spacing w:line="280" w:lineRule="atLeast"/>
        <w:ind w:left="851" w:hanging="851"/>
        <w:rPr>
          <w:rFonts w:ascii="Arial" w:hAnsi="Arial" w:cs="Arial"/>
          <w:iCs/>
          <w:color w:val="FF0000"/>
          <w:szCs w:val="22"/>
          <w:lang w:val="fr-CH"/>
        </w:rPr>
      </w:pPr>
      <w:r>
        <w:rPr>
          <w:rFonts w:ascii="Arial" w:hAnsi="Arial" w:cs="Arial"/>
          <w:color w:val="FF0000"/>
          <w:szCs w:val="22"/>
          <w:lang w:val="fr-CH"/>
        </w:rPr>
        <w:t>…</w:t>
      </w:r>
    </w:p>
    <w:p w14:paraId="3C9C9D64" w14:textId="77777777" w:rsidR="00C840C7" w:rsidRPr="006650BB" w:rsidRDefault="00C840C7" w:rsidP="006650BE">
      <w:pPr>
        <w:pStyle w:val="Textkrper"/>
        <w:tabs>
          <w:tab w:val="left" w:pos="6052"/>
        </w:tabs>
        <w:spacing w:line="280" w:lineRule="atLeast"/>
        <w:ind w:left="851" w:hanging="851"/>
        <w:rPr>
          <w:rFonts w:ascii="Arial" w:hAnsi="Arial" w:cs="Arial"/>
          <w:iCs/>
          <w:szCs w:val="22"/>
          <w:lang w:val="fr-CH"/>
        </w:rPr>
      </w:pPr>
    </w:p>
    <w:p w14:paraId="220A9220" w14:textId="19990D0F" w:rsidR="00753C40" w:rsidRPr="006650BB" w:rsidRDefault="005D3E7C" w:rsidP="006650BE">
      <w:pPr>
        <w:pStyle w:val="Textkrper"/>
        <w:tabs>
          <w:tab w:val="left" w:pos="6052"/>
        </w:tabs>
        <w:spacing w:line="280" w:lineRule="atLeast"/>
        <w:ind w:left="851" w:hanging="851"/>
        <w:rPr>
          <w:rFonts w:ascii="Arial" w:hAnsi="Arial" w:cs="Arial"/>
          <w:iCs/>
          <w:szCs w:val="22"/>
          <w:lang w:val="fr-CH"/>
        </w:rPr>
      </w:pPr>
      <w:r>
        <w:rPr>
          <w:rFonts w:ascii="Arial" w:hAnsi="Arial" w:cs="Arial"/>
          <w:szCs w:val="22"/>
          <w:lang w:val="fr-CH"/>
        </w:rPr>
        <w:t>5.3.2</w:t>
      </w:r>
      <w:r>
        <w:rPr>
          <w:rFonts w:ascii="Arial" w:hAnsi="Arial" w:cs="Arial"/>
          <w:szCs w:val="22"/>
          <w:lang w:val="fr-CH"/>
        </w:rPr>
        <w:tab/>
        <w:t>Composition</w:t>
      </w:r>
    </w:p>
    <w:p w14:paraId="11E3FE2A" w14:textId="4807746C" w:rsidR="00934F6C" w:rsidRPr="006650BB" w:rsidRDefault="00C840C7" w:rsidP="00227F5F">
      <w:pPr>
        <w:spacing w:after="0" w:line="280" w:lineRule="atLeast"/>
        <w:jc w:val="both"/>
        <w:rPr>
          <w:rFonts w:ascii="Arial" w:hAnsi="Arial" w:cs="Arial"/>
          <w:iCs/>
          <w:color w:val="FF0000"/>
          <w:lang w:val="fr-CH"/>
        </w:rPr>
      </w:pPr>
      <w:r>
        <w:rPr>
          <w:rFonts w:ascii="Arial" w:hAnsi="Arial" w:cs="Arial"/>
          <w:color w:val="FF0000"/>
          <w:lang w:val="fr-CH"/>
        </w:rPr>
        <w:t>…</w:t>
      </w:r>
    </w:p>
    <w:p w14:paraId="5DAF6C3D" w14:textId="77777777" w:rsidR="00C840C7" w:rsidRPr="006650BB" w:rsidRDefault="00C840C7" w:rsidP="00227F5F">
      <w:pPr>
        <w:spacing w:after="0" w:line="280" w:lineRule="atLeast"/>
        <w:jc w:val="both"/>
        <w:rPr>
          <w:rFonts w:ascii="Arial" w:hAnsi="Arial" w:cs="Arial"/>
          <w:iCs/>
          <w:lang w:val="fr-CH"/>
        </w:rPr>
      </w:pPr>
    </w:p>
    <w:p w14:paraId="555DE641" w14:textId="77777777" w:rsidR="003A22DB" w:rsidRPr="006650BB" w:rsidRDefault="00227F5F" w:rsidP="00046322">
      <w:pPr>
        <w:shd w:val="clear" w:color="auto" w:fill="B3B3B3"/>
        <w:tabs>
          <w:tab w:val="left" w:pos="5670"/>
        </w:tabs>
        <w:spacing w:after="0" w:line="280" w:lineRule="atLeast"/>
        <w:ind w:left="720" w:hanging="720"/>
        <w:jc w:val="both"/>
        <w:rPr>
          <w:rFonts w:ascii="Arial" w:eastAsia="Arial" w:hAnsi="Arial" w:cs="Arial"/>
          <w:b/>
          <w:lang w:val="fr-CH"/>
        </w:rPr>
      </w:pPr>
      <w:r>
        <w:rPr>
          <w:rFonts w:ascii="Arial" w:eastAsia="Arial" w:hAnsi="Arial" w:cs="Arial"/>
          <w:b/>
          <w:bCs/>
          <w:lang w:val="fr-CH"/>
        </w:rPr>
        <w:t>Remarque :</w:t>
      </w:r>
    </w:p>
    <w:p w14:paraId="6A56CACA" w14:textId="5353E995" w:rsidR="003C13BA" w:rsidRPr="006650BB" w:rsidRDefault="00227F5F" w:rsidP="003A22DB">
      <w:pPr>
        <w:shd w:val="clear" w:color="auto" w:fill="B3B3B3"/>
        <w:tabs>
          <w:tab w:val="left" w:pos="5670"/>
        </w:tabs>
        <w:spacing w:after="0" w:line="280" w:lineRule="atLeast"/>
        <w:jc w:val="both"/>
        <w:rPr>
          <w:rFonts w:ascii="Arial" w:eastAsia="Arial" w:hAnsi="Arial" w:cs="Arial"/>
          <w:bCs/>
          <w:lang w:val="fr-CH"/>
        </w:rPr>
      </w:pPr>
      <w:r>
        <w:rPr>
          <w:rFonts w:ascii="Arial" w:eastAsia="Arial" w:hAnsi="Arial" w:cs="Arial"/>
          <w:lang w:val="fr-CH"/>
        </w:rPr>
        <w:t xml:space="preserve">Veiller à une composition équilibrée entre médecins installés et médecins </w:t>
      </w:r>
      <w:r w:rsidR="00A26359">
        <w:rPr>
          <w:rFonts w:ascii="Arial" w:eastAsia="Arial" w:hAnsi="Arial" w:cs="Arial"/>
          <w:lang w:val="fr-CH"/>
        </w:rPr>
        <w:t>hospitaliers</w:t>
      </w:r>
      <w:r>
        <w:rPr>
          <w:rFonts w:ascii="Arial" w:eastAsia="Arial" w:hAnsi="Arial" w:cs="Arial"/>
          <w:lang w:val="fr-CH"/>
        </w:rPr>
        <w:t>.</w:t>
      </w:r>
    </w:p>
    <w:p w14:paraId="519B0467" w14:textId="77777777" w:rsidR="003C13BA" w:rsidRPr="006650BB" w:rsidRDefault="003C13BA" w:rsidP="004E3768">
      <w:pPr>
        <w:tabs>
          <w:tab w:val="left" w:pos="709"/>
        </w:tabs>
        <w:spacing w:after="0" w:line="280" w:lineRule="atLeast"/>
        <w:ind w:left="709" w:hanging="709"/>
        <w:jc w:val="both"/>
        <w:rPr>
          <w:rFonts w:ascii="Arial" w:hAnsi="Arial" w:cs="Arial"/>
          <w:lang w:val="fr-CH"/>
        </w:rPr>
      </w:pPr>
    </w:p>
    <w:p w14:paraId="749CF336" w14:textId="120F9E44" w:rsidR="00753C40" w:rsidRPr="006650BB" w:rsidRDefault="00F55865" w:rsidP="004E3768">
      <w:pPr>
        <w:pStyle w:val="Textkrper"/>
        <w:spacing w:line="280" w:lineRule="atLeast"/>
        <w:ind w:left="851" w:hanging="851"/>
        <w:rPr>
          <w:rFonts w:ascii="Arial" w:hAnsi="Arial" w:cs="Arial"/>
          <w:iCs/>
          <w:szCs w:val="22"/>
          <w:lang w:val="fr-CH"/>
        </w:rPr>
      </w:pPr>
      <w:r>
        <w:rPr>
          <w:rFonts w:ascii="Arial" w:hAnsi="Arial" w:cs="Arial"/>
          <w:szCs w:val="22"/>
          <w:lang w:val="fr-CH"/>
        </w:rPr>
        <w:t>5.3.3</w:t>
      </w:r>
      <w:r>
        <w:rPr>
          <w:rFonts w:ascii="Arial" w:hAnsi="Arial" w:cs="Arial"/>
          <w:szCs w:val="22"/>
          <w:lang w:val="fr-CH"/>
        </w:rPr>
        <w:tab/>
        <w:t>Tâches de la commission d’examen</w:t>
      </w:r>
    </w:p>
    <w:p w14:paraId="442B48A4" w14:textId="77777777" w:rsidR="00753C40" w:rsidRPr="006650BB" w:rsidRDefault="00753C40" w:rsidP="004E3768">
      <w:pPr>
        <w:tabs>
          <w:tab w:val="left" w:pos="-720"/>
          <w:tab w:val="left" w:pos="709"/>
        </w:tabs>
        <w:spacing w:after="0" w:line="280" w:lineRule="atLeast"/>
        <w:jc w:val="both"/>
        <w:rPr>
          <w:rFonts w:ascii="Arial" w:hAnsi="Arial" w:cs="Arial"/>
          <w:lang w:val="fr-CH"/>
        </w:rPr>
      </w:pPr>
      <w:r>
        <w:rPr>
          <w:rFonts w:ascii="Arial" w:hAnsi="Arial" w:cs="Arial"/>
          <w:lang w:val="fr-CH"/>
        </w:rPr>
        <w:t>La commission d’examen est chargée des tâches suivantes :</w:t>
      </w:r>
    </w:p>
    <w:p w14:paraId="4B8E9651" w14:textId="77777777" w:rsidR="00753C40" w:rsidRPr="006650BB" w:rsidRDefault="00753C40" w:rsidP="004E3768">
      <w:pPr>
        <w:numPr>
          <w:ilvl w:val="0"/>
          <w:numId w:val="25"/>
        </w:numPr>
        <w:spacing w:after="0" w:line="280" w:lineRule="atLeast"/>
        <w:ind w:left="284" w:hanging="284"/>
        <w:jc w:val="both"/>
        <w:rPr>
          <w:rFonts w:ascii="Arial" w:hAnsi="Arial" w:cs="Arial"/>
          <w:lang w:val="fr-CH"/>
        </w:rPr>
      </w:pPr>
      <w:r>
        <w:rPr>
          <w:rFonts w:ascii="Arial" w:hAnsi="Arial" w:cs="Arial"/>
          <w:lang w:val="fr-CH"/>
        </w:rPr>
        <w:t>Organiser et faire passer les examens ;</w:t>
      </w:r>
    </w:p>
    <w:p w14:paraId="35D05E89" w14:textId="2DBC4D70" w:rsidR="00227F5F" w:rsidRPr="006650BB" w:rsidRDefault="00227F5F" w:rsidP="004E3768">
      <w:pPr>
        <w:numPr>
          <w:ilvl w:val="0"/>
          <w:numId w:val="25"/>
        </w:numPr>
        <w:spacing w:after="0" w:line="280" w:lineRule="atLeast"/>
        <w:ind w:left="284" w:hanging="284"/>
        <w:jc w:val="both"/>
        <w:rPr>
          <w:rFonts w:ascii="Arial" w:hAnsi="Arial" w:cs="Arial"/>
          <w:lang w:val="fr-CH"/>
        </w:rPr>
      </w:pPr>
      <w:r>
        <w:rPr>
          <w:rFonts w:ascii="Arial" w:hAnsi="Arial" w:cs="Arial"/>
          <w:lang w:val="fr-CH"/>
        </w:rPr>
        <w:t>Préparer les questions pour l’examen écrit ;</w:t>
      </w:r>
    </w:p>
    <w:p w14:paraId="105A53DF" w14:textId="13B6A819" w:rsidR="00F75CA2" w:rsidRDefault="00F75CA2" w:rsidP="004E3768">
      <w:pPr>
        <w:numPr>
          <w:ilvl w:val="0"/>
          <w:numId w:val="25"/>
        </w:numPr>
        <w:spacing w:after="0" w:line="280" w:lineRule="atLeast"/>
        <w:ind w:left="284" w:hanging="284"/>
        <w:jc w:val="both"/>
        <w:rPr>
          <w:rFonts w:ascii="Arial" w:hAnsi="Arial" w:cs="Arial"/>
        </w:rPr>
      </w:pPr>
      <w:r>
        <w:rPr>
          <w:rFonts w:ascii="Arial" w:hAnsi="Arial" w:cs="Arial"/>
          <w:lang w:val="fr-CH"/>
        </w:rPr>
        <w:t>Fixer la taxe d’examen ;</w:t>
      </w:r>
    </w:p>
    <w:p w14:paraId="382979FE" w14:textId="73E79E72" w:rsidR="00753C40" w:rsidRPr="006650BB" w:rsidRDefault="00753C40" w:rsidP="004E3768">
      <w:pPr>
        <w:numPr>
          <w:ilvl w:val="0"/>
          <w:numId w:val="25"/>
        </w:numPr>
        <w:spacing w:after="0" w:line="280" w:lineRule="atLeast"/>
        <w:ind w:left="284" w:hanging="284"/>
        <w:jc w:val="both"/>
        <w:rPr>
          <w:rFonts w:ascii="Arial" w:hAnsi="Arial" w:cs="Arial"/>
          <w:lang w:val="fr-CH"/>
        </w:rPr>
      </w:pPr>
      <w:r>
        <w:rPr>
          <w:rFonts w:ascii="Arial" w:hAnsi="Arial" w:cs="Arial"/>
          <w:lang w:val="fr-CH"/>
        </w:rPr>
        <w:t xml:space="preserve">Désigner des expert-e-s pour l’examen oral ; </w:t>
      </w:r>
    </w:p>
    <w:p w14:paraId="7EEEC7F9" w14:textId="77777777" w:rsidR="00F75CA2" w:rsidRPr="006650BB" w:rsidRDefault="00F75CA2" w:rsidP="00F75CA2">
      <w:pPr>
        <w:numPr>
          <w:ilvl w:val="0"/>
          <w:numId w:val="25"/>
        </w:numPr>
        <w:spacing w:after="0" w:line="280" w:lineRule="atLeast"/>
        <w:ind w:left="284" w:hanging="284"/>
        <w:jc w:val="both"/>
        <w:rPr>
          <w:rFonts w:ascii="Arial" w:hAnsi="Arial" w:cs="Arial"/>
          <w:lang w:val="fr-CH"/>
        </w:rPr>
      </w:pPr>
      <w:r>
        <w:rPr>
          <w:rFonts w:ascii="Arial" w:hAnsi="Arial" w:cs="Arial"/>
          <w:lang w:val="fr-CH"/>
        </w:rPr>
        <w:lastRenderedPageBreak/>
        <w:t xml:space="preserve">Admettre les candidates et candidats à l’examen de formation approfondie ; </w:t>
      </w:r>
    </w:p>
    <w:p w14:paraId="2A39D393" w14:textId="77777777" w:rsidR="00753C40" w:rsidRPr="006650BB" w:rsidRDefault="00753C40" w:rsidP="004E3768">
      <w:pPr>
        <w:numPr>
          <w:ilvl w:val="0"/>
          <w:numId w:val="25"/>
        </w:numPr>
        <w:spacing w:after="0" w:line="280" w:lineRule="atLeast"/>
        <w:ind w:left="284" w:hanging="284"/>
        <w:jc w:val="both"/>
        <w:rPr>
          <w:rFonts w:ascii="Arial" w:hAnsi="Arial" w:cs="Arial"/>
          <w:lang w:val="fr-CH"/>
        </w:rPr>
      </w:pPr>
      <w:r>
        <w:rPr>
          <w:rFonts w:ascii="Arial" w:hAnsi="Arial" w:cs="Arial"/>
          <w:lang w:val="fr-CH"/>
        </w:rPr>
        <w:t>Évaluer les examens et en communiquer les résultats ;</w:t>
      </w:r>
    </w:p>
    <w:p w14:paraId="6844707B" w14:textId="77777777" w:rsidR="00753C40" w:rsidRPr="006650BB" w:rsidRDefault="00753C40" w:rsidP="004E3768">
      <w:pPr>
        <w:numPr>
          <w:ilvl w:val="0"/>
          <w:numId w:val="25"/>
        </w:numPr>
        <w:spacing w:after="0" w:line="280" w:lineRule="atLeast"/>
        <w:ind w:left="284" w:hanging="284"/>
        <w:jc w:val="both"/>
        <w:rPr>
          <w:rFonts w:ascii="Arial" w:hAnsi="Arial" w:cs="Arial"/>
          <w:lang w:val="fr-CH"/>
        </w:rPr>
      </w:pPr>
      <w:r>
        <w:rPr>
          <w:rFonts w:ascii="Arial" w:hAnsi="Arial" w:cs="Arial"/>
          <w:lang w:val="fr-CH"/>
        </w:rPr>
        <w:t>Revoir périodiquement le règlement d’examen ;</w:t>
      </w:r>
    </w:p>
    <w:p w14:paraId="249BFFF1" w14:textId="77777777" w:rsidR="00753C40" w:rsidRPr="006650BB" w:rsidRDefault="00753C40" w:rsidP="004E3768">
      <w:pPr>
        <w:numPr>
          <w:ilvl w:val="0"/>
          <w:numId w:val="25"/>
        </w:numPr>
        <w:spacing w:after="0" w:line="280" w:lineRule="atLeast"/>
        <w:ind w:left="284" w:hanging="284"/>
        <w:jc w:val="both"/>
        <w:rPr>
          <w:rFonts w:ascii="Arial" w:hAnsi="Arial" w:cs="Arial"/>
          <w:lang w:val="fr-CH"/>
        </w:rPr>
      </w:pPr>
      <w:r>
        <w:rPr>
          <w:rFonts w:ascii="Arial" w:hAnsi="Arial" w:cs="Arial"/>
          <w:lang w:val="fr-CH"/>
        </w:rPr>
        <w:t>Permettre aux candidat-e-s de consulter les documents d’examen ;</w:t>
      </w:r>
    </w:p>
    <w:p w14:paraId="0FB6918D" w14:textId="4B77D7E0" w:rsidR="00753C40" w:rsidRPr="006650BB" w:rsidRDefault="00753C40" w:rsidP="004E3768">
      <w:pPr>
        <w:numPr>
          <w:ilvl w:val="0"/>
          <w:numId w:val="25"/>
        </w:numPr>
        <w:spacing w:after="0" w:line="280" w:lineRule="atLeast"/>
        <w:ind w:left="284" w:hanging="284"/>
        <w:jc w:val="both"/>
        <w:rPr>
          <w:rFonts w:ascii="Arial" w:hAnsi="Arial" w:cs="Arial"/>
          <w:lang w:val="fr-CH"/>
        </w:rPr>
      </w:pPr>
      <w:r>
        <w:rPr>
          <w:rFonts w:ascii="Arial" w:hAnsi="Arial" w:cs="Arial"/>
          <w:lang w:val="fr-CH"/>
        </w:rPr>
        <w:t>Prendre position et fournir des renseignements lors d’une procédure de recours ;</w:t>
      </w:r>
    </w:p>
    <w:p w14:paraId="69FA8F42" w14:textId="77777777" w:rsidR="00753C40" w:rsidRDefault="00753C40" w:rsidP="004E3768">
      <w:pPr>
        <w:numPr>
          <w:ilvl w:val="0"/>
          <w:numId w:val="25"/>
        </w:numPr>
        <w:spacing w:after="0" w:line="280" w:lineRule="atLeast"/>
        <w:ind w:left="284" w:hanging="284"/>
        <w:jc w:val="both"/>
        <w:rPr>
          <w:rFonts w:ascii="Arial" w:hAnsi="Arial" w:cs="Arial"/>
        </w:rPr>
      </w:pPr>
      <w:r>
        <w:rPr>
          <w:rFonts w:ascii="Arial" w:hAnsi="Arial" w:cs="Arial"/>
          <w:lang w:val="fr-CH"/>
        </w:rPr>
        <w:t>Édicter des dispositions d’exécution.</w:t>
      </w:r>
    </w:p>
    <w:p w14:paraId="6E3C5AD3" w14:textId="77777777" w:rsidR="00227F5F" w:rsidRPr="008F1B99" w:rsidRDefault="00227F5F" w:rsidP="00227F5F">
      <w:pPr>
        <w:spacing w:after="0" w:line="280" w:lineRule="atLeast"/>
        <w:jc w:val="both"/>
        <w:rPr>
          <w:rFonts w:ascii="Arial" w:hAnsi="Arial" w:cs="Arial"/>
        </w:rPr>
      </w:pPr>
    </w:p>
    <w:p w14:paraId="5A3E7831" w14:textId="77777777" w:rsidR="00AC2682" w:rsidRDefault="00AC2682" w:rsidP="004E3768">
      <w:pPr>
        <w:spacing w:after="0" w:line="280" w:lineRule="atLeast"/>
        <w:jc w:val="both"/>
        <w:rPr>
          <w:rFonts w:ascii="Arial" w:hAnsi="Arial" w:cs="Arial"/>
        </w:rPr>
      </w:pPr>
    </w:p>
    <w:p w14:paraId="0B93C5FA" w14:textId="77777777" w:rsidR="003A22DB" w:rsidRDefault="000D459C" w:rsidP="003A22DB">
      <w:pPr>
        <w:shd w:val="clear" w:color="auto" w:fill="B3B3B3"/>
        <w:tabs>
          <w:tab w:val="left" w:pos="5670"/>
        </w:tabs>
        <w:spacing w:after="0" w:line="280" w:lineRule="atLeast"/>
        <w:jc w:val="both"/>
        <w:rPr>
          <w:rFonts w:ascii="Arial" w:eastAsia="Arial" w:hAnsi="Arial" w:cs="Arial"/>
          <w:b/>
        </w:rPr>
      </w:pPr>
      <w:r>
        <w:rPr>
          <w:rFonts w:ascii="Arial" w:eastAsia="Arial" w:hAnsi="Arial" w:cs="Arial"/>
          <w:b/>
          <w:bCs/>
          <w:lang w:val="fr-CH"/>
        </w:rPr>
        <w:t>Remarque :</w:t>
      </w:r>
    </w:p>
    <w:p w14:paraId="73A3E549" w14:textId="02B8EE1F" w:rsidR="000D459C" w:rsidRPr="006650BB" w:rsidRDefault="000D459C" w:rsidP="003A22DB">
      <w:pPr>
        <w:shd w:val="clear" w:color="auto" w:fill="B3B3B3"/>
        <w:tabs>
          <w:tab w:val="left" w:pos="5670"/>
        </w:tabs>
        <w:spacing w:after="0" w:line="280" w:lineRule="atLeast"/>
        <w:jc w:val="both"/>
        <w:rPr>
          <w:rFonts w:ascii="Arial" w:eastAsia="Arial" w:hAnsi="Arial" w:cs="Arial"/>
          <w:bCs/>
          <w:lang w:val="fr-CH"/>
        </w:rPr>
      </w:pPr>
      <w:r>
        <w:rPr>
          <w:rFonts w:ascii="Arial" w:eastAsia="Arial" w:hAnsi="Arial" w:cs="Arial"/>
          <w:lang w:val="fr-CH"/>
        </w:rPr>
        <w:t xml:space="preserve">Si nécessaire, il est possible de régler ici la composition de l’équipe d’expert-e-s et les motifs de récusation (p. ex. formatrice ou formateur actuel). </w:t>
      </w:r>
    </w:p>
    <w:p w14:paraId="490B775B" w14:textId="77777777" w:rsidR="00AC2682" w:rsidRPr="006650BB" w:rsidRDefault="00AC2682" w:rsidP="004E3768">
      <w:pPr>
        <w:spacing w:after="0" w:line="280" w:lineRule="atLeast"/>
        <w:jc w:val="both"/>
        <w:rPr>
          <w:rFonts w:ascii="Arial" w:hAnsi="Arial" w:cs="Arial"/>
          <w:lang w:val="fr-CH"/>
        </w:rPr>
      </w:pPr>
    </w:p>
    <w:p w14:paraId="779F7C9F" w14:textId="1A292ED1" w:rsidR="00753C40" w:rsidRPr="006650BB" w:rsidRDefault="00F55865" w:rsidP="004E3768">
      <w:pPr>
        <w:pStyle w:val="Default"/>
        <w:spacing w:line="280" w:lineRule="atLeast"/>
        <w:ind w:left="851" w:hanging="851"/>
        <w:jc w:val="both"/>
        <w:rPr>
          <w:b/>
          <w:sz w:val="22"/>
          <w:szCs w:val="22"/>
          <w:lang w:val="fr-CH"/>
        </w:rPr>
      </w:pPr>
      <w:r>
        <w:rPr>
          <w:b/>
          <w:bCs/>
          <w:sz w:val="22"/>
          <w:szCs w:val="22"/>
          <w:lang w:val="fr-CH"/>
        </w:rPr>
        <w:t>5.4</w:t>
      </w:r>
      <w:r>
        <w:rPr>
          <w:b/>
          <w:bCs/>
          <w:sz w:val="22"/>
          <w:szCs w:val="22"/>
          <w:lang w:val="fr-CH"/>
        </w:rPr>
        <w:tab/>
        <w:t>Type d’examen</w:t>
      </w:r>
    </w:p>
    <w:p w14:paraId="449CE2EF" w14:textId="1F96B9F0" w:rsidR="005E62DF" w:rsidRPr="006650BB" w:rsidRDefault="005E62DF" w:rsidP="004E3768">
      <w:pPr>
        <w:pStyle w:val="Textkrper"/>
        <w:spacing w:line="280" w:lineRule="atLeast"/>
        <w:ind w:left="851" w:hanging="851"/>
        <w:rPr>
          <w:rFonts w:ascii="Arial" w:hAnsi="Arial" w:cs="Arial"/>
          <w:iCs/>
          <w:szCs w:val="22"/>
          <w:lang w:val="fr-CH"/>
        </w:rPr>
      </w:pPr>
      <w:r>
        <w:rPr>
          <w:rFonts w:ascii="Arial" w:hAnsi="Arial" w:cs="Arial"/>
          <w:szCs w:val="22"/>
          <w:lang w:val="fr-CH"/>
        </w:rPr>
        <w:t>5.4.1</w:t>
      </w:r>
      <w:r>
        <w:rPr>
          <w:rFonts w:ascii="Arial" w:hAnsi="Arial" w:cs="Arial"/>
          <w:szCs w:val="22"/>
          <w:lang w:val="fr-CH"/>
        </w:rPr>
        <w:tab/>
        <w:t>Partie écrite : cette partie doit avoir lieu en principe sous forme de questions à choix multiples ou de questions à réponses courtes avec la mention du nombre de questions et du temps à disposition pour y répondre (temps maximum).</w:t>
      </w:r>
    </w:p>
    <w:p w14:paraId="0192F623" w14:textId="77777777" w:rsidR="008815FF" w:rsidRPr="006650BB" w:rsidRDefault="008815FF" w:rsidP="004E3768">
      <w:pPr>
        <w:pStyle w:val="Textkrper"/>
        <w:spacing w:line="280" w:lineRule="atLeast"/>
        <w:ind w:left="851" w:hanging="851"/>
        <w:rPr>
          <w:rFonts w:ascii="Arial" w:hAnsi="Arial" w:cs="Arial"/>
          <w:iCs/>
          <w:szCs w:val="22"/>
          <w:lang w:val="fr-CH"/>
        </w:rPr>
      </w:pPr>
    </w:p>
    <w:p w14:paraId="6AC0E31C" w14:textId="3A32A4D5" w:rsidR="005E62DF" w:rsidRPr="006650BB" w:rsidRDefault="00F55865" w:rsidP="004E3768">
      <w:pPr>
        <w:pStyle w:val="Textkrper"/>
        <w:spacing w:line="280" w:lineRule="atLeast"/>
        <w:ind w:left="851" w:hanging="851"/>
        <w:rPr>
          <w:rFonts w:ascii="Arial" w:hAnsi="Arial" w:cs="Arial"/>
          <w:iCs/>
          <w:szCs w:val="22"/>
          <w:lang w:val="fr-CH"/>
        </w:rPr>
      </w:pPr>
      <w:r>
        <w:rPr>
          <w:rFonts w:ascii="Arial" w:hAnsi="Arial" w:cs="Arial"/>
          <w:szCs w:val="22"/>
          <w:lang w:val="fr-CH"/>
        </w:rPr>
        <w:t>5.4.2</w:t>
      </w:r>
      <w:r>
        <w:rPr>
          <w:rFonts w:ascii="Arial" w:hAnsi="Arial" w:cs="Arial"/>
          <w:szCs w:val="22"/>
          <w:lang w:val="fr-CH"/>
        </w:rPr>
        <w:tab/>
        <w:t>Partie orale (ou partie théorique orale et partie pratique orale) : cette partie doit avoir lieu sous forme d’</w:t>
      </w:r>
      <w:r w:rsidR="001C6A44">
        <w:rPr>
          <w:rFonts w:ascii="Arial" w:hAnsi="Arial" w:cs="Arial"/>
          <w:szCs w:val="22"/>
          <w:lang w:val="fr-CH"/>
        </w:rPr>
        <w:t xml:space="preserve">un </w:t>
      </w:r>
      <w:r>
        <w:rPr>
          <w:rFonts w:ascii="Arial" w:hAnsi="Arial" w:cs="Arial"/>
          <w:szCs w:val="22"/>
          <w:lang w:val="fr-CH"/>
        </w:rPr>
        <w:t>examen oral structuré en fonction de la pratique. Indiquer précisément le temps ou la plage de temps nécessaire (p. ex. 45 à 60 min).</w:t>
      </w:r>
    </w:p>
    <w:p w14:paraId="40534702" w14:textId="77777777" w:rsidR="005E62DF" w:rsidRPr="006650BB" w:rsidRDefault="005E62DF" w:rsidP="004E3768">
      <w:pPr>
        <w:pStyle w:val="StandardWeb"/>
        <w:spacing w:before="0" w:beforeAutospacing="0" w:after="0" w:afterAutospacing="0" w:line="280" w:lineRule="atLeast"/>
        <w:jc w:val="both"/>
        <w:rPr>
          <w:rFonts w:ascii="Arial" w:hAnsi="Arial" w:cs="Arial"/>
          <w:sz w:val="22"/>
          <w:szCs w:val="22"/>
          <w:lang w:val="fr-CH"/>
        </w:rPr>
      </w:pPr>
    </w:p>
    <w:p w14:paraId="41B1D6E6" w14:textId="2AF982FE" w:rsidR="00753C40" w:rsidRPr="006650BB" w:rsidRDefault="00F55865" w:rsidP="004E3768">
      <w:pPr>
        <w:pStyle w:val="Default"/>
        <w:spacing w:line="280" w:lineRule="atLeast"/>
        <w:ind w:left="851" w:hanging="851"/>
        <w:jc w:val="both"/>
        <w:rPr>
          <w:b/>
          <w:sz w:val="22"/>
          <w:szCs w:val="22"/>
          <w:lang w:val="fr-CH"/>
        </w:rPr>
      </w:pPr>
      <w:r>
        <w:rPr>
          <w:b/>
          <w:bCs/>
          <w:sz w:val="22"/>
          <w:szCs w:val="22"/>
          <w:lang w:val="fr-CH"/>
        </w:rPr>
        <w:t>5.5</w:t>
      </w:r>
      <w:r>
        <w:rPr>
          <w:b/>
          <w:bCs/>
          <w:sz w:val="22"/>
          <w:szCs w:val="22"/>
          <w:lang w:val="fr-CH"/>
        </w:rPr>
        <w:tab/>
        <w:t xml:space="preserve">Modalités de l’examen </w:t>
      </w:r>
    </w:p>
    <w:p w14:paraId="5E8E1443" w14:textId="2FE4CD35" w:rsidR="00753C40" w:rsidRPr="006650BB" w:rsidRDefault="00F55865" w:rsidP="004E3768">
      <w:pPr>
        <w:pStyle w:val="Textkrper"/>
        <w:spacing w:line="280" w:lineRule="atLeast"/>
        <w:ind w:left="851" w:hanging="851"/>
        <w:rPr>
          <w:rFonts w:ascii="Arial" w:hAnsi="Arial" w:cs="Arial"/>
          <w:iCs/>
          <w:szCs w:val="22"/>
          <w:lang w:val="fr-CH"/>
        </w:rPr>
      </w:pPr>
      <w:r>
        <w:rPr>
          <w:rFonts w:ascii="Arial" w:hAnsi="Arial" w:cs="Arial"/>
          <w:szCs w:val="22"/>
          <w:lang w:val="fr-CH"/>
        </w:rPr>
        <w:t>5.5.1</w:t>
      </w:r>
      <w:r>
        <w:rPr>
          <w:rFonts w:ascii="Arial" w:hAnsi="Arial" w:cs="Arial"/>
          <w:szCs w:val="22"/>
          <w:lang w:val="fr-CH"/>
        </w:rPr>
        <w:tab/>
        <w:t>Moment propice pour l’examen de formation approfondie</w:t>
      </w:r>
    </w:p>
    <w:p w14:paraId="69F81711" w14:textId="66D45F53" w:rsidR="00753C40" w:rsidRPr="006650BB" w:rsidRDefault="008815FF" w:rsidP="004E3768">
      <w:pPr>
        <w:pStyle w:val="StandardWeb"/>
        <w:spacing w:before="0" w:beforeAutospacing="0" w:after="0" w:afterAutospacing="0" w:line="280" w:lineRule="atLeast"/>
        <w:jc w:val="both"/>
        <w:rPr>
          <w:rFonts w:ascii="Arial" w:hAnsi="Arial" w:cs="Arial"/>
          <w:sz w:val="22"/>
          <w:szCs w:val="22"/>
          <w:lang w:val="fr-CH"/>
        </w:rPr>
      </w:pPr>
      <w:r>
        <w:rPr>
          <w:rFonts w:ascii="Arial" w:hAnsi="Arial" w:cs="Arial"/>
          <w:sz w:val="22"/>
          <w:szCs w:val="22"/>
          <w:lang w:val="fr-CH"/>
        </w:rPr>
        <w:t>Il est recommandé de se présenter à l’examen de formation approfondie au plus tôt la dernière année de la formation réglementaire.</w:t>
      </w:r>
    </w:p>
    <w:p w14:paraId="1E5EE86B" w14:textId="77777777" w:rsidR="007650FD" w:rsidRPr="006650BB" w:rsidRDefault="007650FD" w:rsidP="004E3768">
      <w:pPr>
        <w:pStyle w:val="Textkrper"/>
        <w:spacing w:line="280" w:lineRule="atLeast"/>
        <w:ind w:left="851" w:hanging="851"/>
        <w:rPr>
          <w:rFonts w:ascii="Arial" w:hAnsi="Arial" w:cs="Arial"/>
          <w:iCs/>
          <w:szCs w:val="22"/>
          <w:lang w:val="fr-CH"/>
        </w:rPr>
      </w:pPr>
    </w:p>
    <w:p w14:paraId="6D99CDC0" w14:textId="45425FB8" w:rsidR="00753C40" w:rsidRPr="006650BB" w:rsidRDefault="00F55865" w:rsidP="004E3768">
      <w:pPr>
        <w:pStyle w:val="Textkrper"/>
        <w:spacing w:line="280" w:lineRule="atLeast"/>
        <w:ind w:left="851" w:hanging="851"/>
        <w:rPr>
          <w:rFonts w:ascii="Arial" w:hAnsi="Arial" w:cs="Arial"/>
          <w:iCs/>
          <w:szCs w:val="22"/>
          <w:lang w:val="fr-CH"/>
        </w:rPr>
      </w:pPr>
      <w:r>
        <w:rPr>
          <w:rFonts w:ascii="Arial" w:hAnsi="Arial" w:cs="Arial"/>
          <w:szCs w:val="22"/>
          <w:lang w:val="fr-CH"/>
        </w:rPr>
        <w:t>5.5.2</w:t>
      </w:r>
      <w:r>
        <w:rPr>
          <w:rFonts w:ascii="Arial" w:hAnsi="Arial" w:cs="Arial"/>
          <w:szCs w:val="22"/>
          <w:lang w:val="fr-CH"/>
        </w:rPr>
        <w:tab/>
        <w:t xml:space="preserve">Admission à l’examen </w:t>
      </w:r>
    </w:p>
    <w:p w14:paraId="7BC8257C" w14:textId="5ACF9162" w:rsidR="008815FF" w:rsidRPr="006650BB" w:rsidRDefault="00753C40" w:rsidP="004E3768">
      <w:pPr>
        <w:pStyle w:val="StandardWeb"/>
        <w:spacing w:before="0" w:beforeAutospacing="0" w:after="0" w:afterAutospacing="0" w:line="280" w:lineRule="atLeast"/>
        <w:jc w:val="both"/>
        <w:rPr>
          <w:rFonts w:ascii="Arial" w:hAnsi="Arial" w:cs="Arial"/>
          <w:sz w:val="22"/>
          <w:szCs w:val="22"/>
          <w:lang w:val="fr-CH"/>
        </w:rPr>
      </w:pPr>
      <w:r>
        <w:rPr>
          <w:rFonts w:ascii="Arial" w:hAnsi="Arial" w:cs="Arial"/>
          <w:sz w:val="22"/>
          <w:szCs w:val="22"/>
          <w:lang w:val="fr-CH"/>
        </w:rPr>
        <w:t xml:space="preserve">Seules les personnes au bénéfice d’un diplôme de médecin </w:t>
      </w:r>
      <w:r w:rsidR="009772B9">
        <w:rPr>
          <w:rFonts w:ascii="Arial" w:hAnsi="Arial" w:cs="Arial"/>
          <w:sz w:val="22"/>
          <w:szCs w:val="22"/>
          <w:lang w:val="fr-CH"/>
        </w:rPr>
        <w:t xml:space="preserve">fédéral </w:t>
      </w:r>
      <w:r>
        <w:rPr>
          <w:rFonts w:ascii="Arial" w:hAnsi="Arial" w:cs="Arial"/>
          <w:sz w:val="22"/>
          <w:szCs w:val="22"/>
          <w:lang w:val="fr-CH"/>
        </w:rPr>
        <w:t xml:space="preserve">ou étranger reconnu et d’un titre fédéral ou étranger reconnu de spécialiste en </w:t>
      </w:r>
      <w:r>
        <w:rPr>
          <w:rFonts w:ascii="Arial" w:hAnsi="Arial" w:cs="Arial"/>
          <w:color w:val="FF0000"/>
          <w:sz w:val="22"/>
          <w:szCs w:val="22"/>
          <w:lang w:val="fr-CH"/>
        </w:rPr>
        <w:t xml:space="preserve">… </w:t>
      </w:r>
      <w:r w:rsidR="00673066">
        <w:rPr>
          <w:rFonts w:ascii="Arial" w:hAnsi="Arial" w:cs="Arial"/>
          <w:color w:val="FF0000"/>
          <w:sz w:val="22"/>
          <w:szCs w:val="22"/>
          <w:lang w:val="fr-CH"/>
        </w:rPr>
        <w:t xml:space="preserve">[discipline] </w:t>
      </w:r>
      <w:r>
        <w:rPr>
          <w:rFonts w:ascii="Arial" w:hAnsi="Arial" w:cs="Arial"/>
          <w:sz w:val="22"/>
          <w:szCs w:val="22"/>
          <w:lang w:val="fr-CH"/>
        </w:rPr>
        <w:t>peuvent se présenter à l’examen de formation approfondie.</w:t>
      </w:r>
    </w:p>
    <w:p w14:paraId="1603856D" w14:textId="77777777" w:rsidR="008815FF" w:rsidRPr="006650BB" w:rsidRDefault="008815FF" w:rsidP="004E3768">
      <w:pPr>
        <w:pStyle w:val="StandardWeb"/>
        <w:spacing w:before="0" w:beforeAutospacing="0" w:after="0" w:afterAutospacing="0" w:line="280" w:lineRule="atLeast"/>
        <w:jc w:val="both"/>
        <w:rPr>
          <w:rFonts w:ascii="Arial" w:hAnsi="Arial" w:cs="Arial"/>
          <w:sz w:val="22"/>
          <w:szCs w:val="22"/>
          <w:lang w:val="fr-CH"/>
        </w:rPr>
      </w:pPr>
    </w:p>
    <w:p w14:paraId="7FF92F8D" w14:textId="77777777" w:rsidR="008815FF" w:rsidRPr="006650BB" w:rsidRDefault="008815FF" w:rsidP="008815FF">
      <w:pPr>
        <w:shd w:val="clear" w:color="auto" w:fill="B3B3B3"/>
        <w:tabs>
          <w:tab w:val="left" w:pos="5670"/>
        </w:tabs>
        <w:spacing w:after="0" w:line="280" w:lineRule="atLeast"/>
        <w:ind w:left="720" w:hanging="720"/>
        <w:jc w:val="both"/>
        <w:rPr>
          <w:rFonts w:ascii="Arial" w:eastAsia="Arial" w:hAnsi="Arial" w:cs="Arial"/>
          <w:b/>
          <w:lang w:val="fr-CH"/>
        </w:rPr>
      </w:pPr>
      <w:r>
        <w:rPr>
          <w:rFonts w:ascii="Arial" w:eastAsia="Arial" w:hAnsi="Arial" w:cs="Arial"/>
          <w:b/>
          <w:bCs/>
          <w:lang w:val="fr-CH"/>
        </w:rPr>
        <w:t>Remarque :</w:t>
      </w:r>
    </w:p>
    <w:p w14:paraId="15A22AD6" w14:textId="6C753311" w:rsidR="008815FF" w:rsidRPr="006650BB" w:rsidRDefault="008815FF" w:rsidP="008815FF">
      <w:pPr>
        <w:shd w:val="clear" w:color="auto" w:fill="B3B3B3"/>
        <w:spacing w:after="0" w:line="280" w:lineRule="atLeast"/>
        <w:jc w:val="both"/>
        <w:rPr>
          <w:rFonts w:ascii="Arial" w:eastAsia="Arial" w:hAnsi="Arial" w:cs="Arial"/>
          <w:lang w:val="fr-CH"/>
        </w:rPr>
      </w:pPr>
      <w:r>
        <w:rPr>
          <w:rFonts w:ascii="Arial" w:eastAsia="Arial" w:hAnsi="Arial" w:cs="Arial"/>
          <w:lang w:val="fr-CH"/>
        </w:rPr>
        <w:t xml:space="preserve">Si des conditions d’admission sont exigées, il faut les insérer ici ou au chiffre 4.5.1. Par exemple : Pour pouvoir s’inscrire à l’examen de formation approfondie, la personne en formation doit avoir réalisé toutes les opérations du catalogue d’opérations. </w:t>
      </w:r>
    </w:p>
    <w:p w14:paraId="37CB5E6E" w14:textId="77777777" w:rsidR="00753C40" w:rsidRPr="006650BB" w:rsidRDefault="00753C40" w:rsidP="004E3768">
      <w:pPr>
        <w:pStyle w:val="StandardWeb"/>
        <w:spacing w:before="0" w:beforeAutospacing="0" w:after="0" w:afterAutospacing="0" w:line="280" w:lineRule="atLeast"/>
        <w:jc w:val="both"/>
        <w:rPr>
          <w:rFonts w:ascii="Arial" w:hAnsi="Arial" w:cs="Arial"/>
          <w:sz w:val="22"/>
          <w:szCs w:val="22"/>
          <w:lang w:val="fr-CH"/>
        </w:rPr>
      </w:pPr>
    </w:p>
    <w:p w14:paraId="60D283B1" w14:textId="4904D05E" w:rsidR="00753C40" w:rsidRPr="006650BB" w:rsidRDefault="00F55865" w:rsidP="004E3768">
      <w:pPr>
        <w:pStyle w:val="Textkrper"/>
        <w:spacing w:line="280" w:lineRule="atLeast"/>
        <w:ind w:left="851" w:hanging="851"/>
        <w:rPr>
          <w:rFonts w:ascii="Arial" w:hAnsi="Arial" w:cs="Arial"/>
          <w:iCs/>
          <w:szCs w:val="22"/>
          <w:lang w:val="fr-CH"/>
        </w:rPr>
      </w:pPr>
      <w:r>
        <w:rPr>
          <w:rFonts w:ascii="Arial" w:hAnsi="Arial" w:cs="Arial"/>
          <w:szCs w:val="22"/>
          <w:lang w:val="fr-CH"/>
        </w:rPr>
        <w:t>5.5.3</w:t>
      </w:r>
      <w:r>
        <w:rPr>
          <w:rFonts w:ascii="Arial" w:hAnsi="Arial" w:cs="Arial"/>
          <w:szCs w:val="22"/>
          <w:lang w:val="fr-CH"/>
        </w:rPr>
        <w:tab/>
        <w:t>Date et lieu de l’examen</w:t>
      </w:r>
    </w:p>
    <w:p w14:paraId="7F85BBE4" w14:textId="496F5A07" w:rsidR="00753C40" w:rsidRPr="006650BB" w:rsidRDefault="00F83B41" w:rsidP="004E3768">
      <w:pPr>
        <w:pStyle w:val="StandardWeb"/>
        <w:spacing w:before="0" w:beforeAutospacing="0" w:after="0" w:afterAutospacing="0" w:line="280" w:lineRule="atLeast"/>
        <w:jc w:val="both"/>
        <w:rPr>
          <w:rFonts w:ascii="Arial" w:hAnsi="Arial" w:cs="Arial"/>
          <w:sz w:val="22"/>
          <w:szCs w:val="22"/>
          <w:lang w:val="fr-CH"/>
        </w:rPr>
      </w:pPr>
      <w:r>
        <w:rPr>
          <w:rFonts w:ascii="Arial" w:hAnsi="Arial" w:cs="Arial"/>
          <w:sz w:val="22"/>
          <w:szCs w:val="22"/>
          <w:lang w:val="fr-CH"/>
        </w:rPr>
        <w:t xml:space="preserve">L’examen de formation approfondie a lieu au moins une fois par année. </w:t>
      </w:r>
    </w:p>
    <w:p w14:paraId="0224699C" w14:textId="77777777" w:rsidR="00F83B41" w:rsidRPr="006650BB" w:rsidRDefault="00F83B41" w:rsidP="004E3768">
      <w:pPr>
        <w:pStyle w:val="StandardWeb"/>
        <w:spacing w:before="0" w:beforeAutospacing="0" w:after="0" w:afterAutospacing="0" w:line="280" w:lineRule="atLeast"/>
        <w:jc w:val="both"/>
        <w:rPr>
          <w:rFonts w:ascii="Arial" w:hAnsi="Arial" w:cs="Arial"/>
          <w:sz w:val="22"/>
          <w:szCs w:val="22"/>
          <w:lang w:val="fr-CH"/>
        </w:rPr>
      </w:pPr>
    </w:p>
    <w:p w14:paraId="76C1368A" w14:textId="21D5DB30" w:rsidR="00764B70" w:rsidRPr="006650BB" w:rsidRDefault="00F83B41" w:rsidP="004E3768">
      <w:pPr>
        <w:pStyle w:val="StandardWeb"/>
        <w:spacing w:before="0" w:beforeAutospacing="0" w:after="0" w:afterAutospacing="0" w:line="280" w:lineRule="atLeast"/>
        <w:jc w:val="both"/>
        <w:rPr>
          <w:rFonts w:ascii="Arial" w:hAnsi="Arial" w:cs="Arial"/>
          <w:sz w:val="22"/>
          <w:szCs w:val="22"/>
          <w:lang w:val="fr-CH"/>
        </w:rPr>
      </w:pPr>
      <w:r>
        <w:rPr>
          <w:rFonts w:ascii="Arial" w:hAnsi="Arial" w:cs="Arial"/>
          <w:sz w:val="22"/>
          <w:szCs w:val="22"/>
          <w:lang w:val="fr-CH"/>
        </w:rPr>
        <w:t xml:space="preserve">La date, le lieu et le délai d’inscription sont publiés au moins 6 mois à l’avance sur le site internet de la </w:t>
      </w:r>
      <w:r>
        <w:rPr>
          <w:rFonts w:ascii="Arial" w:hAnsi="Arial" w:cs="Arial"/>
          <w:color w:val="FF0000"/>
          <w:sz w:val="22"/>
          <w:szCs w:val="22"/>
          <w:lang w:val="fr-CH"/>
        </w:rPr>
        <w:t>… [société de discipline]</w:t>
      </w:r>
      <w:r>
        <w:rPr>
          <w:rFonts w:ascii="Arial" w:hAnsi="Arial" w:cs="Arial"/>
          <w:sz w:val="22"/>
          <w:szCs w:val="22"/>
          <w:lang w:val="fr-CH"/>
        </w:rPr>
        <w:t xml:space="preserve">. </w:t>
      </w:r>
    </w:p>
    <w:p w14:paraId="2C1DCBE1" w14:textId="53E38399" w:rsidR="00764B70" w:rsidRPr="006650BB" w:rsidRDefault="00764B70" w:rsidP="004E3768">
      <w:pPr>
        <w:pStyle w:val="StandardWeb"/>
        <w:spacing w:before="0" w:beforeAutospacing="0" w:after="0" w:afterAutospacing="0" w:line="280" w:lineRule="atLeast"/>
        <w:jc w:val="both"/>
        <w:rPr>
          <w:rFonts w:ascii="Arial" w:hAnsi="Arial" w:cs="Arial"/>
          <w:sz w:val="22"/>
          <w:szCs w:val="22"/>
          <w:lang w:val="fr-CH"/>
        </w:rPr>
      </w:pPr>
    </w:p>
    <w:p w14:paraId="488613A9" w14:textId="53742B69" w:rsidR="00753C40" w:rsidRPr="006650BB" w:rsidRDefault="00F55865" w:rsidP="004E3768">
      <w:pPr>
        <w:pStyle w:val="Textkrper"/>
        <w:spacing w:line="280" w:lineRule="atLeast"/>
        <w:ind w:left="851" w:hanging="851"/>
        <w:rPr>
          <w:rFonts w:ascii="Arial" w:hAnsi="Arial" w:cs="Arial"/>
          <w:iCs/>
          <w:szCs w:val="22"/>
          <w:lang w:val="fr-CH"/>
        </w:rPr>
      </w:pPr>
      <w:r>
        <w:rPr>
          <w:rFonts w:ascii="Arial" w:hAnsi="Arial" w:cs="Arial"/>
          <w:szCs w:val="22"/>
          <w:lang w:val="fr-CH"/>
        </w:rPr>
        <w:t>5.5.4</w:t>
      </w:r>
      <w:r>
        <w:rPr>
          <w:rFonts w:ascii="Arial" w:hAnsi="Arial" w:cs="Arial"/>
          <w:szCs w:val="22"/>
          <w:lang w:val="fr-CH"/>
        </w:rPr>
        <w:tab/>
        <w:t>Procès-verbal d’examen</w:t>
      </w:r>
    </w:p>
    <w:p w14:paraId="5AAD21B8" w14:textId="6A768918" w:rsidR="00753C40" w:rsidRPr="006650BB" w:rsidRDefault="00753C40" w:rsidP="004E3768">
      <w:pPr>
        <w:pStyle w:val="StandardWeb"/>
        <w:spacing w:before="0" w:beforeAutospacing="0" w:after="0" w:afterAutospacing="0" w:line="280" w:lineRule="atLeast"/>
        <w:jc w:val="both"/>
        <w:rPr>
          <w:rFonts w:ascii="Arial" w:hAnsi="Arial" w:cs="Arial"/>
          <w:sz w:val="22"/>
          <w:szCs w:val="22"/>
          <w:lang w:val="fr-CH"/>
        </w:rPr>
      </w:pPr>
      <w:r>
        <w:rPr>
          <w:rFonts w:ascii="Arial" w:hAnsi="Arial" w:cs="Arial"/>
          <w:sz w:val="22"/>
          <w:szCs w:val="22"/>
          <w:lang w:val="fr-CH"/>
        </w:rPr>
        <w:t xml:space="preserve">L’examen fait l’objet d’un procès-verbal ou d’un enregistrement. </w:t>
      </w:r>
    </w:p>
    <w:p w14:paraId="3EF37C31" w14:textId="77777777" w:rsidR="00753C40" w:rsidRPr="006650BB" w:rsidRDefault="00753C40" w:rsidP="004E3768">
      <w:pPr>
        <w:pStyle w:val="StandardWeb"/>
        <w:spacing w:before="0" w:beforeAutospacing="0" w:after="0" w:afterAutospacing="0" w:line="280" w:lineRule="atLeast"/>
        <w:jc w:val="both"/>
        <w:rPr>
          <w:rFonts w:ascii="Arial" w:hAnsi="Arial" w:cs="Arial"/>
          <w:sz w:val="22"/>
          <w:szCs w:val="22"/>
          <w:lang w:val="fr-CH"/>
        </w:rPr>
      </w:pPr>
    </w:p>
    <w:p w14:paraId="583EF3E2" w14:textId="77777777" w:rsidR="002E2138" w:rsidRPr="006650BB" w:rsidRDefault="002E2138" w:rsidP="002E2138">
      <w:pPr>
        <w:shd w:val="clear" w:color="auto" w:fill="B3B3B3"/>
        <w:tabs>
          <w:tab w:val="left" w:pos="5670"/>
        </w:tabs>
        <w:spacing w:after="0" w:line="280" w:lineRule="atLeast"/>
        <w:ind w:left="720" w:hanging="720"/>
        <w:jc w:val="both"/>
        <w:rPr>
          <w:rFonts w:ascii="Arial" w:eastAsia="Arial" w:hAnsi="Arial" w:cs="Arial"/>
          <w:b/>
          <w:lang w:val="fr-CH"/>
        </w:rPr>
      </w:pPr>
      <w:r>
        <w:rPr>
          <w:rFonts w:ascii="Arial" w:eastAsia="Arial" w:hAnsi="Arial" w:cs="Arial"/>
          <w:b/>
          <w:bCs/>
          <w:lang w:val="fr-CH"/>
        </w:rPr>
        <w:t>Remarque :</w:t>
      </w:r>
    </w:p>
    <w:p w14:paraId="021F0085" w14:textId="77777777" w:rsidR="002E2138" w:rsidRPr="006650BB" w:rsidRDefault="002E2138" w:rsidP="002E2138">
      <w:pPr>
        <w:shd w:val="clear" w:color="auto" w:fill="B3B3B3"/>
        <w:spacing w:after="0" w:line="280" w:lineRule="atLeast"/>
        <w:jc w:val="both"/>
        <w:rPr>
          <w:rFonts w:ascii="Arial" w:eastAsia="Arial" w:hAnsi="Arial" w:cs="Arial"/>
          <w:lang w:val="fr-CH"/>
        </w:rPr>
      </w:pPr>
      <w:r>
        <w:rPr>
          <w:rFonts w:ascii="Arial" w:eastAsia="Arial" w:hAnsi="Arial" w:cs="Arial"/>
          <w:lang w:val="fr-CH"/>
        </w:rPr>
        <w:t>Si l’examen oral est enregistré, cet enregistrement vaut comme procès-verbal d’examen. En cas d’échec, il faut immédiatement contrôler l’enregistrement afin de rédiger un procès-verbal après coup si l’enregistrement devait être défectueux.</w:t>
      </w:r>
    </w:p>
    <w:p w14:paraId="6A36B485" w14:textId="77777777" w:rsidR="002E2138" w:rsidRPr="006650BB" w:rsidRDefault="002E2138" w:rsidP="004E3768">
      <w:pPr>
        <w:pStyle w:val="StandardWeb"/>
        <w:spacing w:before="0" w:beforeAutospacing="0" w:after="0" w:afterAutospacing="0" w:line="280" w:lineRule="atLeast"/>
        <w:jc w:val="both"/>
        <w:rPr>
          <w:rFonts w:ascii="Arial" w:hAnsi="Arial" w:cs="Arial"/>
          <w:sz w:val="22"/>
          <w:szCs w:val="22"/>
          <w:lang w:val="fr-CH"/>
        </w:rPr>
      </w:pPr>
    </w:p>
    <w:p w14:paraId="4D7517FB" w14:textId="77777777" w:rsidR="00A35FB1" w:rsidRDefault="00A35FB1">
      <w:pPr>
        <w:rPr>
          <w:rFonts w:ascii="Arial" w:eastAsia="Times New Roman" w:hAnsi="Arial" w:cs="Arial"/>
          <w:lang w:val="fr-CH" w:eastAsia="de-DE"/>
        </w:rPr>
      </w:pPr>
      <w:r>
        <w:rPr>
          <w:rFonts w:ascii="Arial" w:hAnsi="Arial" w:cs="Arial"/>
          <w:lang w:val="fr-CH"/>
        </w:rPr>
        <w:br w:type="page"/>
      </w:r>
    </w:p>
    <w:p w14:paraId="1DF0304E" w14:textId="4A056EB6" w:rsidR="00753C40" w:rsidRPr="006650BB" w:rsidRDefault="00F55865" w:rsidP="004E3768">
      <w:pPr>
        <w:pStyle w:val="Textkrper"/>
        <w:spacing w:line="280" w:lineRule="atLeast"/>
        <w:ind w:left="851" w:hanging="851"/>
        <w:rPr>
          <w:rFonts w:ascii="Arial" w:hAnsi="Arial" w:cs="Arial"/>
          <w:iCs/>
          <w:szCs w:val="22"/>
          <w:lang w:val="fr-CH"/>
        </w:rPr>
      </w:pPr>
      <w:r>
        <w:rPr>
          <w:rFonts w:ascii="Arial" w:hAnsi="Arial" w:cs="Arial"/>
          <w:szCs w:val="22"/>
          <w:lang w:val="fr-CH"/>
        </w:rPr>
        <w:lastRenderedPageBreak/>
        <w:t>5.5.5</w:t>
      </w:r>
      <w:r>
        <w:rPr>
          <w:rFonts w:ascii="Arial" w:hAnsi="Arial" w:cs="Arial"/>
          <w:szCs w:val="22"/>
          <w:lang w:val="fr-CH"/>
        </w:rPr>
        <w:tab/>
        <w:t>Langue de l’examen</w:t>
      </w:r>
    </w:p>
    <w:p w14:paraId="395D661A" w14:textId="77777777" w:rsidR="00753C40" w:rsidRPr="006650BB" w:rsidRDefault="00753C40" w:rsidP="004E3768">
      <w:pPr>
        <w:pStyle w:val="StandardWeb"/>
        <w:spacing w:before="0" w:beforeAutospacing="0" w:after="0" w:afterAutospacing="0" w:line="280" w:lineRule="atLeast"/>
        <w:jc w:val="both"/>
        <w:rPr>
          <w:rFonts w:ascii="Arial" w:hAnsi="Arial" w:cs="Arial"/>
          <w:sz w:val="22"/>
          <w:szCs w:val="22"/>
          <w:lang w:val="fr-CH"/>
        </w:rPr>
      </w:pPr>
    </w:p>
    <w:p w14:paraId="4476885A" w14:textId="3CA02397" w:rsidR="002E2138" w:rsidRPr="006650BB" w:rsidRDefault="002E2138" w:rsidP="002E2138">
      <w:pPr>
        <w:tabs>
          <w:tab w:val="left" w:pos="-720"/>
          <w:tab w:val="left" w:pos="709"/>
        </w:tabs>
        <w:spacing w:after="0" w:line="280" w:lineRule="atLeast"/>
        <w:jc w:val="both"/>
        <w:rPr>
          <w:rFonts w:ascii="Arial" w:eastAsia="Arial" w:hAnsi="Arial" w:cs="Arial"/>
          <w:lang w:val="fr-CH"/>
        </w:rPr>
      </w:pPr>
      <w:r>
        <w:rPr>
          <w:rFonts w:ascii="Arial" w:eastAsia="Arial" w:hAnsi="Arial" w:cs="Arial"/>
          <w:b/>
          <w:bCs/>
          <w:lang w:val="fr-CH"/>
        </w:rPr>
        <w:t>Variante</w:t>
      </w:r>
      <w:r w:rsidR="00A711CE">
        <w:rPr>
          <w:rFonts w:ascii="Arial" w:eastAsia="Arial" w:hAnsi="Arial" w:cs="Arial"/>
          <w:b/>
          <w:bCs/>
          <w:lang w:val="fr-CH"/>
        </w:rPr>
        <w:t> </w:t>
      </w:r>
      <w:r>
        <w:rPr>
          <w:rFonts w:ascii="Arial" w:eastAsia="Arial" w:hAnsi="Arial" w:cs="Arial"/>
          <w:b/>
          <w:bCs/>
          <w:lang w:val="fr-CH"/>
        </w:rPr>
        <w:t>1 :</w:t>
      </w:r>
      <w:r>
        <w:rPr>
          <w:rFonts w:ascii="Arial" w:eastAsia="Arial" w:hAnsi="Arial" w:cs="Arial"/>
          <w:lang w:val="fr-CH"/>
        </w:rPr>
        <w:t xml:space="preserve"> </w:t>
      </w:r>
    </w:p>
    <w:p w14:paraId="1259C535" w14:textId="77777777" w:rsidR="002E2138" w:rsidRPr="006650BB" w:rsidRDefault="002E2138" w:rsidP="002E2138">
      <w:pPr>
        <w:tabs>
          <w:tab w:val="left" w:pos="-720"/>
          <w:tab w:val="left" w:pos="709"/>
        </w:tabs>
        <w:spacing w:after="0" w:line="280" w:lineRule="atLeast"/>
        <w:jc w:val="both"/>
        <w:rPr>
          <w:rFonts w:ascii="Arial" w:eastAsia="Arial" w:hAnsi="Arial" w:cs="Arial"/>
          <w:lang w:val="fr-CH"/>
        </w:rPr>
      </w:pPr>
      <w:r>
        <w:rPr>
          <w:rFonts w:ascii="Arial" w:eastAsia="Arial" w:hAnsi="Arial" w:cs="Arial"/>
          <w:lang w:val="fr-CH"/>
        </w:rPr>
        <w:t>La partie écrite peut avoir lieu en français, en allemand ou en anglais.</w:t>
      </w:r>
    </w:p>
    <w:p w14:paraId="5330434B" w14:textId="77777777" w:rsidR="00A35FB1" w:rsidRDefault="00A35FB1" w:rsidP="002E2138">
      <w:pPr>
        <w:tabs>
          <w:tab w:val="left" w:pos="-720"/>
          <w:tab w:val="left" w:pos="709"/>
        </w:tabs>
        <w:spacing w:after="0" w:line="280" w:lineRule="atLeast"/>
        <w:jc w:val="both"/>
        <w:rPr>
          <w:rFonts w:ascii="Arial" w:eastAsia="Arial" w:hAnsi="Arial" w:cs="Arial"/>
          <w:b/>
          <w:bCs/>
          <w:lang w:val="fr-CH"/>
        </w:rPr>
      </w:pPr>
    </w:p>
    <w:p w14:paraId="2BA81BB6" w14:textId="2A211DB4" w:rsidR="002E2138" w:rsidRPr="006650BB" w:rsidRDefault="002E2138" w:rsidP="002E2138">
      <w:pPr>
        <w:tabs>
          <w:tab w:val="left" w:pos="-720"/>
          <w:tab w:val="left" w:pos="709"/>
        </w:tabs>
        <w:spacing w:after="0" w:line="280" w:lineRule="atLeast"/>
        <w:jc w:val="both"/>
        <w:rPr>
          <w:rFonts w:ascii="Arial" w:eastAsia="Arial" w:hAnsi="Arial" w:cs="Arial"/>
          <w:b/>
          <w:lang w:val="fr-CH"/>
        </w:rPr>
      </w:pPr>
      <w:r>
        <w:rPr>
          <w:rFonts w:ascii="Arial" w:eastAsia="Arial" w:hAnsi="Arial" w:cs="Arial"/>
          <w:b/>
          <w:bCs/>
          <w:lang w:val="fr-CH"/>
        </w:rPr>
        <w:t>Variante</w:t>
      </w:r>
      <w:r w:rsidR="00A711CE">
        <w:rPr>
          <w:rFonts w:ascii="Arial" w:eastAsia="Arial" w:hAnsi="Arial" w:cs="Arial"/>
          <w:b/>
          <w:bCs/>
          <w:lang w:val="fr-CH"/>
        </w:rPr>
        <w:t> </w:t>
      </w:r>
      <w:r>
        <w:rPr>
          <w:rFonts w:ascii="Arial" w:eastAsia="Arial" w:hAnsi="Arial" w:cs="Arial"/>
          <w:b/>
          <w:bCs/>
          <w:lang w:val="fr-CH"/>
        </w:rPr>
        <w:t>2 (uniquement pour les QCM ou les questions à réponse courte) :</w:t>
      </w:r>
    </w:p>
    <w:p w14:paraId="6B3BDE52" w14:textId="77777777" w:rsidR="002E2138" w:rsidRPr="006650BB" w:rsidRDefault="002E2138" w:rsidP="002E2138">
      <w:pPr>
        <w:tabs>
          <w:tab w:val="left" w:pos="-720"/>
          <w:tab w:val="left" w:pos="709"/>
        </w:tabs>
        <w:spacing w:after="0" w:line="280" w:lineRule="atLeast"/>
        <w:jc w:val="both"/>
        <w:rPr>
          <w:rFonts w:ascii="Arial" w:eastAsia="Arial" w:hAnsi="Arial" w:cs="Arial"/>
          <w:lang w:val="fr-CH"/>
        </w:rPr>
      </w:pPr>
      <w:r>
        <w:rPr>
          <w:rFonts w:ascii="Arial" w:eastAsia="Arial" w:hAnsi="Arial" w:cs="Times New Roman"/>
          <w:lang w:val="fr-CH"/>
        </w:rPr>
        <w:t xml:space="preserve">L’examen écrit </w:t>
      </w:r>
      <w:r w:rsidRPr="00290331">
        <w:rPr>
          <w:rFonts w:ascii="Arial" w:eastAsia="Arial" w:hAnsi="Arial" w:cs="Times New Roman"/>
          <w:i/>
          <w:color w:val="FF0000"/>
          <w:lang w:val="fr-CH" w:eastAsia="en-US"/>
        </w:rPr>
        <w:t>[pour les examens européens, compléter avec l’institution correspondante]</w:t>
      </w:r>
      <w:r>
        <w:rPr>
          <w:rFonts w:ascii="Arial" w:eastAsia="Arial" w:hAnsi="Arial" w:cs="Times New Roman"/>
          <w:lang w:val="fr-CH"/>
        </w:rPr>
        <w:t xml:space="preserve"> se déroule en anglais.</w:t>
      </w:r>
    </w:p>
    <w:p w14:paraId="72CCDB62" w14:textId="77777777" w:rsidR="002E2138" w:rsidRPr="006650BB" w:rsidRDefault="002E2138" w:rsidP="002E2138">
      <w:pPr>
        <w:tabs>
          <w:tab w:val="left" w:pos="-720"/>
          <w:tab w:val="left" w:pos="709"/>
        </w:tabs>
        <w:spacing w:after="0" w:line="280" w:lineRule="atLeast"/>
        <w:jc w:val="both"/>
        <w:rPr>
          <w:rFonts w:ascii="Arial" w:eastAsia="Arial" w:hAnsi="Arial" w:cs="Arial"/>
          <w:lang w:val="fr-CH"/>
        </w:rPr>
      </w:pPr>
    </w:p>
    <w:p w14:paraId="38093883" w14:textId="77777777" w:rsidR="002E2138" w:rsidRPr="006650BB" w:rsidRDefault="002E2138" w:rsidP="002E2138">
      <w:pPr>
        <w:tabs>
          <w:tab w:val="left" w:pos="-720"/>
          <w:tab w:val="left" w:pos="709"/>
        </w:tabs>
        <w:spacing w:after="0" w:line="280" w:lineRule="atLeast"/>
        <w:jc w:val="both"/>
        <w:rPr>
          <w:rFonts w:ascii="Arial" w:eastAsia="Arial" w:hAnsi="Arial" w:cs="Times New Roman"/>
          <w:lang w:val="fr-CH"/>
        </w:rPr>
      </w:pPr>
      <w:r>
        <w:rPr>
          <w:rFonts w:ascii="Arial" w:eastAsia="Arial" w:hAnsi="Arial" w:cs="Times New Roman"/>
          <w:lang w:val="fr-CH"/>
        </w:rPr>
        <w:t xml:space="preserve">La partie orale / pratique de l’examen de formation approfondie peut avoir lieu en français, en allemand ou en italien. Avec l’accord de la personne en formation, elle peut également avoir lieu en anglais. </w:t>
      </w:r>
    </w:p>
    <w:p w14:paraId="53C1B201" w14:textId="77777777" w:rsidR="002E2138" w:rsidRPr="006650BB" w:rsidRDefault="002E2138" w:rsidP="004E3768">
      <w:pPr>
        <w:pStyle w:val="StandardWeb"/>
        <w:spacing w:before="0" w:beforeAutospacing="0" w:after="0" w:afterAutospacing="0" w:line="280" w:lineRule="atLeast"/>
        <w:jc w:val="both"/>
        <w:rPr>
          <w:rFonts w:ascii="Arial" w:hAnsi="Arial" w:cs="Arial"/>
          <w:sz w:val="22"/>
          <w:szCs w:val="22"/>
          <w:lang w:val="fr-CH"/>
        </w:rPr>
      </w:pPr>
    </w:p>
    <w:p w14:paraId="4F22CBB6" w14:textId="1137A498" w:rsidR="00753C40" w:rsidRPr="006650BB" w:rsidRDefault="00F55865" w:rsidP="004E3768">
      <w:pPr>
        <w:pStyle w:val="Textkrper"/>
        <w:spacing w:line="280" w:lineRule="atLeast"/>
        <w:ind w:left="851" w:hanging="851"/>
        <w:rPr>
          <w:rFonts w:ascii="Arial" w:hAnsi="Arial" w:cs="Arial"/>
          <w:iCs/>
          <w:szCs w:val="22"/>
          <w:lang w:val="fr-CH"/>
        </w:rPr>
      </w:pPr>
      <w:r>
        <w:rPr>
          <w:rFonts w:ascii="Arial" w:hAnsi="Arial" w:cs="Arial"/>
          <w:szCs w:val="22"/>
          <w:lang w:val="fr-CH"/>
        </w:rPr>
        <w:t>5.5.6</w:t>
      </w:r>
      <w:r>
        <w:rPr>
          <w:rFonts w:ascii="Arial" w:hAnsi="Arial" w:cs="Arial"/>
          <w:szCs w:val="22"/>
          <w:lang w:val="fr-CH"/>
        </w:rPr>
        <w:tab/>
        <w:t>Taxe d’examen</w:t>
      </w:r>
    </w:p>
    <w:p w14:paraId="04EDDDE9" w14:textId="09987451" w:rsidR="00753C40" w:rsidRPr="006650BB" w:rsidRDefault="00753C40" w:rsidP="004E3768">
      <w:pPr>
        <w:pStyle w:val="StandardWeb"/>
        <w:spacing w:before="0" w:beforeAutospacing="0" w:after="0" w:afterAutospacing="0" w:line="280" w:lineRule="atLeast"/>
        <w:jc w:val="both"/>
        <w:rPr>
          <w:rFonts w:ascii="Arial" w:hAnsi="Arial" w:cs="Arial"/>
          <w:sz w:val="22"/>
          <w:szCs w:val="22"/>
          <w:lang w:val="fr-CH"/>
        </w:rPr>
      </w:pPr>
      <w:r>
        <w:rPr>
          <w:rFonts w:ascii="Arial" w:hAnsi="Arial" w:cs="Arial"/>
          <w:sz w:val="22"/>
          <w:szCs w:val="22"/>
          <w:lang w:val="fr-CH"/>
        </w:rPr>
        <w:t xml:space="preserve">La </w:t>
      </w:r>
      <w:r>
        <w:rPr>
          <w:rFonts w:ascii="Arial" w:hAnsi="Arial" w:cs="Arial"/>
          <w:color w:val="FF0000"/>
          <w:sz w:val="22"/>
          <w:szCs w:val="22"/>
          <w:lang w:val="fr-CH"/>
        </w:rPr>
        <w:t xml:space="preserve">… [société de discipline] </w:t>
      </w:r>
      <w:r>
        <w:rPr>
          <w:rFonts w:ascii="Arial" w:hAnsi="Arial" w:cs="Arial"/>
          <w:sz w:val="22"/>
          <w:szCs w:val="22"/>
          <w:lang w:val="fr-CH"/>
        </w:rPr>
        <w:t xml:space="preserve">perçoit une taxe d’examen fixée par la commission d’examen ; elle est publiée sur le site internet de la </w:t>
      </w:r>
      <w:r>
        <w:rPr>
          <w:rFonts w:ascii="Arial" w:hAnsi="Arial" w:cs="Arial"/>
          <w:color w:val="FF0000"/>
          <w:sz w:val="22"/>
          <w:szCs w:val="22"/>
          <w:lang w:val="fr-CH"/>
        </w:rPr>
        <w:t>… [société de discipline]</w:t>
      </w:r>
      <w:r w:rsidR="0051548A">
        <w:rPr>
          <w:rFonts w:ascii="Arial" w:hAnsi="Arial" w:cs="Arial"/>
          <w:color w:val="FF0000"/>
          <w:sz w:val="22"/>
          <w:szCs w:val="22"/>
          <w:lang w:val="fr-CH"/>
        </w:rPr>
        <w:t xml:space="preserve"> </w:t>
      </w:r>
      <w:r>
        <w:rPr>
          <w:rFonts w:ascii="Arial" w:hAnsi="Arial" w:cs="Arial"/>
          <w:sz w:val="22"/>
          <w:szCs w:val="22"/>
          <w:lang w:val="fr-CH"/>
        </w:rPr>
        <w:t xml:space="preserve">conjointement au programme d’examen. </w:t>
      </w:r>
    </w:p>
    <w:p w14:paraId="3466F07D" w14:textId="77777777" w:rsidR="00753C40" w:rsidRPr="006650BB" w:rsidRDefault="00753C40" w:rsidP="004E3768">
      <w:pPr>
        <w:pStyle w:val="StandardWeb"/>
        <w:spacing w:before="0" w:beforeAutospacing="0" w:after="0" w:afterAutospacing="0" w:line="280" w:lineRule="atLeast"/>
        <w:jc w:val="both"/>
        <w:rPr>
          <w:rFonts w:ascii="Arial" w:hAnsi="Arial" w:cs="Arial"/>
          <w:sz w:val="22"/>
          <w:szCs w:val="22"/>
          <w:lang w:val="fr-CH"/>
        </w:rPr>
      </w:pPr>
    </w:p>
    <w:p w14:paraId="63CCBBA9" w14:textId="43BF992C" w:rsidR="007B648B" w:rsidRPr="006650BB" w:rsidRDefault="00753C40" w:rsidP="00265B70">
      <w:pPr>
        <w:spacing w:after="0" w:line="280" w:lineRule="atLeast"/>
        <w:jc w:val="both"/>
        <w:rPr>
          <w:rFonts w:ascii="Arial" w:hAnsi="Arial" w:cs="Arial"/>
          <w:lang w:val="fr-CH"/>
        </w:rPr>
      </w:pPr>
      <w:r>
        <w:rPr>
          <w:rFonts w:ascii="Arial" w:hAnsi="Arial" w:cs="Arial"/>
          <w:lang w:val="fr-CH"/>
        </w:rPr>
        <w:t>La taxe d’examen doit être payée lors de l’inscription à l’examen de formation approfondie. En cas de retrait de l’inscription, elle est rétrocédée uniquement si l’inscription a été retirée au moins quatre semaines avant la date de l’examen. Si l’inscription est retirée à une date ultérieure, la rétrocession de la taxe ne peut avoir lieu que pour de justes motifs.</w:t>
      </w:r>
    </w:p>
    <w:p w14:paraId="06B4E1F6" w14:textId="77777777" w:rsidR="00DF77D4" w:rsidRPr="006650BB" w:rsidRDefault="00DF77D4" w:rsidP="004E3768">
      <w:pPr>
        <w:spacing w:after="0" w:line="280" w:lineRule="atLeast"/>
        <w:rPr>
          <w:rFonts w:ascii="Arial" w:hAnsi="Arial" w:cs="Arial"/>
          <w:lang w:val="fr-CH"/>
        </w:rPr>
      </w:pPr>
    </w:p>
    <w:p w14:paraId="4F9020B3" w14:textId="3CBE18DD" w:rsidR="00753C40" w:rsidRPr="006650BB" w:rsidRDefault="00F55865" w:rsidP="004E3768">
      <w:pPr>
        <w:spacing w:after="0" w:line="280" w:lineRule="atLeast"/>
        <w:rPr>
          <w:rFonts w:ascii="Arial" w:hAnsi="Arial" w:cs="Arial"/>
          <w:b/>
          <w:lang w:val="fr-CH"/>
        </w:rPr>
      </w:pPr>
      <w:r>
        <w:rPr>
          <w:rFonts w:ascii="Arial" w:hAnsi="Arial" w:cs="Arial"/>
          <w:b/>
          <w:bCs/>
          <w:lang w:val="fr-CH"/>
        </w:rPr>
        <w:t>5.6</w:t>
      </w:r>
      <w:r>
        <w:rPr>
          <w:rFonts w:ascii="Arial" w:hAnsi="Arial" w:cs="Arial"/>
          <w:b/>
          <w:bCs/>
          <w:lang w:val="fr-CH"/>
        </w:rPr>
        <w:tab/>
        <w:t xml:space="preserve">Critères d’évaluation </w:t>
      </w:r>
    </w:p>
    <w:p w14:paraId="01384EF4" w14:textId="4090CC03" w:rsidR="000A62EB" w:rsidRPr="006650BB" w:rsidRDefault="000A62EB" w:rsidP="004E3768">
      <w:pPr>
        <w:pStyle w:val="Textkrper"/>
        <w:spacing w:line="280" w:lineRule="atLeast"/>
        <w:ind w:right="-1"/>
        <w:rPr>
          <w:rFonts w:ascii="Arial" w:hAnsi="Arial" w:cs="Arial"/>
          <w:szCs w:val="22"/>
          <w:lang w:val="fr-CH"/>
        </w:rPr>
      </w:pPr>
      <w:r>
        <w:rPr>
          <w:rFonts w:ascii="Arial" w:hAnsi="Arial" w:cs="Arial"/>
          <w:szCs w:val="22"/>
          <w:lang w:val="fr-CH"/>
        </w:rPr>
        <w:t>Les deux parties de l’examen sont évaluées avec le terme de « réussi » ou « non réussi ». L’examen de formation approfondie est considéré comme réussi lorsque la candidate ou le candidat a passé les deux parties de l’examen avec succès. L’évaluation finale indique « réussi » ou « non réussi ».</w:t>
      </w:r>
    </w:p>
    <w:p w14:paraId="1EE82FCB" w14:textId="77777777" w:rsidR="00753C40" w:rsidRPr="006650BB" w:rsidRDefault="00753C40" w:rsidP="004E3768">
      <w:pPr>
        <w:pStyle w:val="StandardWeb"/>
        <w:spacing w:before="0" w:beforeAutospacing="0" w:after="0" w:afterAutospacing="0" w:line="280" w:lineRule="atLeast"/>
        <w:jc w:val="both"/>
        <w:rPr>
          <w:rFonts w:ascii="Arial" w:hAnsi="Arial" w:cs="Arial"/>
          <w:b/>
          <w:sz w:val="22"/>
          <w:szCs w:val="22"/>
          <w:lang w:val="fr-CH"/>
        </w:rPr>
      </w:pPr>
    </w:p>
    <w:p w14:paraId="4C7E3DFC" w14:textId="4E1B8C10" w:rsidR="00753C40" w:rsidRPr="006650BB" w:rsidRDefault="00F55865" w:rsidP="004E3768">
      <w:pPr>
        <w:pStyle w:val="Default"/>
        <w:spacing w:line="280" w:lineRule="atLeast"/>
        <w:ind w:left="851" w:hanging="851"/>
        <w:jc w:val="both"/>
        <w:rPr>
          <w:b/>
          <w:sz w:val="22"/>
          <w:szCs w:val="22"/>
          <w:lang w:val="fr-CH"/>
        </w:rPr>
      </w:pPr>
      <w:r>
        <w:rPr>
          <w:b/>
          <w:bCs/>
          <w:sz w:val="22"/>
          <w:szCs w:val="22"/>
          <w:lang w:val="fr-CH"/>
        </w:rPr>
        <w:t>5.7</w:t>
      </w:r>
      <w:r>
        <w:rPr>
          <w:b/>
          <w:bCs/>
          <w:sz w:val="22"/>
          <w:szCs w:val="22"/>
          <w:lang w:val="fr-CH"/>
        </w:rPr>
        <w:tab/>
        <w:t>Communication des résultats, répétition de l’examen et recours</w:t>
      </w:r>
    </w:p>
    <w:p w14:paraId="221CD214" w14:textId="21F06C9C" w:rsidR="00753C40" w:rsidRPr="006650BB" w:rsidRDefault="00F55865" w:rsidP="004E3768">
      <w:pPr>
        <w:pStyle w:val="Textkrper"/>
        <w:spacing w:line="280" w:lineRule="atLeast"/>
        <w:ind w:left="851" w:hanging="851"/>
        <w:rPr>
          <w:rFonts w:ascii="Arial" w:hAnsi="Arial" w:cs="Arial"/>
          <w:iCs/>
          <w:szCs w:val="22"/>
          <w:lang w:val="fr-CH"/>
        </w:rPr>
      </w:pPr>
      <w:r>
        <w:rPr>
          <w:rFonts w:ascii="Arial" w:hAnsi="Arial" w:cs="Arial"/>
          <w:szCs w:val="22"/>
          <w:lang w:val="fr-CH"/>
        </w:rPr>
        <w:t>5.7.1</w:t>
      </w:r>
      <w:r>
        <w:rPr>
          <w:rFonts w:ascii="Arial" w:hAnsi="Arial" w:cs="Arial"/>
          <w:szCs w:val="22"/>
          <w:lang w:val="fr-CH"/>
        </w:rPr>
        <w:tab/>
        <w:t>Communication des résultats</w:t>
      </w:r>
    </w:p>
    <w:p w14:paraId="46B40176" w14:textId="2F6CDD15" w:rsidR="00753C40" w:rsidRPr="006650BB" w:rsidRDefault="00753C40" w:rsidP="004E3768">
      <w:pPr>
        <w:pStyle w:val="StandardWeb"/>
        <w:spacing w:before="0" w:beforeAutospacing="0" w:after="0" w:afterAutospacing="0" w:line="280" w:lineRule="atLeast"/>
        <w:jc w:val="both"/>
        <w:rPr>
          <w:rFonts w:ascii="Arial" w:hAnsi="Arial" w:cs="Arial"/>
          <w:sz w:val="22"/>
          <w:szCs w:val="22"/>
          <w:lang w:val="fr-CH"/>
        </w:rPr>
      </w:pPr>
      <w:r>
        <w:rPr>
          <w:rFonts w:ascii="Arial" w:hAnsi="Arial" w:cs="Arial"/>
          <w:sz w:val="22"/>
          <w:szCs w:val="22"/>
          <w:lang w:val="fr-CH"/>
        </w:rPr>
        <w:t>Les résultats d’examen doivent être communiqués aux candidat-e-s par écrit avec l’indication des voies de droit.</w:t>
      </w:r>
    </w:p>
    <w:p w14:paraId="02A8EE8D" w14:textId="77777777" w:rsidR="00753C40" w:rsidRPr="006650BB" w:rsidRDefault="00753C40" w:rsidP="004E3768">
      <w:pPr>
        <w:pStyle w:val="StandardWeb"/>
        <w:spacing w:before="0" w:beforeAutospacing="0" w:after="0" w:afterAutospacing="0" w:line="280" w:lineRule="atLeast"/>
        <w:jc w:val="both"/>
        <w:rPr>
          <w:rFonts w:ascii="Arial" w:hAnsi="Arial" w:cs="Arial"/>
          <w:sz w:val="22"/>
          <w:szCs w:val="22"/>
          <w:lang w:val="fr-CH"/>
        </w:rPr>
      </w:pPr>
    </w:p>
    <w:p w14:paraId="25D4532B" w14:textId="3B39EF03" w:rsidR="00753C40" w:rsidRPr="006650BB" w:rsidRDefault="00F55865" w:rsidP="004E3768">
      <w:pPr>
        <w:pStyle w:val="Textkrper"/>
        <w:spacing w:line="280" w:lineRule="atLeast"/>
        <w:ind w:left="851" w:hanging="851"/>
        <w:rPr>
          <w:rFonts w:ascii="Arial" w:hAnsi="Arial" w:cs="Arial"/>
          <w:iCs/>
          <w:szCs w:val="22"/>
          <w:lang w:val="fr-CH"/>
        </w:rPr>
      </w:pPr>
      <w:r>
        <w:rPr>
          <w:rFonts w:ascii="Arial" w:hAnsi="Arial" w:cs="Arial"/>
          <w:szCs w:val="22"/>
          <w:lang w:val="fr-CH"/>
        </w:rPr>
        <w:t>5.7.2</w:t>
      </w:r>
      <w:r>
        <w:rPr>
          <w:rFonts w:ascii="Arial" w:hAnsi="Arial" w:cs="Arial"/>
          <w:szCs w:val="22"/>
          <w:lang w:val="fr-CH"/>
        </w:rPr>
        <w:tab/>
        <w:t>Répétition</w:t>
      </w:r>
    </w:p>
    <w:p w14:paraId="4FA12EFE" w14:textId="77777777" w:rsidR="000A62EB" w:rsidRPr="006650BB" w:rsidRDefault="000A62EB" w:rsidP="004E3768">
      <w:pPr>
        <w:pStyle w:val="Textkrper"/>
        <w:spacing w:line="280" w:lineRule="atLeast"/>
        <w:ind w:right="-1"/>
        <w:rPr>
          <w:rFonts w:ascii="Arial" w:hAnsi="Arial" w:cs="Arial"/>
          <w:szCs w:val="22"/>
          <w:lang w:val="fr-CH"/>
        </w:rPr>
      </w:pPr>
      <w:r>
        <w:rPr>
          <w:rFonts w:ascii="Arial" w:hAnsi="Arial" w:cs="Arial"/>
          <w:szCs w:val="22"/>
          <w:lang w:val="fr-CH"/>
        </w:rPr>
        <w:t>Les candidat-e-s peuvent repasser l’examen autant de fois que nécessaire, en ne devant toutefois se présenter qu’à la partie non réussie de l’examen.</w:t>
      </w:r>
    </w:p>
    <w:p w14:paraId="2C4B2F11" w14:textId="77777777" w:rsidR="00753C40" w:rsidRPr="006650BB" w:rsidRDefault="00753C40" w:rsidP="004E3768">
      <w:pPr>
        <w:pStyle w:val="StandardWeb"/>
        <w:spacing w:before="0" w:beforeAutospacing="0" w:after="0" w:afterAutospacing="0" w:line="280" w:lineRule="atLeast"/>
        <w:jc w:val="both"/>
        <w:rPr>
          <w:rFonts w:ascii="Arial" w:hAnsi="Arial" w:cs="Arial"/>
          <w:sz w:val="22"/>
          <w:szCs w:val="22"/>
          <w:lang w:val="fr-CH"/>
        </w:rPr>
      </w:pPr>
    </w:p>
    <w:p w14:paraId="5B59684E" w14:textId="4CEF53D4" w:rsidR="00753C40" w:rsidRPr="006650BB" w:rsidRDefault="00F55865" w:rsidP="004E3768">
      <w:pPr>
        <w:pStyle w:val="Textkrper"/>
        <w:spacing w:line="280" w:lineRule="atLeast"/>
        <w:ind w:left="851" w:hanging="851"/>
        <w:rPr>
          <w:rFonts w:ascii="Arial" w:hAnsi="Arial" w:cs="Arial"/>
          <w:iCs/>
          <w:szCs w:val="22"/>
          <w:lang w:val="fr-CH"/>
        </w:rPr>
      </w:pPr>
      <w:r>
        <w:rPr>
          <w:rFonts w:ascii="Arial" w:hAnsi="Arial" w:cs="Arial"/>
          <w:szCs w:val="22"/>
          <w:lang w:val="fr-CH"/>
        </w:rPr>
        <w:t>5.7.3</w:t>
      </w:r>
      <w:r>
        <w:rPr>
          <w:rFonts w:ascii="Arial" w:hAnsi="Arial" w:cs="Arial"/>
          <w:szCs w:val="22"/>
          <w:lang w:val="fr-CH"/>
        </w:rPr>
        <w:tab/>
        <w:t>Recours</w:t>
      </w:r>
    </w:p>
    <w:p w14:paraId="10035CF8" w14:textId="4F851070" w:rsidR="00753C40" w:rsidRPr="006650BB" w:rsidRDefault="00753C40" w:rsidP="004E3768">
      <w:pPr>
        <w:pStyle w:val="StandardWeb"/>
        <w:spacing w:before="0" w:beforeAutospacing="0" w:after="0" w:afterAutospacing="0" w:line="280" w:lineRule="atLeast"/>
        <w:jc w:val="both"/>
        <w:rPr>
          <w:rFonts w:ascii="Arial" w:hAnsi="Arial" w:cs="Arial"/>
          <w:sz w:val="22"/>
          <w:szCs w:val="22"/>
          <w:lang w:val="fr-CH"/>
        </w:rPr>
      </w:pPr>
      <w:r>
        <w:rPr>
          <w:rFonts w:ascii="Arial" w:hAnsi="Arial" w:cs="Arial"/>
          <w:sz w:val="22"/>
          <w:szCs w:val="22"/>
          <w:lang w:val="fr-CH"/>
        </w:rPr>
        <w:t>En cas de non-admission ou d’échec à l’examen, la décision négative peut être contestée dans un délai de 30 jours à compter de la notification écrite pour les décisions de non-admission et de 60 jours à compter de la notification écrite pour les échecs, auprès de la commission de recours (cf. chiffre 8.4).</w:t>
      </w:r>
    </w:p>
    <w:p w14:paraId="36A805E2" w14:textId="66F681F8" w:rsidR="005510BB" w:rsidRPr="006650BB" w:rsidRDefault="005510BB" w:rsidP="004E3768">
      <w:pPr>
        <w:spacing w:after="0" w:line="280" w:lineRule="atLeast"/>
        <w:jc w:val="both"/>
        <w:rPr>
          <w:rFonts w:ascii="Arial" w:hAnsi="Arial" w:cs="Arial"/>
          <w:lang w:val="fr-CH"/>
        </w:rPr>
      </w:pPr>
    </w:p>
    <w:p w14:paraId="35672531" w14:textId="7D5FD9D7" w:rsidR="005510BB" w:rsidRPr="006650BB" w:rsidRDefault="005510BB" w:rsidP="004E3768">
      <w:pPr>
        <w:spacing w:after="0" w:line="280" w:lineRule="atLeast"/>
        <w:jc w:val="both"/>
        <w:rPr>
          <w:rFonts w:ascii="Arial" w:hAnsi="Arial" w:cs="Arial"/>
          <w:lang w:val="fr-CH"/>
        </w:rPr>
      </w:pPr>
    </w:p>
    <w:p w14:paraId="61350B48" w14:textId="77777777" w:rsidR="00972C4B" w:rsidRPr="006650BB" w:rsidRDefault="00972C4B" w:rsidP="004E3768">
      <w:pPr>
        <w:spacing w:after="0" w:line="280" w:lineRule="atLeast"/>
        <w:jc w:val="both"/>
        <w:rPr>
          <w:rFonts w:ascii="Arial" w:hAnsi="Arial" w:cs="Arial"/>
          <w:lang w:val="fr-CH"/>
        </w:rPr>
      </w:pPr>
    </w:p>
    <w:p w14:paraId="083D9A37" w14:textId="7A03AC19" w:rsidR="006B6398" w:rsidRPr="006650BB" w:rsidRDefault="00F55865" w:rsidP="00D56583">
      <w:pPr>
        <w:spacing w:after="0" w:line="280" w:lineRule="atLeast"/>
        <w:ind w:left="851" w:hanging="851"/>
        <w:jc w:val="both"/>
        <w:rPr>
          <w:rFonts w:ascii="Arial" w:hAnsi="Arial" w:cs="Arial"/>
          <w:sz w:val="30"/>
          <w:szCs w:val="30"/>
          <w:lang w:val="fr-CH"/>
        </w:rPr>
      </w:pPr>
      <w:r>
        <w:rPr>
          <w:rFonts w:ascii="Arial" w:hAnsi="Arial" w:cs="Arial"/>
          <w:sz w:val="30"/>
          <w:szCs w:val="30"/>
          <w:lang w:val="fr-CH"/>
        </w:rPr>
        <w:t>6.</w:t>
      </w:r>
      <w:r>
        <w:rPr>
          <w:rFonts w:ascii="Arial" w:hAnsi="Arial" w:cs="Arial"/>
          <w:sz w:val="30"/>
          <w:szCs w:val="30"/>
          <w:lang w:val="fr-CH"/>
        </w:rPr>
        <w:tab/>
        <w:t>Critères pour la reconnaissance et la classification des établissements de formation postgraduée</w:t>
      </w:r>
    </w:p>
    <w:p w14:paraId="2F2D3880" w14:textId="77777777" w:rsidR="006B6398" w:rsidRPr="006650BB" w:rsidRDefault="006B6398" w:rsidP="00F43E40">
      <w:pPr>
        <w:autoSpaceDE w:val="0"/>
        <w:autoSpaceDN w:val="0"/>
        <w:adjustRightInd w:val="0"/>
        <w:spacing w:after="0" w:line="280" w:lineRule="atLeast"/>
        <w:jc w:val="both"/>
        <w:rPr>
          <w:rFonts w:ascii="Arial" w:hAnsi="Arial" w:cs="Arial"/>
          <w:color w:val="000000"/>
          <w:lang w:val="fr-CH"/>
        </w:rPr>
      </w:pPr>
    </w:p>
    <w:p w14:paraId="18C9E158" w14:textId="0B96E978" w:rsidR="00C07F25" w:rsidRPr="006650BB" w:rsidRDefault="00C07F25" w:rsidP="00F43E40">
      <w:pPr>
        <w:autoSpaceDE w:val="0"/>
        <w:autoSpaceDN w:val="0"/>
        <w:adjustRightInd w:val="0"/>
        <w:spacing w:after="0" w:line="280" w:lineRule="atLeast"/>
        <w:jc w:val="both"/>
        <w:rPr>
          <w:rFonts w:ascii="Arial" w:hAnsi="Arial" w:cs="Arial"/>
          <w:b/>
          <w:bCs/>
          <w:color w:val="000000"/>
          <w:lang w:val="fr-CH"/>
        </w:rPr>
      </w:pPr>
      <w:r>
        <w:rPr>
          <w:rFonts w:ascii="Arial" w:hAnsi="Arial" w:cs="Arial"/>
          <w:b/>
          <w:bCs/>
          <w:color w:val="000000"/>
          <w:lang w:val="fr-CH"/>
        </w:rPr>
        <w:t>Variante 1 : établissements de formation postgraduée du titre de spécialiste à l’exemple de la chirurgie pédiatrique spécialisée</w:t>
      </w:r>
    </w:p>
    <w:p w14:paraId="74DD4C8E" w14:textId="09F1B3C4" w:rsidR="006B6398" w:rsidRPr="006650BB" w:rsidRDefault="005D2DAC" w:rsidP="00F43E40">
      <w:pPr>
        <w:autoSpaceDE w:val="0"/>
        <w:autoSpaceDN w:val="0"/>
        <w:adjustRightInd w:val="0"/>
        <w:spacing w:after="0" w:line="280" w:lineRule="atLeast"/>
        <w:jc w:val="both"/>
        <w:rPr>
          <w:rFonts w:ascii="Arial" w:hAnsi="Arial" w:cs="Arial"/>
          <w:color w:val="000000"/>
          <w:lang w:val="fr-CH"/>
        </w:rPr>
      </w:pPr>
      <w:r>
        <w:rPr>
          <w:rFonts w:ascii="Arial" w:hAnsi="Arial"/>
          <w:color w:val="000000"/>
          <w:lang w:val="fr-CH"/>
        </w:rPr>
        <w:t xml:space="preserve">Sont réputés établissements de formation postgraduée en chirurgie pédiatrique spécialisée tous les établissements de formation en chirurgie pédiatrique de catégorie A (cf. chiffre 5 du programme de </w:t>
      </w:r>
      <w:r>
        <w:rPr>
          <w:rFonts w:ascii="Arial" w:hAnsi="Arial"/>
          <w:color w:val="000000"/>
          <w:lang w:val="fr-CH"/>
        </w:rPr>
        <w:lastRenderedPageBreak/>
        <w:t xml:space="preserve">formation postgraduée en chirurgie pédiatrique) qui emploient </w:t>
      </w:r>
      <w:proofErr w:type="spellStart"/>
      <w:r>
        <w:rPr>
          <w:rFonts w:ascii="Arial" w:hAnsi="Arial"/>
          <w:color w:val="000000"/>
          <w:lang w:val="fr-CH"/>
        </w:rPr>
        <w:t>un-e</w:t>
      </w:r>
      <w:proofErr w:type="spellEnd"/>
      <w:r>
        <w:rPr>
          <w:rFonts w:ascii="Arial" w:hAnsi="Arial"/>
          <w:color w:val="000000"/>
          <w:lang w:val="fr-CH"/>
        </w:rPr>
        <w:t xml:space="preserve"> médecin cadre titulaire du diplôme de formation approfondie en </w:t>
      </w:r>
      <w:r w:rsidR="00290331" w:rsidRPr="00290331">
        <w:rPr>
          <w:rFonts w:ascii="Arial" w:hAnsi="Arial"/>
          <w:color w:val="FF0000"/>
          <w:lang w:val="fr-CH"/>
        </w:rPr>
        <w:t>chirurgie pédiatrique spécialisée</w:t>
      </w:r>
      <w:r>
        <w:rPr>
          <w:rFonts w:ascii="Arial" w:hAnsi="Arial"/>
          <w:color w:val="000000"/>
          <w:lang w:val="fr-CH"/>
        </w:rPr>
        <w:t>.</w:t>
      </w:r>
    </w:p>
    <w:p w14:paraId="0AB3881D" w14:textId="77777777" w:rsidR="00C840C7" w:rsidRPr="006650BB" w:rsidRDefault="00C840C7" w:rsidP="00F43E40">
      <w:pPr>
        <w:autoSpaceDE w:val="0"/>
        <w:autoSpaceDN w:val="0"/>
        <w:adjustRightInd w:val="0"/>
        <w:spacing w:after="0" w:line="280" w:lineRule="atLeast"/>
        <w:jc w:val="both"/>
        <w:rPr>
          <w:rFonts w:ascii="Arial" w:hAnsi="Arial" w:cs="Arial"/>
          <w:color w:val="000000"/>
          <w:lang w:val="fr-CH"/>
        </w:rPr>
      </w:pPr>
    </w:p>
    <w:p w14:paraId="68CEDD6B" w14:textId="50D4B1BD" w:rsidR="006B6398" w:rsidRPr="006650BB" w:rsidRDefault="00C840C7" w:rsidP="00F43E40">
      <w:pPr>
        <w:autoSpaceDE w:val="0"/>
        <w:autoSpaceDN w:val="0"/>
        <w:adjustRightInd w:val="0"/>
        <w:spacing w:after="0" w:line="280" w:lineRule="atLeast"/>
        <w:jc w:val="both"/>
        <w:rPr>
          <w:rFonts w:ascii="Arial" w:hAnsi="Arial" w:cs="Arial"/>
          <w:color w:val="000000"/>
          <w:lang w:val="fr-CH"/>
        </w:rPr>
      </w:pPr>
      <w:r>
        <w:rPr>
          <w:rFonts w:ascii="Arial" w:hAnsi="Arial" w:cs="Arial"/>
          <w:color w:val="000000"/>
          <w:lang w:val="fr-CH"/>
        </w:rPr>
        <w:t xml:space="preserve">Les critères de réévaluation des établissements de formation sont fixés dans le programme de formation postgraduée en </w:t>
      </w:r>
      <w:r>
        <w:rPr>
          <w:rFonts w:ascii="Arial" w:hAnsi="Arial"/>
          <w:color w:val="FF0000"/>
          <w:lang w:val="fr-CH"/>
        </w:rPr>
        <w:t>… [discipline]</w:t>
      </w:r>
      <w:r>
        <w:rPr>
          <w:rFonts w:ascii="Arial" w:hAnsi="Arial" w:cs="Arial"/>
          <w:color w:val="000000"/>
          <w:lang w:val="fr-CH"/>
        </w:rPr>
        <w:t xml:space="preserve">. </w:t>
      </w:r>
    </w:p>
    <w:p w14:paraId="689E6E47" w14:textId="77777777" w:rsidR="00F43E40" w:rsidRPr="006650BB" w:rsidRDefault="00F43E40" w:rsidP="00F43E40">
      <w:pPr>
        <w:autoSpaceDE w:val="0"/>
        <w:autoSpaceDN w:val="0"/>
        <w:adjustRightInd w:val="0"/>
        <w:spacing w:after="0" w:line="280" w:lineRule="atLeast"/>
        <w:jc w:val="both"/>
        <w:rPr>
          <w:rFonts w:ascii="Arial" w:hAnsi="Arial" w:cs="Arial"/>
          <w:color w:val="000000"/>
          <w:lang w:val="fr-CH"/>
        </w:rPr>
      </w:pPr>
    </w:p>
    <w:p w14:paraId="6ADBF043" w14:textId="1F11E9E1" w:rsidR="000348B2" w:rsidRPr="006650BB" w:rsidRDefault="000348B2" w:rsidP="00F43E40">
      <w:pPr>
        <w:autoSpaceDE w:val="0"/>
        <w:autoSpaceDN w:val="0"/>
        <w:adjustRightInd w:val="0"/>
        <w:spacing w:after="0" w:line="280" w:lineRule="atLeast"/>
        <w:jc w:val="both"/>
        <w:rPr>
          <w:rFonts w:ascii="Arial" w:hAnsi="Arial" w:cs="Arial"/>
          <w:b/>
          <w:bCs/>
          <w:color w:val="000000"/>
          <w:lang w:val="fr-CH"/>
        </w:rPr>
      </w:pPr>
      <w:r>
        <w:rPr>
          <w:rFonts w:ascii="Arial" w:hAnsi="Arial" w:cs="Arial"/>
          <w:b/>
          <w:bCs/>
          <w:color w:val="000000"/>
          <w:lang w:val="fr-CH"/>
        </w:rPr>
        <w:t>Variante 2 : propres établissements de formation postgraduée</w:t>
      </w:r>
    </w:p>
    <w:p w14:paraId="09FC9FF6" w14:textId="0EEFA37F" w:rsidR="00F02ECC" w:rsidRPr="006650BB" w:rsidRDefault="00F02ECC" w:rsidP="00F02ECC">
      <w:pPr>
        <w:tabs>
          <w:tab w:val="left" w:pos="5670"/>
        </w:tabs>
        <w:spacing w:after="0" w:line="280" w:lineRule="atLeast"/>
        <w:jc w:val="both"/>
        <w:rPr>
          <w:rFonts w:ascii="Arial" w:hAnsi="Arial" w:cs="Arial"/>
          <w:lang w:val="fr-CH"/>
        </w:rPr>
      </w:pPr>
      <w:r>
        <w:rPr>
          <w:rFonts w:ascii="Arial" w:hAnsi="Arial" w:cs="Arial"/>
          <w:lang w:val="fr-CH"/>
        </w:rPr>
        <w:t>Les exigences s’appliquant à l’ensemble des établissements de formation postgraduée figurent à l’art. 39 </w:t>
      </w:r>
      <w:proofErr w:type="spellStart"/>
      <w:r>
        <w:rPr>
          <w:rFonts w:ascii="Arial" w:hAnsi="Arial" w:cs="Arial"/>
          <w:lang w:val="fr-CH"/>
        </w:rPr>
        <w:t>ss</w:t>
      </w:r>
      <w:proofErr w:type="spellEnd"/>
      <w:r>
        <w:rPr>
          <w:rFonts w:ascii="Arial" w:hAnsi="Arial" w:cs="Arial"/>
          <w:lang w:val="fr-CH"/>
        </w:rPr>
        <w:t xml:space="preserve"> de la </w:t>
      </w:r>
      <w:hyperlink r:id="rId14" w:history="1">
        <w:r>
          <w:rPr>
            <w:rStyle w:val="Hyperlink"/>
            <w:rFonts w:ascii="Arial" w:hAnsi="Arial" w:cs="Arial"/>
            <w:lang w:val="fr-CH"/>
          </w:rPr>
          <w:t>Réglementation pour la formation postgraduée</w:t>
        </w:r>
      </w:hyperlink>
      <w:r>
        <w:rPr>
          <w:rFonts w:ascii="Arial" w:hAnsi="Arial" w:cs="Arial"/>
          <w:lang w:val="fr-CH"/>
        </w:rPr>
        <w:t>, dans la mesure où elles sont applicables aux formations approfondies. Les exigences spécifiques à la discipline sont énumérées dans le tableau ci-dessous.</w:t>
      </w:r>
    </w:p>
    <w:p w14:paraId="3B91442F" w14:textId="77777777" w:rsidR="00F02ECC" w:rsidRPr="006650BB" w:rsidRDefault="00F02ECC" w:rsidP="00F02ECC">
      <w:pPr>
        <w:tabs>
          <w:tab w:val="left" w:pos="851"/>
        </w:tabs>
        <w:spacing w:after="0" w:line="280" w:lineRule="atLeast"/>
        <w:jc w:val="both"/>
        <w:rPr>
          <w:rFonts w:ascii="Arial" w:hAnsi="Arial" w:cs="Arial"/>
          <w:lang w:val="fr-CH"/>
        </w:rPr>
      </w:pPr>
    </w:p>
    <w:p w14:paraId="4EF1922B" w14:textId="77777777" w:rsidR="00F02ECC" w:rsidRPr="00D33097" w:rsidRDefault="00F02ECC" w:rsidP="00F02ECC">
      <w:pPr>
        <w:tabs>
          <w:tab w:val="left" w:pos="851"/>
        </w:tabs>
        <w:spacing w:after="0" w:line="280" w:lineRule="atLeast"/>
        <w:jc w:val="both"/>
        <w:rPr>
          <w:rFonts w:ascii="Arial" w:hAnsi="Arial" w:cs="Arial"/>
          <w:b/>
        </w:rPr>
      </w:pPr>
      <w:r>
        <w:rPr>
          <w:rFonts w:ascii="Arial" w:hAnsi="Arial" w:cs="Arial"/>
          <w:b/>
          <w:bCs/>
          <w:lang w:val="fr-CH"/>
        </w:rPr>
        <w:t>5.1</w:t>
      </w:r>
      <w:r>
        <w:rPr>
          <w:rFonts w:ascii="Arial" w:hAnsi="Arial" w:cs="Arial"/>
          <w:b/>
          <w:bCs/>
          <w:lang w:val="fr-CH"/>
        </w:rPr>
        <w:tab/>
        <w:t xml:space="preserve">Catégories d’établissements de formation postgraduée </w:t>
      </w:r>
    </w:p>
    <w:p w14:paraId="24816652" w14:textId="5C92A90A" w:rsidR="00F02ECC" w:rsidRPr="006650BB" w:rsidRDefault="00F02ECC" w:rsidP="00F02ECC">
      <w:pPr>
        <w:numPr>
          <w:ilvl w:val="0"/>
          <w:numId w:val="46"/>
        </w:numPr>
        <w:tabs>
          <w:tab w:val="clear" w:pos="720"/>
        </w:tabs>
        <w:spacing w:after="0" w:line="280" w:lineRule="atLeast"/>
        <w:ind w:left="284" w:hanging="284"/>
        <w:jc w:val="both"/>
        <w:rPr>
          <w:rFonts w:ascii="Arial" w:hAnsi="Arial" w:cs="Arial"/>
          <w:lang w:val="fr-CH"/>
        </w:rPr>
      </w:pPr>
      <w:r>
        <w:rPr>
          <w:rFonts w:ascii="Arial" w:hAnsi="Arial" w:cs="Arial"/>
          <w:lang w:val="fr-CH"/>
        </w:rPr>
        <w:t xml:space="preserve">Les établissements de formation postgraduée sont classés en </w:t>
      </w:r>
      <w:r w:rsidRPr="00CD093F">
        <w:rPr>
          <w:rFonts w:ascii="Arial" w:hAnsi="Arial" w:cs="Arial"/>
          <w:color w:val="FF0000"/>
          <w:lang w:val="fr-CH"/>
        </w:rPr>
        <w:t>[n]</w:t>
      </w:r>
      <w:r w:rsidR="00CD093F">
        <w:rPr>
          <w:rFonts w:ascii="Arial" w:hAnsi="Arial" w:cs="Arial"/>
          <w:lang w:val="fr-CH"/>
        </w:rPr>
        <w:t> </w:t>
      </w:r>
      <w:r>
        <w:rPr>
          <w:rFonts w:ascii="Arial" w:hAnsi="Arial" w:cs="Arial"/>
          <w:lang w:val="fr-CH"/>
        </w:rPr>
        <w:t>catégories sur la base de leurs caractéristiques (cf. tableau).</w:t>
      </w:r>
    </w:p>
    <w:p w14:paraId="133F2472" w14:textId="77777777" w:rsidR="00F02ECC" w:rsidRPr="006650BB" w:rsidRDefault="00F02ECC" w:rsidP="00F02ECC">
      <w:pPr>
        <w:spacing w:after="0" w:line="280" w:lineRule="atLeast"/>
        <w:jc w:val="both"/>
        <w:rPr>
          <w:rFonts w:ascii="Arial" w:hAnsi="Arial" w:cs="Arial"/>
          <w:lang w:val="fr-CH"/>
        </w:rPr>
      </w:pPr>
    </w:p>
    <w:p w14:paraId="7865D5EB" w14:textId="77777777" w:rsidR="00F02ECC" w:rsidRPr="006650BB" w:rsidRDefault="00F02ECC" w:rsidP="00F02ECC">
      <w:pPr>
        <w:shd w:val="clear" w:color="auto" w:fill="B3B3B3"/>
        <w:tabs>
          <w:tab w:val="left" w:pos="0"/>
        </w:tabs>
        <w:spacing w:after="0" w:line="280" w:lineRule="atLeast"/>
        <w:jc w:val="both"/>
        <w:rPr>
          <w:rFonts w:ascii="Arial" w:hAnsi="Arial" w:cs="Arial"/>
          <w:b/>
          <w:lang w:val="fr-CH"/>
        </w:rPr>
      </w:pPr>
      <w:r>
        <w:rPr>
          <w:rFonts w:ascii="Arial" w:hAnsi="Arial" w:cs="Arial"/>
          <w:b/>
          <w:bCs/>
          <w:lang w:val="fr-CH"/>
        </w:rPr>
        <w:t>Remarque :</w:t>
      </w:r>
    </w:p>
    <w:p w14:paraId="75CC9486" w14:textId="77777777" w:rsidR="00F02ECC" w:rsidRPr="006650BB" w:rsidRDefault="00F02ECC" w:rsidP="00F02ECC">
      <w:pPr>
        <w:shd w:val="clear" w:color="auto" w:fill="B3B3B3"/>
        <w:tabs>
          <w:tab w:val="left" w:pos="0"/>
        </w:tabs>
        <w:spacing w:after="0" w:line="280" w:lineRule="atLeast"/>
        <w:jc w:val="both"/>
        <w:rPr>
          <w:rFonts w:ascii="Arial" w:hAnsi="Arial" w:cs="Arial"/>
          <w:lang w:val="fr-CH"/>
        </w:rPr>
      </w:pPr>
      <w:r>
        <w:rPr>
          <w:rFonts w:ascii="Arial" w:hAnsi="Arial" w:cs="Arial"/>
          <w:lang w:val="fr-CH"/>
        </w:rPr>
        <w:t xml:space="preserve">Il ne faudrait pas faire la distinction entre plus de 4 catégories. </w:t>
      </w:r>
    </w:p>
    <w:p w14:paraId="446AD822" w14:textId="77777777" w:rsidR="00F02ECC" w:rsidRPr="006650BB" w:rsidRDefault="00F02ECC" w:rsidP="00F02ECC">
      <w:pPr>
        <w:tabs>
          <w:tab w:val="left" w:pos="851"/>
        </w:tabs>
        <w:spacing w:after="0" w:line="280" w:lineRule="atLeast"/>
        <w:jc w:val="both"/>
        <w:rPr>
          <w:rFonts w:ascii="Arial" w:hAnsi="Arial" w:cs="Arial"/>
          <w:b/>
          <w:lang w:val="fr-CH"/>
        </w:rPr>
      </w:pPr>
    </w:p>
    <w:p w14:paraId="51F26924" w14:textId="77777777" w:rsidR="00F02ECC" w:rsidRPr="006650BB" w:rsidRDefault="00F02ECC" w:rsidP="00F02ECC">
      <w:pPr>
        <w:tabs>
          <w:tab w:val="left" w:pos="851"/>
        </w:tabs>
        <w:spacing w:after="0" w:line="280" w:lineRule="atLeast"/>
        <w:jc w:val="both"/>
        <w:rPr>
          <w:rFonts w:ascii="Arial" w:hAnsi="Arial" w:cs="Arial"/>
          <w:b/>
          <w:lang w:val="fr-CH"/>
        </w:rPr>
      </w:pPr>
      <w:r>
        <w:rPr>
          <w:rFonts w:ascii="Arial" w:hAnsi="Arial" w:cs="Arial"/>
          <w:b/>
          <w:bCs/>
          <w:lang w:val="fr-CH"/>
        </w:rPr>
        <w:t>5.2</w:t>
      </w:r>
      <w:r>
        <w:rPr>
          <w:rFonts w:ascii="Arial" w:hAnsi="Arial" w:cs="Arial"/>
          <w:b/>
          <w:bCs/>
          <w:lang w:val="fr-CH"/>
        </w:rPr>
        <w:tab/>
        <w:t>Critères de classification des établissements de formation postgraduée</w:t>
      </w:r>
    </w:p>
    <w:p w14:paraId="5BB86D48" w14:textId="77777777" w:rsidR="00F02ECC" w:rsidRPr="006650BB" w:rsidRDefault="00F02ECC" w:rsidP="00F02ECC">
      <w:pPr>
        <w:tabs>
          <w:tab w:val="left" w:pos="851"/>
        </w:tabs>
        <w:spacing w:after="0" w:line="280" w:lineRule="atLeast"/>
        <w:jc w:val="both"/>
        <w:rPr>
          <w:rFonts w:ascii="Arial" w:hAnsi="Arial" w:cs="Arial"/>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986"/>
        <w:gridCol w:w="926"/>
        <w:gridCol w:w="926"/>
        <w:gridCol w:w="913"/>
      </w:tblGrid>
      <w:tr w:rsidR="00F02ECC" w:rsidRPr="00D33097" w14:paraId="29CAF08A" w14:textId="77777777" w:rsidTr="00153AC8">
        <w:tc>
          <w:tcPr>
            <w:tcW w:w="5975" w:type="dxa"/>
            <w:shd w:val="clear" w:color="auto" w:fill="auto"/>
          </w:tcPr>
          <w:p w14:paraId="4D454FE0" w14:textId="77777777" w:rsidR="00F02ECC" w:rsidRPr="006650BB" w:rsidRDefault="00F02ECC" w:rsidP="00153AC8">
            <w:pPr>
              <w:tabs>
                <w:tab w:val="left" w:pos="851"/>
                <w:tab w:val="center" w:pos="4819"/>
                <w:tab w:val="right" w:pos="9071"/>
              </w:tabs>
              <w:spacing w:after="0" w:line="280" w:lineRule="atLeast"/>
              <w:jc w:val="both"/>
              <w:rPr>
                <w:rFonts w:ascii="Arial" w:hAnsi="Arial" w:cs="Arial"/>
                <w:lang w:val="fr-CH"/>
              </w:rPr>
            </w:pPr>
          </w:p>
        </w:tc>
        <w:tc>
          <w:tcPr>
            <w:tcW w:w="3486" w:type="dxa"/>
            <w:gridSpan w:val="4"/>
            <w:shd w:val="clear" w:color="auto" w:fill="auto"/>
          </w:tcPr>
          <w:p w14:paraId="771633B7"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Pr>
                <w:rFonts w:ascii="Arial" w:hAnsi="Arial" w:cs="Arial"/>
                <w:lang w:val="fr-CH"/>
              </w:rPr>
              <w:t>Catégorie (reconnaissance max.)</w:t>
            </w:r>
          </w:p>
        </w:tc>
      </w:tr>
      <w:tr w:rsidR="00F02ECC" w:rsidRPr="00D33097" w14:paraId="28F2A6E6" w14:textId="77777777" w:rsidTr="00153AC8">
        <w:tc>
          <w:tcPr>
            <w:tcW w:w="5975" w:type="dxa"/>
            <w:shd w:val="clear" w:color="auto" w:fill="C0C0C0"/>
          </w:tcPr>
          <w:p w14:paraId="697A97C0" w14:textId="77777777"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Caractéristiques de l’établissement de formation postgraduée</w:t>
            </w:r>
          </w:p>
        </w:tc>
        <w:tc>
          <w:tcPr>
            <w:tcW w:w="891" w:type="dxa"/>
            <w:shd w:val="clear" w:color="auto" w:fill="C0C0C0"/>
          </w:tcPr>
          <w:p w14:paraId="1F1C94BE"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Pr>
                <w:rFonts w:ascii="Arial" w:hAnsi="Arial" w:cs="Arial"/>
                <w:lang w:val="fr-CH"/>
              </w:rPr>
              <w:t>A</w:t>
            </w:r>
            <w:r>
              <w:rPr>
                <w:rFonts w:ascii="Arial" w:hAnsi="Arial" w:cs="Arial"/>
                <w:lang w:val="fr-CH"/>
              </w:rPr>
              <w:br/>
              <w:t>(</w:t>
            </w:r>
            <w:r w:rsidRPr="00D16AF4">
              <w:rPr>
                <w:rFonts w:ascii="Arial" w:hAnsi="Arial" w:cs="Arial"/>
                <w:color w:val="FF0000"/>
                <w:lang w:val="fr-CH"/>
              </w:rPr>
              <w:t>W</w:t>
            </w:r>
            <w:r>
              <w:rPr>
                <w:rFonts w:ascii="Arial" w:hAnsi="Arial" w:cs="Arial"/>
                <w:lang w:val="fr-CH"/>
              </w:rPr>
              <w:t> ans)</w:t>
            </w:r>
          </w:p>
        </w:tc>
        <w:tc>
          <w:tcPr>
            <w:tcW w:w="890" w:type="dxa"/>
            <w:shd w:val="clear" w:color="auto" w:fill="C0C0C0"/>
          </w:tcPr>
          <w:p w14:paraId="2682F765"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Pr>
                <w:rFonts w:ascii="Arial" w:hAnsi="Arial" w:cs="Arial"/>
                <w:lang w:val="fr-CH"/>
              </w:rPr>
              <w:t>B</w:t>
            </w:r>
            <w:r>
              <w:rPr>
                <w:rFonts w:ascii="Arial" w:hAnsi="Arial" w:cs="Arial"/>
                <w:lang w:val="fr-CH"/>
              </w:rPr>
              <w:br/>
              <w:t>(</w:t>
            </w:r>
            <w:r w:rsidRPr="00D16AF4">
              <w:rPr>
                <w:rFonts w:ascii="Arial" w:hAnsi="Arial" w:cs="Arial"/>
                <w:color w:val="FF0000"/>
                <w:lang w:val="fr-CH"/>
              </w:rPr>
              <w:t>X</w:t>
            </w:r>
            <w:r>
              <w:rPr>
                <w:rFonts w:ascii="Arial" w:hAnsi="Arial" w:cs="Arial"/>
                <w:lang w:val="fr-CH"/>
              </w:rPr>
              <w:t> ans)</w:t>
            </w:r>
          </w:p>
        </w:tc>
        <w:tc>
          <w:tcPr>
            <w:tcW w:w="893" w:type="dxa"/>
            <w:shd w:val="clear" w:color="auto" w:fill="C0C0C0"/>
          </w:tcPr>
          <w:p w14:paraId="0959A447"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Pr>
                <w:rFonts w:ascii="Arial" w:hAnsi="Arial" w:cs="Arial"/>
                <w:lang w:val="fr-CH"/>
              </w:rPr>
              <w:t>C</w:t>
            </w:r>
          </w:p>
          <w:p w14:paraId="4EFFEF50"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Pr>
                <w:rFonts w:ascii="Arial" w:hAnsi="Arial" w:cs="Arial"/>
                <w:lang w:val="fr-CH"/>
              </w:rPr>
              <w:t>(</w:t>
            </w:r>
            <w:r w:rsidRPr="00D16AF4">
              <w:rPr>
                <w:rFonts w:ascii="Arial" w:hAnsi="Arial" w:cs="Arial"/>
                <w:color w:val="FF0000"/>
                <w:lang w:val="fr-CH"/>
              </w:rPr>
              <w:t>Y</w:t>
            </w:r>
            <w:r>
              <w:rPr>
                <w:rFonts w:ascii="Arial" w:hAnsi="Arial" w:cs="Arial"/>
                <w:lang w:val="fr-CH"/>
              </w:rPr>
              <w:t> ans)</w:t>
            </w:r>
          </w:p>
        </w:tc>
        <w:tc>
          <w:tcPr>
            <w:tcW w:w="812" w:type="dxa"/>
            <w:shd w:val="clear" w:color="auto" w:fill="C0C0C0"/>
          </w:tcPr>
          <w:p w14:paraId="4B8CC0C1"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Pr>
                <w:rFonts w:ascii="Arial" w:hAnsi="Arial" w:cs="Arial"/>
                <w:lang w:val="fr-CH"/>
              </w:rPr>
              <w:t>D</w:t>
            </w:r>
          </w:p>
          <w:p w14:paraId="71CB8D25"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Pr>
                <w:rFonts w:ascii="Arial" w:hAnsi="Arial" w:cs="Arial"/>
                <w:lang w:val="fr-CH"/>
              </w:rPr>
              <w:t>(</w:t>
            </w:r>
            <w:r w:rsidRPr="00D16AF4">
              <w:rPr>
                <w:rFonts w:ascii="Arial" w:hAnsi="Arial" w:cs="Arial"/>
                <w:color w:val="FF0000"/>
                <w:lang w:val="fr-CH"/>
              </w:rPr>
              <w:t>Z</w:t>
            </w:r>
            <w:r>
              <w:rPr>
                <w:rFonts w:ascii="Arial" w:hAnsi="Arial" w:cs="Arial"/>
                <w:lang w:val="fr-CH"/>
              </w:rPr>
              <w:t> ans)</w:t>
            </w:r>
          </w:p>
        </w:tc>
      </w:tr>
      <w:tr w:rsidR="00F02ECC" w:rsidRPr="005A6452" w14:paraId="493E7542" w14:textId="77777777" w:rsidTr="00153AC8">
        <w:tc>
          <w:tcPr>
            <w:tcW w:w="5975" w:type="dxa"/>
            <w:shd w:val="clear" w:color="auto" w:fill="auto"/>
          </w:tcPr>
          <w:p w14:paraId="7FF9931A" w14:textId="77777777"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Soins tertiaires (hôpital universitaire ou de centre)</w:t>
            </w:r>
          </w:p>
        </w:tc>
        <w:tc>
          <w:tcPr>
            <w:tcW w:w="891" w:type="dxa"/>
            <w:shd w:val="clear" w:color="auto" w:fill="auto"/>
            <w:vAlign w:val="center"/>
          </w:tcPr>
          <w:p w14:paraId="248D4C93"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90" w:type="dxa"/>
            <w:shd w:val="clear" w:color="auto" w:fill="auto"/>
            <w:vAlign w:val="center"/>
          </w:tcPr>
          <w:p w14:paraId="5BBF6E41"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93" w:type="dxa"/>
            <w:shd w:val="clear" w:color="auto" w:fill="auto"/>
            <w:vAlign w:val="center"/>
          </w:tcPr>
          <w:p w14:paraId="59F59F0F"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12" w:type="dxa"/>
            <w:shd w:val="clear" w:color="auto" w:fill="auto"/>
            <w:vAlign w:val="center"/>
          </w:tcPr>
          <w:p w14:paraId="3EE3EE6C"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r>
      <w:tr w:rsidR="00F02ECC" w:rsidRPr="00D33097" w14:paraId="4E062D46" w14:textId="77777777" w:rsidTr="00153AC8">
        <w:tc>
          <w:tcPr>
            <w:tcW w:w="5975" w:type="dxa"/>
            <w:shd w:val="clear" w:color="auto" w:fill="auto"/>
          </w:tcPr>
          <w:p w14:paraId="7C253E83"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Pr>
                <w:rFonts w:ascii="Arial" w:hAnsi="Arial" w:cs="Arial"/>
                <w:lang w:val="fr-CH"/>
              </w:rPr>
              <w:t>Soins secondaires (hôpital régional)</w:t>
            </w:r>
          </w:p>
        </w:tc>
        <w:tc>
          <w:tcPr>
            <w:tcW w:w="891" w:type="dxa"/>
            <w:shd w:val="clear" w:color="auto" w:fill="auto"/>
            <w:vAlign w:val="center"/>
          </w:tcPr>
          <w:p w14:paraId="3BDC2A1E"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0" w:type="dxa"/>
            <w:shd w:val="clear" w:color="auto" w:fill="auto"/>
            <w:vAlign w:val="center"/>
          </w:tcPr>
          <w:p w14:paraId="08488490"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3" w:type="dxa"/>
            <w:shd w:val="clear" w:color="auto" w:fill="auto"/>
            <w:vAlign w:val="center"/>
          </w:tcPr>
          <w:p w14:paraId="61123C9C"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12" w:type="dxa"/>
            <w:shd w:val="clear" w:color="auto" w:fill="auto"/>
            <w:vAlign w:val="center"/>
          </w:tcPr>
          <w:p w14:paraId="13AC24A3"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5A6452" w14:paraId="282CAE3E" w14:textId="77777777" w:rsidTr="00153AC8">
        <w:tc>
          <w:tcPr>
            <w:tcW w:w="5975" w:type="dxa"/>
            <w:shd w:val="clear" w:color="auto" w:fill="auto"/>
          </w:tcPr>
          <w:p w14:paraId="5E03A8C6" w14:textId="77777777"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Soins primaires (hôpital de district)</w:t>
            </w:r>
          </w:p>
        </w:tc>
        <w:tc>
          <w:tcPr>
            <w:tcW w:w="891" w:type="dxa"/>
            <w:shd w:val="clear" w:color="auto" w:fill="auto"/>
            <w:vAlign w:val="center"/>
          </w:tcPr>
          <w:p w14:paraId="4D6EA5AC"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90" w:type="dxa"/>
            <w:shd w:val="clear" w:color="auto" w:fill="auto"/>
            <w:vAlign w:val="center"/>
          </w:tcPr>
          <w:p w14:paraId="28D686FC"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93" w:type="dxa"/>
            <w:shd w:val="clear" w:color="auto" w:fill="auto"/>
            <w:vAlign w:val="center"/>
          </w:tcPr>
          <w:p w14:paraId="490540AC"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12" w:type="dxa"/>
            <w:shd w:val="clear" w:color="auto" w:fill="auto"/>
            <w:vAlign w:val="center"/>
          </w:tcPr>
          <w:p w14:paraId="698ED921"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r>
      <w:tr w:rsidR="00F02ECC" w:rsidRPr="00D33097" w14:paraId="68815898" w14:textId="77777777" w:rsidTr="00153AC8">
        <w:tc>
          <w:tcPr>
            <w:tcW w:w="5975" w:type="dxa"/>
            <w:shd w:val="clear" w:color="auto" w:fill="auto"/>
          </w:tcPr>
          <w:p w14:paraId="55253F8A"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Pr>
                <w:rFonts w:ascii="Arial" w:hAnsi="Arial" w:cs="Arial"/>
                <w:lang w:val="fr-CH"/>
              </w:rPr>
              <w:t>Service d’urgence dans l’hôpital</w:t>
            </w:r>
          </w:p>
        </w:tc>
        <w:tc>
          <w:tcPr>
            <w:tcW w:w="891" w:type="dxa"/>
            <w:shd w:val="clear" w:color="auto" w:fill="auto"/>
            <w:vAlign w:val="center"/>
          </w:tcPr>
          <w:p w14:paraId="110361C2"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0" w:type="dxa"/>
            <w:shd w:val="clear" w:color="auto" w:fill="auto"/>
            <w:vAlign w:val="center"/>
          </w:tcPr>
          <w:p w14:paraId="49CA1409"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3" w:type="dxa"/>
            <w:shd w:val="clear" w:color="auto" w:fill="auto"/>
            <w:vAlign w:val="center"/>
          </w:tcPr>
          <w:p w14:paraId="686F7ED3"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12" w:type="dxa"/>
            <w:shd w:val="clear" w:color="auto" w:fill="auto"/>
            <w:vAlign w:val="center"/>
          </w:tcPr>
          <w:p w14:paraId="18615187"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5A6452" w14:paraId="31072C1A" w14:textId="77777777" w:rsidTr="00153AC8">
        <w:tc>
          <w:tcPr>
            <w:tcW w:w="5988" w:type="dxa"/>
            <w:shd w:val="clear" w:color="auto" w:fill="auto"/>
          </w:tcPr>
          <w:p w14:paraId="4530B408" w14:textId="77777777"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Service d’urgence 24h/24 en [discipline]</w:t>
            </w:r>
          </w:p>
        </w:tc>
        <w:tc>
          <w:tcPr>
            <w:tcW w:w="887" w:type="dxa"/>
            <w:shd w:val="clear" w:color="auto" w:fill="auto"/>
            <w:vAlign w:val="center"/>
          </w:tcPr>
          <w:p w14:paraId="78777790"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87" w:type="dxa"/>
            <w:shd w:val="clear" w:color="auto" w:fill="auto"/>
            <w:vAlign w:val="center"/>
          </w:tcPr>
          <w:p w14:paraId="1A32B54B"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87" w:type="dxa"/>
            <w:shd w:val="clear" w:color="auto" w:fill="auto"/>
            <w:vAlign w:val="center"/>
          </w:tcPr>
          <w:p w14:paraId="2661B9F7"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12" w:type="dxa"/>
            <w:shd w:val="clear" w:color="auto" w:fill="auto"/>
            <w:vAlign w:val="center"/>
          </w:tcPr>
          <w:p w14:paraId="0E2809A8"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r>
      <w:tr w:rsidR="00F02ECC" w:rsidRPr="005A6452" w14:paraId="2AF7AFD0" w14:textId="77777777" w:rsidTr="00153AC8">
        <w:tc>
          <w:tcPr>
            <w:tcW w:w="5975" w:type="dxa"/>
            <w:shd w:val="clear" w:color="auto" w:fill="auto"/>
          </w:tcPr>
          <w:p w14:paraId="7B33B284" w14:textId="77777777"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Unité de soins intensifs dans l’hôpital</w:t>
            </w:r>
          </w:p>
        </w:tc>
        <w:tc>
          <w:tcPr>
            <w:tcW w:w="891" w:type="dxa"/>
            <w:shd w:val="clear" w:color="auto" w:fill="auto"/>
            <w:vAlign w:val="center"/>
          </w:tcPr>
          <w:p w14:paraId="09546053"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90" w:type="dxa"/>
            <w:shd w:val="clear" w:color="auto" w:fill="auto"/>
            <w:vAlign w:val="center"/>
          </w:tcPr>
          <w:p w14:paraId="05001910"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93" w:type="dxa"/>
            <w:shd w:val="clear" w:color="auto" w:fill="auto"/>
            <w:vAlign w:val="center"/>
          </w:tcPr>
          <w:p w14:paraId="6FCE242C"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12" w:type="dxa"/>
            <w:shd w:val="clear" w:color="auto" w:fill="auto"/>
            <w:vAlign w:val="center"/>
          </w:tcPr>
          <w:p w14:paraId="524E9003"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r>
      <w:tr w:rsidR="00F02ECC" w:rsidRPr="00D33097" w14:paraId="68E2329D" w14:textId="77777777" w:rsidTr="00153AC8">
        <w:tc>
          <w:tcPr>
            <w:tcW w:w="5975" w:type="dxa"/>
            <w:shd w:val="clear" w:color="auto" w:fill="auto"/>
          </w:tcPr>
          <w:p w14:paraId="7B20878A"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Pr>
                <w:rFonts w:ascii="Arial" w:hAnsi="Arial" w:cs="Arial"/>
                <w:lang w:val="fr-CH"/>
              </w:rPr>
              <w:t>Discipline [X] dans l’hôpital</w:t>
            </w:r>
          </w:p>
        </w:tc>
        <w:tc>
          <w:tcPr>
            <w:tcW w:w="891" w:type="dxa"/>
            <w:shd w:val="clear" w:color="auto" w:fill="auto"/>
            <w:vAlign w:val="center"/>
          </w:tcPr>
          <w:p w14:paraId="29FCB631"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0" w:type="dxa"/>
            <w:shd w:val="clear" w:color="auto" w:fill="auto"/>
            <w:vAlign w:val="center"/>
          </w:tcPr>
          <w:p w14:paraId="5EE62F6B"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3" w:type="dxa"/>
            <w:shd w:val="clear" w:color="auto" w:fill="auto"/>
            <w:vAlign w:val="center"/>
          </w:tcPr>
          <w:p w14:paraId="3FB60FDC"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12" w:type="dxa"/>
            <w:shd w:val="clear" w:color="auto" w:fill="auto"/>
            <w:vAlign w:val="center"/>
          </w:tcPr>
          <w:p w14:paraId="468B4BA7"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33B72354" w14:textId="77777777" w:rsidTr="00153AC8">
        <w:tc>
          <w:tcPr>
            <w:tcW w:w="5975" w:type="dxa"/>
            <w:shd w:val="clear" w:color="auto" w:fill="auto"/>
          </w:tcPr>
          <w:p w14:paraId="48BC8EEC"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Pr>
                <w:rFonts w:ascii="Arial" w:hAnsi="Arial" w:cs="Arial"/>
                <w:lang w:val="fr-CH"/>
              </w:rPr>
              <w:t>Discipline [Y] dans l’hôpital</w:t>
            </w:r>
          </w:p>
        </w:tc>
        <w:tc>
          <w:tcPr>
            <w:tcW w:w="891" w:type="dxa"/>
            <w:shd w:val="clear" w:color="auto" w:fill="auto"/>
            <w:vAlign w:val="center"/>
          </w:tcPr>
          <w:p w14:paraId="04C3BE11"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0" w:type="dxa"/>
            <w:shd w:val="clear" w:color="auto" w:fill="auto"/>
            <w:vAlign w:val="center"/>
          </w:tcPr>
          <w:p w14:paraId="645F4CD8"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3" w:type="dxa"/>
            <w:shd w:val="clear" w:color="auto" w:fill="auto"/>
            <w:vAlign w:val="center"/>
          </w:tcPr>
          <w:p w14:paraId="3713DCED"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12" w:type="dxa"/>
            <w:shd w:val="clear" w:color="auto" w:fill="auto"/>
            <w:vAlign w:val="center"/>
          </w:tcPr>
          <w:p w14:paraId="100F3D80"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1ED82CDC" w14:textId="77777777" w:rsidTr="00153AC8">
        <w:tc>
          <w:tcPr>
            <w:tcW w:w="5975" w:type="dxa"/>
            <w:shd w:val="clear" w:color="auto" w:fill="auto"/>
          </w:tcPr>
          <w:p w14:paraId="13D32077"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Pr>
                <w:rFonts w:ascii="Arial" w:hAnsi="Arial" w:cs="Arial"/>
                <w:lang w:val="fr-CH"/>
              </w:rPr>
              <w:t>Discipline [Z] dans l’hôpital</w:t>
            </w:r>
          </w:p>
        </w:tc>
        <w:tc>
          <w:tcPr>
            <w:tcW w:w="891" w:type="dxa"/>
            <w:shd w:val="clear" w:color="auto" w:fill="auto"/>
            <w:vAlign w:val="center"/>
          </w:tcPr>
          <w:p w14:paraId="25912BA1"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0" w:type="dxa"/>
            <w:shd w:val="clear" w:color="auto" w:fill="auto"/>
            <w:vAlign w:val="center"/>
          </w:tcPr>
          <w:p w14:paraId="4D439462"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93" w:type="dxa"/>
            <w:shd w:val="clear" w:color="auto" w:fill="auto"/>
            <w:vAlign w:val="center"/>
          </w:tcPr>
          <w:p w14:paraId="34A045B9"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12" w:type="dxa"/>
            <w:shd w:val="clear" w:color="auto" w:fill="auto"/>
            <w:vAlign w:val="center"/>
          </w:tcPr>
          <w:p w14:paraId="039FA70C"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5A6452" w14:paraId="161B66C8" w14:textId="77777777" w:rsidTr="00153AC8">
        <w:tc>
          <w:tcPr>
            <w:tcW w:w="5975" w:type="dxa"/>
            <w:shd w:val="clear" w:color="auto" w:fill="auto"/>
          </w:tcPr>
          <w:p w14:paraId="663DC1EC" w14:textId="77777777"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Admissions à l’hôpital par poste de formation et par an, au moins :</w:t>
            </w:r>
          </w:p>
        </w:tc>
        <w:tc>
          <w:tcPr>
            <w:tcW w:w="891" w:type="dxa"/>
            <w:shd w:val="clear" w:color="auto" w:fill="auto"/>
            <w:vAlign w:val="center"/>
          </w:tcPr>
          <w:p w14:paraId="6A4557F1"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90" w:type="dxa"/>
            <w:shd w:val="clear" w:color="auto" w:fill="auto"/>
            <w:vAlign w:val="center"/>
          </w:tcPr>
          <w:p w14:paraId="014BB742"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93" w:type="dxa"/>
            <w:shd w:val="clear" w:color="auto" w:fill="auto"/>
            <w:vAlign w:val="center"/>
          </w:tcPr>
          <w:p w14:paraId="50C2185F"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12" w:type="dxa"/>
            <w:shd w:val="clear" w:color="auto" w:fill="auto"/>
            <w:vAlign w:val="center"/>
          </w:tcPr>
          <w:p w14:paraId="412DD399"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r>
      <w:tr w:rsidR="00F02ECC" w:rsidRPr="005A6452" w14:paraId="043AC815" w14:textId="77777777" w:rsidTr="00153AC8">
        <w:tc>
          <w:tcPr>
            <w:tcW w:w="5975" w:type="dxa"/>
            <w:shd w:val="clear" w:color="auto" w:fill="auto"/>
          </w:tcPr>
          <w:p w14:paraId="3442C419" w14:textId="77777777"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Patients ambulatoires par poste de formation et par an, au moins :</w:t>
            </w:r>
          </w:p>
        </w:tc>
        <w:tc>
          <w:tcPr>
            <w:tcW w:w="891" w:type="dxa"/>
            <w:shd w:val="clear" w:color="auto" w:fill="auto"/>
            <w:vAlign w:val="center"/>
          </w:tcPr>
          <w:p w14:paraId="0069CAD4"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90" w:type="dxa"/>
            <w:shd w:val="clear" w:color="auto" w:fill="auto"/>
            <w:vAlign w:val="center"/>
          </w:tcPr>
          <w:p w14:paraId="7596CF06"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93" w:type="dxa"/>
            <w:shd w:val="clear" w:color="auto" w:fill="auto"/>
            <w:vAlign w:val="center"/>
          </w:tcPr>
          <w:p w14:paraId="3591193C"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12" w:type="dxa"/>
            <w:shd w:val="clear" w:color="auto" w:fill="auto"/>
            <w:vAlign w:val="center"/>
          </w:tcPr>
          <w:p w14:paraId="1A81E4FF"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r>
    </w:tbl>
    <w:p w14:paraId="5E1A7F01" w14:textId="77777777" w:rsidR="00F02ECC" w:rsidRPr="006650BB" w:rsidRDefault="00F02ECC" w:rsidP="00F02ECC">
      <w:pPr>
        <w:spacing w:after="0" w:line="280" w:lineRule="atLeast"/>
        <w:rPr>
          <w:rFonts w:ascii="Arial" w:hAnsi="Arial" w:cs="Arial"/>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4"/>
        <w:gridCol w:w="982"/>
        <w:gridCol w:w="938"/>
        <w:gridCol w:w="924"/>
        <w:gridCol w:w="948"/>
      </w:tblGrid>
      <w:tr w:rsidR="00F02ECC" w:rsidRPr="00D33097" w14:paraId="06118F90" w14:textId="77777777" w:rsidTr="00EE33E1">
        <w:tc>
          <w:tcPr>
            <w:tcW w:w="5984" w:type="dxa"/>
            <w:shd w:val="clear" w:color="auto" w:fill="C0C0C0"/>
          </w:tcPr>
          <w:p w14:paraId="39873E1A" w14:textId="77777777" w:rsidR="00F02ECC" w:rsidRPr="00D33097" w:rsidRDefault="00F02ECC" w:rsidP="00153AC8">
            <w:pPr>
              <w:tabs>
                <w:tab w:val="left" w:pos="851"/>
                <w:tab w:val="center" w:pos="4819"/>
                <w:tab w:val="right" w:pos="9071"/>
              </w:tabs>
              <w:spacing w:after="0" w:line="280" w:lineRule="atLeast"/>
              <w:rPr>
                <w:rFonts w:ascii="Arial" w:hAnsi="Arial" w:cs="Arial"/>
              </w:rPr>
            </w:pPr>
            <w:r>
              <w:rPr>
                <w:rFonts w:ascii="Arial" w:hAnsi="Arial" w:cs="Arial"/>
                <w:lang w:val="fr-CH"/>
              </w:rPr>
              <w:t>Équipe médicale</w:t>
            </w:r>
          </w:p>
        </w:tc>
        <w:tc>
          <w:tcPr>
            <w:tcW w:w="982" w:type="dxa"/>
            <w:shd w:val="clear" w:color="auto" w:fill="C0C0C0"/>
            <w:vAlign w:val="center"/>
          </w:tcPr>
          <w:p w14:paraId="14664523"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938" w:type="dxa"/>
            <w:shd w:val="clear" w:color="auto" w:fill="C0C0C0"/>
            <w:vAlign w:val="center"/>
          </w:tcPr>
          <w:p w14:paraId="32771374"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924" w:type="dxa"/>
            <w:shd w:val="clear" w:color="auto" w:fill="C0C0C0"/>
            <w:vAlign w:val="center"/>
          </w:tcPr>
          <w:p w14:paraId="1D320469"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948" w:type="dxa"/>
            <w:shd w:val="clear" w:color="auto" w:fill="C0C0C0"/>
            <w:vAlign w:val="center"/>
          </w:tcPr>
          <w:p w14:paraId="22DFFD9F"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5A6452" w14:paraId="2ED8228C" w14:textId="77777777" w:rsidTr="00EE33E1">
        <w:tc>
          <w:tcPr>
            <w:tcW w:w="5984" w:type="dxa"/>
            <w:shd w:val="clear" w:color="auto" w:fill="auto"/>
          </w:tcPr>
          <w:p w14:paraId="6ABD2FC6" w14:textId="7CC2F495"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Responsable de l’établissement de formation postgraduée avec diplôme de formation approfondie en</w:t>
            </w:r>
            <w:r w:rsidR="00B079EB" w:rsidRPr="00B079EB">
              <w:rPr>
                <w:rFonts w:ascii="Arial" w:hAnsi="Arial" w:cs="Arial"/>
                <w:lang w:val="fr-CH"/>
              </w:rPr>
              <w:t xml:space="preserve"> [discipline] </w:t>
            </w:r>
            <w:r>
              <w:rPr>
                <w:rFonts w:ascii="Arial" w:hAnsi="Arial" w:cs="Arial"/>
                <w:lang w:val="fr-CH"/>
              </w:rPr>
              <w:t>exerçant à plein temps (min. 80 %) en</w:t>
            </w:r>
            <w:r w:rsidR="00B079EB" w:rsidRPr="00B079EB">
              <w:rPr>
                <w:rFonts w:ascii="Arial" w:hAnsi="Arial" w:cs="Arial"/>
                <w:lang w:val="fr-CH"/>
              </w:rPr>
              <w:t xml:space="preserve"> [discipline] </w:t>
            </w:r>
            <w:r>
              <w:rPr>
                <w:rFonts w:ascii="Arial" w:hAnsi="Arial" w:cs="Arial"/>
                <w:lang w:val="fr-CH"/>
              </w:rPr>
              <w:t>dans l’institution (possibilité de partage de poste entre deux coresponsables, le taux d’activité cumulé devant être d’au moins 100 %)</w:t>
            </w:r>
          </w:p>
        </w:tc>
        <w:tc>
          <w:tcPr>
            <w:tcW w:w="982" w:type="dxa"/>
            <w:shd w:val="clear" w:color="auto" w:fill="auto"/>
            <w:vAlign w:val="center"/>
          </w:tcPr>
          <w:p w14:paraId="76DE9C10" w14:textId="77777777" w:rsidR="00F02ECC" w:rsidRPr="006650BB" w:rsidRDefault="00F02ECC" w:rsidP="00EE33E1">
            <w:pPr>
              <w:tabs>
                <w:tab w:val="left" w:pos="851"/>
                <w:tab w:val="center" w:pos="4819"/>
                <w:tab w:val="right" w:pos="9071"/>
              </w:tabs>
              <w:spacing w:after="0" w:line="280" w:lineRule="atLeast"/>
              <w:jc w:val="center"/>
              <w:rPr>
                <w:rFonts w:ascii="Arial" w:hAnsi="Arial" w:cs="Arial"/>
                <w:lang w:val="fr-CH"/>
              </w:rPr>
            </w:pPr>
          </w:p>
        </w:tc>
        <w:tc>
          <w:tcPr>
            <w:tcW w:w="938" w:type="dxa"/>
            <w:shd w:val="clear" w:color="auto" w:fill="auto"/>
            <w:vAlign w:val="center"/>
          </w:tcPr>
          <w:p w14:paraId="5516098C" w14:textId="77777777" w:rsidR="00F02ECC" w:rsidRPr="006650BB" w:rsidRDefault="00F02ECC" w:rsidP="00EE33E1">
            <w:pPr>
              <w:tabs>
                <w:tab w:val="left" w:pos="851"/>
                <w:tab w:val="center" w:pos="4819"/>
                <w:tab w:val="right" w:pos="9071"/>
              </w:tabs>
              <w:spacing w:after="0" w:line="280" w:lineRule="atLeast"/>
              <w:jc w:val="center"/>
              <w:rPr>
                <w:rFonts w:ascii="Arial" w:hAnsi="Arial" w:cs="Arial"/>
                <w:lang w:val="fr-CH"/>
              </w:rPr>
            </w:pPr>
          </w:p>
        </w:tc>
        <w:tc>
          <w:tcPr>
            <w:tcW w:w="924" w:type="dxa"/>
            <w:shd w:val="clear" w:color="auto" w:fill="auto"/>
            <w:vAlign w:val="center"/>
          </w:tcPr>
          <w:p w14:paraId="497923E3" w14:textId="77777777" w:rsidR="00F02ECC" w:rsidRPr="006650BB" w:rsidRDefault="00F02ECC" w:rsidP="00EE33E1">
            <w:pPr>
              <w:tabs>
                <w:tab w:val="left" w:pos="851"/>
                <w:tab w:val="center" w:pos="4819"/>
                <w:tab w:val="right" w:pos="9071"/>
              </w:tabs>
              <w:spacing w:after="0" w:line="280" w:lineRule="atLeast"/>
              <w:jc w:val="center"/>
              <w:rPr>
                <w:rFonts w:ascii="Arial" w:hAnsi="Arial" w:cs="Arial"/>
                <w:lang w:val="fr-CH"/>
              </w:rPr>
            </w:pPr>
          </w:p>
        </w:tc>
        <w:tc>
          <w:tcPr>
            <w:tcW w:w="948" w:type="dxa"/>
            <w:shd w:val="clear" w:color="auto" w:fill="auto"/>
            <w:vAlign w:val="center"/>
          </w:tcPr>
          <w:p w14:paraId="4762A81C" w14:textId="77777777" w:rsidR="00F02ECC" w:rsidRPr="006650BB" w:rsidRDefault="00F02ECC" w:rsidP="00EE33E1">
            <w:pPr>
              <w:tabs>
                <w:tab w:val="left" w:pos="851"/>
                <w:tab w:val="center" w:pos="4819"/>
                <w:tab w:val="right" w:pos="9071"/>
              </w:tabs>
              <w:spacing w:after="0" w:line="280" w:lineRule="atLeast"/>
              <w:jc w:val="center"/>
              <w:rPr>
                <w:rFonts w:ascii="Arial" w:hAnsi="Arial" w:cs="Arial"/>
                <w:lang w:val="fr-CH"/>
              </w:rPr>
            </w:pPr>
          </w:p>
        </w:tc>
      </w:tr>
      <w:tr w:rsidR="00F02ECC" w:rsidRPr="005A6452" w14:paraId="5E780A80" w14:textId="77777777" w:rsidTr="00EE33E1">
        <w:tc>
          <w:tcPr>
            <w:tcW w:w="5984" w:type="dxa"/>
            <w:shd w:val="clear" w:color="auto" w:fill="auto"/>
          </w:tcPr>
          <w:p w14:paraId="34B22FAC" w14:textId="77777777"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 xml:space="preserve">Responsable </w:t>
            </w:r>
            <w:proofErr w:type="spellStart"/>
            <w:r>
              <w:rPr>
                <w:rFonts w:ascii="Arial" w:hAnsi="Arial" w:cs="Arial"/>
                <w:lang w:val="fr-CH"/>
              </w:rPr>
              <w:t>principal-e</w:t>
            </w:r>
            <w:proofErr w:type="spellEnd"/>
            <w:r>
              <w:rPr>
                <w:rFonts w:ascii="Arial" w:hAnsi="Arial" w:cs="Arial"/>
                <w:lang w:val="fr-CH"/>
              </w:rPr>
              <w:t xml:space="preserve"> avec titre de professeur-e décerné par une faculté de médecine ou habilitation / titre académique de privat-docent (p.-d.) </w:t>
            </w:r>
          </w:p>
        </w:tc>
        <w:tc>
          <w:tcPr>
            <w:tcW w:w="982" w:type="dxa"/>
            <w:shd w:val="clear" w:color="auto" w:fill="auto"/>
            <w:vAlign w:val="center"/>
          </w:tcPr>
          <w:p w14:paraId="32DBB905"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938" w:type="dxa"/>
            <w:shd w:val="clear" w:color="auto" w:fill="auto"/>
            <w:vAlign w:val="center"/>
          </w:tcPr>
          <w:p w14:paraId="3255BEFF"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924" w:type="dxa"/>
            <w:shd w:val="clear" w:color="auto" w:fill="auto"/>
            <w:vAlign w:val="center"/>
          </w:tcPr>
          <w:p w14:paraId="1E8D0FBC"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948" w:type="dxa"/>
            <w:shd w:val="clear" w:color="auto" w:fill="auto"/>
            <w:vAlign w:val="center"/>
          </w:tcPr>
          <w:p w14:paraId="24A163A2"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r>
    </w:tbl>
    <w:p w14:paraId="780EA1BE" w14:textId="77777777" w:rsidR="000934E5" w:rsidRPr="00290331" w:rsidRDefault="000934E5">
      <w:pPr>
        <w:rPr>
          <w:lang w:val="fr-CH"/>
        </w:rPr>
      </w:pPr>
      <w:r w:rsidRPr="00290331">
        <w:rPr>
          <w:lang w:val="fr-CH"/>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4"/>
        <w:gridCol w:w="888"/>
        <w:gridCol w:w="888"/>
        <w:gridCol w:w="888"/>
        <w:gridCol w:w="810"/>
      </w:tblGrid>
      <w:tr w:rsidR="00F02ECC" w:rsidRPr="005A6452" w14:paraId="3F2CD45B" w14:textId="77777777" w:rsidTr="00153AC8">
        <w:tc>
          <w:tcPr>
            <w:tcW w:w="5984" w:type="dxa"/>
            <w:shd w:val="clear" w:color="auto" w:fill="auto"/>
          </w:tcPr>
          <w:p w14:paraId="3E37C9BC" w14:textId="7FDDB8FC" w:rsidR="00F02ECC" w:rsidRPr="006650BB" w:rsidRDefault="00F02ECC" w:rsidP="00153AC8">
            <w:pPr>
              <w:tabs>
                <w:tab w:val="left" w:pos="851"/>
                <w:tab w:val="center" w:pos="4819"/>
                <w:tab w:val="right" w:pos="9071"/>
              </w:tabs>
              <w:spacing w:after="0" w:line="280" w:lineRule="atLeast"/>
              <w:rPr>
                <w:rFonts w:ascii="Arial" w:hAnsi="Arial" w:cs="Arial"/>
                <w:b/>
                <w:bCs/>
                <w:lang w:val="fr-CH"/>
              </w:rPr>
            </w:pPr>
            <w:r>
              <w:rPr>
                <w:rFonts w:ascii="Arial" w:hAnsi="Arial" w:cs="Arial"/>
                <w:b/>
                <w:bCs/>
                <w:lang w:val="fr-CH"/>
              </w:rPr>
              <w:lastRenderedPageBreak/>
              <w:t>Variante 1</w:t>
            </w:r>
          </w:p>
          <w:p w14:paraId="7D430716" w14:textId="675B2371"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 xml:space="preserve">Responsable </w:t>
            </w:r>
            <w:proofErr w:type="spellStart"/>
            <w:r>
              <w:rPr>
                <w:rFonts w:ascii="Arial" w:hAnsi="Arial" w:cs="Arial"/>
                <w:lang w:val="fr-CH"/>
              </w:rPr>
              <w:t>suppléant-e</w:t>
            </w:r>
            <w:proofErr w:type="spellEnd"/>
            <w:r>
              <w:rPr>
                <w:rFonts w:ascii="Arial" w:hAnsi="Arial" w:cs="Arial"/>
                <w:lang w:val="fr-CH"/>
              </w:rPr>
              <w:t xml:space="preserve"> avec diplôme de formation approfondie en </w:t>
            </w:r>
            <w:r w:rsidR="00677A41" w:rsidRPr="00677A41">
              <w:rPr>
                <w:rFonts w:ascii="Arial" w:hAnsi="Arial" w:cs="Arial"/>
                <w:lang w:val="fr-CH"/>
              </w:rPr>
              <w:t xml:space="preserve">[discipline] </w:t>
            </w:r>
            <w:r>
              <w:rPr>
                <w:rFonts w:ascii="Arial" w:hAnsi="Arial" w:cs="Arial"/>
                <w:lang w:val="fr-CH"/>
              </w:rPr>
              <w:t xml:space="preserve">exerçant à plein temps (min. 80 %) en </w:t>
            </w:r>
            <w:r w:rsidR="00677A41" w:rsidRPr="00677A41">
              <w:rPr>
                <w:rFonts w:ascii="Arial" w:hAnsi="Arial" w:cs="Arial"/>
                <w:lang w:val="fr-CH"/>
              </w:rPr>
              <w:t>[discipline</w:t>
            </w:r>
            <w:r w:rsidR="00AD3CF2" w:rsidRPr="00677A41">
              <w:rPr>
                <w:rFonts w:ascii="Arial" w:hAnsi="Arial" w:cs="Arial"/>
                <w:lang w:val="fr-CH"/>
              </w:rPr>
              <w:t xml:space="preserve">] </w:t>
            </w:r>
            <w:r>
              <w:rPr>
                <w:rFonts w:ascii="Arial" w:hAnsi="Arial" w:cs="Arial"/>
                <w:lang w:val="fr-CH"/>
              </w:rPr>
              <w:t>dans l’institution (possibilité de partage de poste entre deux coresponsables suppléant-e-s, le taux d’activité cumulé devant être d’au moins 100 %)</w:t>
            </w:r>
          </w:p>
          <w:p w14:paraId="0F73D660" w14:textId="77777777" w:rsidR="00F02ECC" w:rsidRPr="006650BB" w:rsidRDefault="00F02ECC" w:rsidP="00153AC8">
            <w:pPr>
              <w:tabs>
                <w:tab w:val="left" w:pos="851"/>
                <w:tab w:val="center" w:pos="4819"/>
                <w:tab w:val="right" w:pos="9071"/>
              </w:tabs>
              <w:spacing w:after="0" w:line="280" w:lineRule="atLeast"/>
              <w:rPr>
                <w:rFonts w:ascii="Arial" w:hAnsi="Arial" w:cs="Arial"/>
                <w:lang w:val="fr-CH"/>
              </w:rPr>
            </w:pPr>
          </w:p>
          <w:p w14:paraId="56669753" w14:textId="77777777" w:rsidR="00840D20" w:rsidRPr="006650BB" w:rsidRDefault="00840D20" w:rsidP="00153AC8">
            <w:pPr>
              <w:tabs>
                <w:tab w:val="left" w:pos="851"/>
                <w:tab w:val="center" w:pos="4819"/>
                <w:tab w:val="right" w:pos="9071"/>
              </w:tabs>
              <w:spacing w:after="0" w:line="280" w:lineRule="atLeast"/>
              <w:rPr>
                <w:rFonts w:ascii="Arial" w:hAnsi="Arial" w:cs="Arial"/>
                <w:lang w:val="fr-CH"/>
              </w:rPr>
            </w:pPr>
          </w:p>
          <w:p w14:paraId="69F3CC42" w14:textId="77777777" w:rsidR="00F02ECC" w:rsidRPr="006650BB" w:rsidRDefault="00F02ECC" w:rsidP="00153AC8">
            <w:pPr>
              <w:tabs>
                <w:tab w:val="left" w:pos="851"/>
                <w:tab w:val="center" w:pos="4819"/>
                <w:tab w:val="right" w:pos="9071"/>
              </w:tabs>
              <w:spacing w:after="0" w:line="280" w:lineRule="atLeast"/>
              <w:rPr>
                <w:rFonts w:ascii="Arial" w:hAnsi="Arial" w:cs="Arial"/>
                <w:b/>
                <w:bCs/>
                <w:lang w:val="fr-CH"/>
              </w:rPr>
            </w:pPr>
            <w:r>
              <w:rPr>
                <w:rFonts w:ascii="Arial" w:hAnsi="Arial" w:cs="Arial"/>
                <w:b/>
                <w:bCs/>
                <w:lang w:val="fr-CH"/>
              </w:rPr>
              <w:t xml:space="preserve">Variante 2 </w:t>
            </w:r>
          </w:p>
          <w:p w14:paraId="48EFE056" w14:textId="6A0FD170" w:rsidR="00F02ECC" w:rsidRPr="006650BB" w:rsidRDefault="00F02ECC" w:rsidP="00153AC8">
            <w:pPr>
              <w:pStyle w:val="Default"/>
              <w:rPr>
                <w:sz w:val="22"/>
                <w:szCs w:val="22"/>
                <w:lang w:val="fr-CH"/>
              </w:rPr>
            </w:pPr>
            <w:r>
              <w:rPr>
                <w:sz w:val="22"/>
                <w:szCs w:val="22"/>
                <w:lang w:val="fr-CH"/>
              </w:rPr>
              <w:t xml:space="preserve">Responsable </w:t>
            </w:r>
            <w:proofErr w:type="spellStart"/>
            <w:r>
              <w:rPr>
                <w:sz w:val="22"/>
                <w:szCs w:val="22"/>
                <w:lang w:val="fr-CH"/>
              </w:rPr>
              <w:t>suppléant-e</w:t>
            </w:r>
            <w:proofErr w:type="spellEnd"/>
            <w:r>
              <w:rPr>
                <w:sz w:val="22"/>
                <w:szCs w:val="22"/>
                <w:lang w:val="fr-CH"/>
              </w:rPr>
              <w:t xml:space="preserve"> avec diplôme de formation approfondie </w:t>
            </w:r>
            <w:r w:rsidRPr="001A37CF">
              <w:rPr>
                <w:color w:val="auto"/>
                <w:sz w:val="22"/>
                <w:szCs w:val="22"/>
                <w:lang w:val="fr-CH"/>
              </w:rPr>
              <w:t xml:space="preserve">en </w:t>
            </w:r>
            <w:r w:rsidR="001A37CF" w:rsidRPr="001A37CF">
              <w:rPr>
                <w:color w:val="auto"/>
                <w:sz w:val="22"/>
                <w:szCs w:val="22"/>
                <w:lang w:val="fr-CH"/>
              </w:rPr>
              <w:t xml:space="preserve">[discipline] </w:t>
            </w:r>
            <w:r w:rsidRPr="001A37CF">
              <w:rPr>
                <w:color w:val="auto"/>
                <w:sz w:val="22"/>
                <w:szCs w:val="22"/>
                <w:lang w:val="fr-CH"/>
              </w:rPr>
              <w:t xml:space="preserve">exerçant à plein temps (min. 80 %) en </w:t>
            </w:r>
            <w:r w:rsidR="001A37CF" w:rsidRPr="001A37CF">
              <w:rPr>
                <w:color w:val="auto"/>
                <w:sz w:val="22"/>
                <w:szCs w:val="22"/>
                <w:lang w:val="fr-CH"/>
              </w:rPr>
              <w:t>[discipline</w:t>
            </w:r>
            <w:r w:rsidR="00104FF3" w:rsidRPr="001A37CF">
              <w:rPr>
                <w:color w:val="auto"/>
                <w:sz w:val="22"/>
                <w:szCs w:val="22"/>
                <w:lang w:val="fr-CH"/>
              </w:rPr>
              <w:t>]</w:t>
            </w:r>
            <w:r w:rsidR="00104FF3" w:rsidRPr="00104FF3">
              <w:rPr>
                <w:color w:val="FF0000"/>
                <w:sz w:val="22"/>
                <w:szCs w:val="22"/>
                <w:lang w:val="fr-CH"/>
              </w:rPr>
              <w:t xml:space="preserve"> </w:t>
            </w:r>
            <w:r>
              <w:rPr>
                <w:sz w:val="22"/>
                <w:szCs w:val="22"/>
                <w:lang w:val="fr-CH"/>
              </w:rPr>
              <w:t>dans l’institution (possibilité de partage de poste avec co-chef-fe / médecin adjoint-e, le taux d’activité cumulé devant être d’au moins 200 %, responsable compris)</w:t>
            </w:r>
          </w:p>
        </w:tc>
        <w:tc>
          <w:tcPr>
            <w:tcW w:w="888" w:type="dxa"/>
            <w:shd w:val="clear" w:color="auto" w:fill="auto"/>
            <w:vAlign w:val="center"/>
          </w:tcPr>
          <w:p w14:paraId="357E0D59"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88" w:type="dxa"/>
            <w:shd w:val="clear" w:color="auto" w:fill="auto"/>
            <w:vAlign w:val="center"/>
          </w:tcPr>
          <w:p w14:paraId="3FD2DB76"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88" w:type="dxa"/>
            <w:shd w:val="clear" w:color="auto" w:fill="auto"/>
            <w:vAlign w:val="center"/>
          </w:tcPr>
          <w:p w14:paraId="173A0653"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10" w:type="dxa"/>
            <w:shd w:val="clear" w:color="auto" w:fill="auto"/>
            <w:vAlign w:val="center"/>
          </w:tcPr>
          <w:p w14:paraId="28116A6E"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r>
      <w:tr w:rsidR="00F02ECC" w:rsidRPr="005A6452" w14:paraId="22540408" w14:textId="77777777" w:rsidTr="00153AC8">
        <w:tc>
          <w:tcPr>
            <w:tcW w:w="5984" w:type="dxa"/>
            <w:shd w:val="clear" w:color="auto" w:fill="auto"/>
          </w:tcPr>
          <w:p w14:paraId="35DB6B18" w14:textId="15B08B74"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 xml:space="preserve">Nombre de médecins adjoint-e-s ou de chef-fe-s de clinique avec titre de spécialiste en </w:t>
            </w:r>
            <w:r w:rsidR="00F225CF" w:rsidRPr="00F225CF">
              <w:rPr>
                <w:rFonts w:ascii="Arial" w:hAnsi="Arial" w:cs="Arial"/>
                <w:lang w:val="fr-CH"/>
              </w:rPr>
              <w:t>[discipline]</w:t>
            </w:r>
            <w:r w:rsidR="00F225CF" w:rsidRPr="00194F7D">
              <w:rPr>
                <w:rFonts w:ascii="Arial" w:hAnsi="Arial" w:cs="Arial"/>
                <w:lang w:val="fr-CH"/>
              </w:rPr>
              <w:t xml:space="preserve"> </w:t>
            </w:r>
            <w:r>
              <w:rPr>
                <w:rFonts w:ascii="Arial" w:hAnsi="Arial" w:cs="Arial"/>
                <w:lang w:val="fr-CH"/>
              </w:rPr>
              <w:t>(% de postes, responsable non compris), au moins</w:t>
            </w:r>
          </w:p>
        </w:tc>
        <w:tc>
          <w:tcPr>
            <w:tcW w:w="888" w:type="dxa"/>
            <w:shd w:val="clear" w:color="auto" w:fill="auto"/>
            <w:vAlign w:val="center"/>
          </w:tcPr>
          <w:p w14:paraId="3DA84EDC"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88" w:type="dxa"/>
            <w:shd w:val="clear" w:color="auto" w:fill="auto"/>
            <w:vAlign w:val="center"/>
          </w:tcPr>
          <w:p w14:paraId="7CE63146"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88" w:type="dxa"/>
            <w:shd w:val="clear" w:color="auto" w:fill="auto"/>
            <w:vAlign w:val="center"/>
          </w:tcPr>
          <w:p w14:paraId="25FD4517"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10" w:type="dxa"/>
            <w:shd w:val="clear" w:color="auto" w:fill="auto"/>
            <w:vAlign w:val="center"/>
          </w:tcPr>
          <w:p w14:paraId="0050442C"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r>
      <w:tr w:rsidR="00F02ECC" w:rsidRPr="005A6452" w14:paraId="40BEAC02" w14:textId="77777777" w:rsidTr="00153AC8">
        <w:tc>
          <w:tcPr>
            <w:tcW w:w="5984" w:type="dxa"/>
            <w:shd w:val="clear" w:color="auto" w:fill="auto"/>
          </w:tcPr>
          <w:p w14:paraId="0C2B7BA8" w14:textId="77777777"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Postes de formation postgraduée (% de postes), au moins</w:t>
            </w:r>
          </w:p>
        </w:tc>
        <w:tc>
          <w:tcPr>
            <w:tcW w:w="888" w:type="dxa"/>
            <w:shd w:val="clear" w:color="auto" w:fill="auto"/>
            <w:vAlign w:val="center"/>
          </w:tcPr>
          <w:p w14:paraId="7B33883C"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88" w:type="dxa"/>
            <w:shd w:val="clear" w:color="auto" w:fill="auto"/>
            <w:vAlign w:val="center"/>
          </w:tcPr>
          <w:p w14:paraId="02FE6C72"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88" w:type="dxa"/>
            <w:shd w:val="clear" w:color="auto" w:fill="auto"/>
            <w:vAlign w:val="center"/>
          </w:tcPr>
          <w:p w14:paraId="7593149F"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10" w:type="dxa"/>
            <w:shd w:val="clear" w:color="auto" w:fill="auto"/>
            <w:vAlign w:val="center"/>
          </w:tcPr>
          <w:p w14:paraId="268B1559"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r>
      <w:tr w:rsidR="00F02ECC" w:rsidRPr="005A6452" w14:paraId="4F5D3922" w14:textId="77777777" w:rsidTr="00153AC8">
        <w:tc>
          <w:tcPr>
            <w:tcW w:w="5984" w:type="dxa"/>
            <w:shd w:val="clear" w:color="auto" w:fill="auto"/>
          </w:tcPr>
          <w:p w14:paraId="6DD996CD" w14:textId="77777777"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 xml:space="preserve">Rapport numérique minimal entre formatrices / formateurs avec titre de spécialiste et médecins en formation </w:t>
            </w:r>
          </w:p>
        </w:tc>
        <w:tc>
          <w:tcPr>
            <w:tcW w:w="888" w:type="dxa"/>
            <w:shd w:val="clear" w:color="auto" w:fill="auto"/>
            <w:vAlign w:val="center"/>
          </w:tcPr>
          <w:p w14:paraId="4F7B1AA7"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88" w:type="dxa"/>
            <w:shd w:val="clear" w:color="auto" w:fill="auto"/>
            <w:vAlign w:val="center"/>
          </w:tcPr>
          <w:p w14:paraId="40BA4CF6"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88" w:type="dxa"/>
            <w:shd w:val="clear" w:color="auto" w:fill="auto"/>
            <w:vAlign w:val="center"/>
          </w:tcPr>
          <w:p w14:paraId="46276078"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10" w:type="dxa"/>
            <w:shd w:val="clear" w:color="auto" w:fill="auto"/>
            <w:vAlign w:val="center"/>
          </w:tcPr>
          <w:p w14:paraId="6FACB308"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r>
    </w:tbl>
    <w:p w14:paraId="4665B7AD" w14:textId="77777777" w:rsidR="00F02ECC" w:rsidRPr="006650BB" w:rsidRDefault="00F02ECC" w:rsidP="00F02ECC">
      <w:pPr>
        <w:spacing w:after="0" w:line="280" w:lineRule="atLeast"/>
        <w:rPr>
          <w:rFonts w:ascii="Arial" w:hAnsi="Arial" w:cs="Arial"/>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887"/>
        <w:gridCol w:w="887"/>
        <w:gridCol w:w="887"/>
        <w:gridCol w:w="809"/>
      </w:tblGrid>
      <w:tr w:rsidR="00F02ECC" w:rsidRPr="005A6452" w14:paraId="51E24E03" w14:textId="77777777" w:rsidTr="00153AC8">
        <w:tc>
          <w:tcPr>
            <w:tcW w:w="5988" w:type="dxa"/>
            <w:shd w:val="clear" w:color="auto" w:fill="C0C0C0"/>
          </w:tcPr>
          <w:p w14:paraId="47443805" w14:textId="77777777"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Formation postgraduée théorique et pratique</w:t>
            </w:r>
          </w:p>
        </w:tc>
        <w:tc>
          <w:tcPr>
            <w:tcW w:w="887" w:type="dxa"/>
            <w:shd w:val="clear" w:color="auto" w:fill="C0C0C0"/>
            <w:vAlign w:val="center"/>
          </w:tcPr>
          <w:p w14:paraId="1F25FF4B"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87" w:type="dxa"/>
            <w:shd w:val="clear" w:color="auto" w:fill="C0C0C0"/>
            <w:vAlign w:val="center"/>
          </w:tcPr>
          <w:p w14:paraId="0FBFB42B"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87" w:type="dxa"/>
            <w:shd w:val="clear" w:color="auto" w:fill="C0C0C0"/>
            <w:vAlign w:val="center"/>
          </w:tcPr>
          <w:p w14:paraId="486F99E1"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09" w:type="dxa"/>
            <w:shd w:val="clear" w:color="auto" w:fill="C0C0C0"/>
            <w:vAlign w:val="center"/>
          </w:tcPr>
          <w:p w14:paraId="7C6F38C8"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r>
      <w:tr w:rsidR="00F02ECC" w:rsidRPr="00D33097" w14:paraId="5083D4A8" w14:textId="77777777" w:rsidTr="00153AC8">
        <w:tc>
          <w:tcPr>
            <w:tcW w:w="5988" w:type="dxa"/>
            <w:shd w:val="clear" w:color="auto" w:fill="auto"/>
          </w:tcPr>
          <w:p w14:paraId="71D79E95" w14:textId="4851A2D5"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Enseignement de tout le catalogue des objectifs de formation (cf. ch. 3 du programme)</w:t>
            </w:r>
          </w:p>
        </w:tc>
        <w:tc>
          <w:tcPr>
            <w:tcW w:w="887" w:type="dxa"/>
            <w:shd w:val="clear" w:color="auto" w:fill="auto"/>
            <w:vAlign w:val="center"/>
          </w:tcPr>
          <w:p w14:paraId="77EB9DA1"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Pr>
                <w:rFonts w:ascii="Arial" w:hAnsi="Arial" w:cs="Arial"/>
                <w:lang w:val="fr-CH"/>
              </w:rPr>
              <w:t>+</w:t>
            </w:r>
          </w:p>
        </w:tc>
        <w:tc>
          <w:tcPr>
            <w:tcW w:w="887" w:type="dxa"/>
            <w:shd w:val="clear" w:color="auto" w:fill="auto"/>
            <w:vAlign w:val="center"/>
          </w:tcPr>
          <w:p w14:paraId="250B3216"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7" w:type="dxa"/>
            <w:shd w:val="clear" w:color="auto" w:fill="auto"/>
            <w:vAlign w:val="center"/>
          </w:tcPr>
          <w:p w14:paraId="398D2E90"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09" w:type="dxa"/>
            <w:shd w:val="clear" w:color="auto" w:fill="auto"/>
            <w:vAlign w:val="center"/>
          </w:tcPr>
          <w:p w14:paraId="78402978"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5A6452" w14:paraId="6E9A660D" w14:textId="77777777" w:rsidTr="00153AC8">
        <w:tc>
          <w:tcPr>
            <w:tcW w:w="5988" w:type="dxa"/>
            <w:shd w:val="clear" w:color="auto" w:fill="auto"/>
          </w:tcPr>
          <w:p w14:paraId="6C8218CE" w14:textId="77777777"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Enseignement d’une partie de la formation postgraduée, à savoir [X]</w:t>
            </w:r>
          </w:p>
        </w:tc>
        <w:tc>
          <w:tcPr>
            <w:tcW w:w="887" w:type="dxa"/>
            <w:shd w:val="clear" w:color="auto" w:fill="auto"/>
            <w:vAlign w:val="center"/>
          </w:tcPr>
          <w:p w14:paraId="55FE86A1"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87" w:type="dxa"/>
            <w:shd w:val="clear" w:color="auto" w:fill="auto"/>
            <w:vAlign w:val="center"/>
          </w:tcPr>
          <w:p w14:paraId="207FA8A1"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87" w:type="dxa"/>
            <w:shd w:val="clear" w:color="auto" w:fill="auto"/>
            <w:vAlign w:val="center"/>
          </w:tcPr>
          <w:p w14:paraId="5C74EFAB"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09" w:type="dxa"/>
            <w:shd w:val="clear" w:color="auto" w:fill="auto"/>
            <w:vAlign w:val="center"/>
          </w:tcPr>
          <w:p w14:paraId="0D1B6265"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r>
      <w:tr w:rsidR="00F02ECC" w:rsidRPr="005A6452" w14:paraId="1D116EF7" w14:textId="77777777" w:rsidTr="00153AC8">
        <w:tc>
          <w:tcPr>
            <w:tcW w:w="5988" w:type="dxa"/>
            <w:shd w:val="clear" w:color="auto" w:fill="auto"/>
          </w:tcPr>
          <w:p w14:paraId="3449E4C1" w14:textId="77777777"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Activité dans un domaine partiel [p. ex. service d’urgence, service ambulatoire d’hépatologie, laboratoire, etc.]</w:t>
            </w:r>
          </w:p>
        </w:tc>
        <w:tc>
          <w:tcPr>
            <w:tcW w:w="887" w:type="dxa"/>
            <w:shd w:val="clear" w:color="auto" w:fill="auto"/>
            <w:vAlign w:val="center"/>
          </w:tcPr>
          <w:p w14:paraId="11D98679"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87" w:type="dxa"/>
            <w:shd w:val="clear" w:color="auto" w:fill="auto"/>
            <w:vAlign w:val="center"/>
          </w:tcPr>
          <w:p w14:paraId="610898EF"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87" w:type="dxa"/>
            <w:shd w:val="clear" w:color="auto" w:fill="auto"/>
            <w:vAlign w:val="center"/>
          </w:tcPr>
          <w:p w14:paraId="21E005E2"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09" w:type="dxa"/>
            <w:shd w:val="clear" w:color="auto" w:fill="auto"/>
            <w:vAlign w:val="center"/>
          </w:tcPr>
          <w:p w14:paraId="2A4E68A6"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r>
      <w:tr w:rsidR="00F02ECC" w:rsidRPr="005A6452" w14:paraId="40BFA651" w14:textId="77777777" w:rsidTr="00153AC8">
        <w:tc>
          <w:tcPr>
            <w:tcW w:w="5988" w:type="dxa"/>
            <w:shd w:val="clear" w:color="auto" w:fill="auto"/>
          </w:tcPr>
          <w:p w14:paraId="40DAB839" w14:textId="77777777"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 xml:space="preserve">Visites cliniques avec responsable ou responsable suppléant-e (nombre par semaine) </w:t>
            </w:r>
          </w:p>
        </w:tc>
        <w:tc>
          <w:tcPr>
            <w:tcW w:w="887" w:type="dxa"/>
            <w:shd w:val="clear" w:color="auto" w:fill="auto"/>
            <w:vAlign w:val="center"/>
          </w:tcPr>
          <w:p w14:paraId="21DA28EB"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87" w:type="dxa"/>
            <w:shd w:val="clear" w:color="auto" w:fill="auto"/>
            <w:vAlign w:val="center"/>
          </w:tcPr>
          <w:p w14:paraId="49607A6A"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87" w:type="dxa"/>
            <w:shd w:val="clear" w:color="auto" w:fill="auto"/>
            <w:vAlign w:val="center"/>
          </w:tcPr>
          <w:p w14:paraId="15451372"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09" w:type="dxa"/>
            <w:shd w:val="clear" w:color="auto" w:fill="auto"/>
            <w:vAlign w:val="center"/>
          </w:tcPr>
          <w:p w14:paraId="1607B536"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r>
      <w:tr w:rsidR="00F02ECC" w:rsidRPr="005A6452" w14:paraId="4F31ECA6" w14:textId="77777777" w:rsidTr="00153AC8">
        <w:tc>
          <w:tcPr>
            <w:tcW w:w="5988" w:type="dxa"/>
            <w:shd w:val="clear" w:color="auto" w:fill="auto"/>
          </w:tcPr>
          <w:p w14:paraId="135C5921" w14:textId="72F981C3"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 xml:space="preserve">Visites cliniques avec autre médecin-cadre </w:t>
            </w:r>
            <w:r w:rsidR="003A3F83" w:rsidRPr="003A3F83">
              <w:rPr>
                <w:rFonts w:ascii="Arial" w:hAnsi="Arial" w:cs="Arial"/>
                <w:lang w:val="fr-CH"/>
              </w:rPr>
              <w:t xml:space="preserve">[discipline] </w:t>
            </w:r>
            <w:r>
              <w:rPr>
                <w:rFonts w:ascii="Arial" w:hAnsi="Arial" w:cs="Arial"/>
                <w:lang w:val="fr-CH"/>
              </w:rPr>
              <w:t>(nombre par semaine)</w:t>
            </w:r>
          </w:p>
        </w:tc>
        <w:tc>
          <w:tcPr>
            <w:tcW w:w="887" w:type="dxa"/>
            <w:shd w:val="clear" w:color="auto" w:fill="auto"/>
            <w:vAlign w:val="center"/>
          </w:tcPr>
          <w:p w14:paraId="58D40973"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87" w:type="dxa"/>
            <w:shd w:val="clear" w:color="auto" w:fill="auto"/>
            <w:vAlign w:val="center"/>
          </w:tcPr>
          <w:p w14:paraId="597B5F09"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87" w:type="dxa"/>
            <w:shd w:val="clear" w:color="auto" w:fill="auto"/>
            <w:vAlign w:val="center"/>
          </w:tcPr>
          <w:p w14:paraId="6CF9C970"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c>
          <w:tcPr>
            <w:tcW w:w="809" w:type="dxa"/>
            <w:shd w:val="clear" w:color="auto" w:fill="auto"/>
            <w:vAlign w:val="center"/>
          </w:tcPr>
          <w:p w14:paraId="45B1C07A" w14:textId="77777777" w:rsidR="00F02ECC" w:rsidRPr="006650BB" w:rsidRDefault="00F02ECC" w:rsidP="00153AC8">
            <w:pPr>
              <w:tabs>
                <w:tab w:val="left" w:pos="851"/>
                <w:tab w:val="center" w:pos="4819"/>
                <w:tab w:val="right" w:pos="9071"/>
              </w:tabs>
              <w:spacing w:after="0" w:line="280" w:lineRule="atLeast"/>
              <w:jc w:val="center"/>
              <w:rPr>
                <w:rFonts w:ascii="Arial" w:hAnsi="Arial" w:cs="Arial"/>
                <w:lang w:val="fr-CH"/>
              </w:rPr>
            </w:pPr>
          </w:p>
        </w:tc>
      </w:tr>
      <w:tr w:rsidR="00F02ECC" w:rsidRPr="00D33097" w14:paraId="6A1C63BE" w14:textId="77777777" w:rsidTr="00153AC8">
        <w:tc>
          <w:tcPr>
            <w:tcW w:w="5988" w:type="dxa"/>
            <w:shd w:val="clear" w:color="auto" w:fill="auto"/>
          </w:tcPr>
          <w:p w14:paraId="49507E76" w14:textId="77777777"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Possibilité d’exercer une activité scientifique</w:t>
            </w:r>
          </w:p>
        </w:tc>
        <w:tc>
          <w:tcPr>
            <w:tcW w:w="887" w:type="dxa"/>
            <w:shd w:val="clear" w:color="auto" w:fill="auto"/>
            <w:vAlign w:val="center"/>
          </w:tcPr>
          <w:p w14:paraId="30104CC2"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Pr>
                <w:rFonts w:ascii="Arial" w:hAnsi="Arial" w:cs="Arial"/>
                <w:lang w:val="fr-CH"/>
              </w:rPr>
              <w:t>+</w:t>
            </w:r>
          </w:p>
        </w:tc>
        <w:tc>
          <w:tcPr>
            <w:tcW w:w="887" w:type="dxa"/>
            <w:shd w:val="clear" w:color="auto" w:fill="auto"/>
            <w:vAlign w:val="center"/>
          </w:tcPr>
          <w:p w14:paraId="7C5D8AC9"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87" w:type="dxa"/>
            <w:shd w:val="clear" w:color="auto" w:fill="auto"/>
            <w:vAlign w:val="center"/>
          </w:tcPr>
          <w:p w14:paraId="2BA238D5"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c>
          <w:tcPr>
            <w:tcW w:w="809" w:type="dxa"/>
            <w:shd w:val="clear" w:color="auto" w:fill="auto"/>
            <w:vAlign w:val="center"/>
          </w:tcPr>
          <w:p w14:paraId="096B07F1"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p>
        </w:tc>
      </w:tr>
      <w:tr w:rsidR="00F02ECC" w:rsidRPr="00D33097" w14:paraId="44CC647F" w14:textId="77777777" w:rsidTr="00153AC8">
        <w:tc>
          <w:tcPr>
            <w:tcW w:w="5988" w:type="dxa"/>
            <w:tcBorders>
              <w:top w:val="single" w:sz="4" w:space="0" w:color="auto"/>
              <w:left w:val="single" w:sz="4" w:space="0" w:color="auto"/>
              <w:bottom w:val="single" w:sz="4" w:space="0" w:color="auto"/>
              <w:right w:val="single" w:sz="4" w:space="0" w:color="auto"/>
            </w:tcBorders>
            <w:shd w:val="clear" w:color="auto" w:fill="auto"/>
          </w:tcPr>
          <w:p w14:paraId="5E2B5CE5" w14:textId="66354E2D"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 xml:space="preserve">Formation postgraduée structurée en </w:t>
            </w:r>
            <w:r w:rsidR="00384C47" w:rsidRPr="003A3F83">
              <w:rPr>
                <w:rFonts w:ascii="Arial" w:hAnsi="Arial" w:cs="Arial"/>
                <w:lang w:val="fr-CH"/>
              </w:rPr>
              <w:t>… [discipline]</w:t>
            </w:r>
            <w:r w:rsidR="00384C47" w:rsidRPr="00C003A5">
              <w:rPr>
                <w:rFonts w:ascii="Arial" w:hAnsi="Arial" w:cs="Arial"/>
                <w:color w:val="FF0000"/>
                <w:lang w:val="fr-CH"/>
              </w:rPr>
              <w:t xml:space="preserve"> </w:t>
            </w:r>
            <w:r>
              <w:rPr>
                <w:rFonts w:ascii="Arial" w:hAnsi="Arial" w:cs="Arial"/>
                <w:lang w:val="fr-CH"/>
              </w:rPr>
              <w:t>(heures par semaine)</w:t>
            </w:r>
          </w:p>
          <w:p w14:paraId="4097941C" w14:textId="662482B8"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Interprétation selon « </w:t>
            </w:r>
            <w:hyperlink r:id="rId15" w:tgtFrame="_blank" w:tooltip="Qu’entend-on par " w:history="1">
              <w:r>
                <w:rPr>
                  <w:rStyle w:val="Hyperlink"/>
                  <w:rFonts w:ascii="Arial" w:hAnsi="Arial" w:cs="Arial"/>
                  <w:lang w:val="fr-CH"/>
                </w:rPr>
                <w:t>Qu’entend-on par « formation postgraduée structurée » ?</w:t>
              </w:r>
            </w:hyperlink>
            <w:r>
              <w:rPr>
                <w:rFonts w:ascii="Arial" w:hAnsi="Arial" w:cs="Arial"/>
                <w:lang w:val="fr-CH"/>
              </w:rPr>
              <w:t> »</w:t>
            </w:r>
          </w:p>
          <w:p w14:paraId="1219C4A0" w14:textId="77777777" w:rsidR="00F02ECC" w:rsidRPr="006650BB" w:rsidRDefault="00F02ECC" w:rsidP="00153AC8">
            <w:pPr>
              <w:tabs>
                <w:tab w:val="left" w:pos="851"/>
                <w:tab w:val="center" w:pos="4819"/>
                <w:tab w:val="right" w:pos="9071"/>
              </w:tabs>
              <w:spacing w:after="0" w:line="280" w:lineRule="atLeast"/>
              <w:rPr>
                <w:rFonts w:ascii="Arial" w:hAnsi="Arial" w:cs="Arial"/>
                <w:lang w:val="fr-CH"/>
              </w:rPr>
            </w:pPr>
            <w:r>
              <w:rPr>
                <w:rFonts w:ascii="Arial" w:hAnsi="Arial" w:cs="Arial"/>
                <w:lang w:val="fr-CH"/>
              </w:rPr>
              <w:t>Dont les offres hebdomadaires obligatoires [choix selon la liste du document mentionné ci-dessus]</w:t>
            </w:r>
          </w:p>
          <w:p w14:paraId="0198E86C" w14:textId="2835D655" w:rsidR="00F02ECC" w:rsidRPr="00157A3D" w:rsidRDefault="005D33A4" w:rsidP="00F02ECC">
            <w:pPr>
              <w:pStyle w:val="Listenabsatz"/>
              <w:numPr>
                <w:ilvl w:val="0"/>
                <w:numId w:val="47"/>
              </w:numPr>
              <w:tabs>
                <w:tab w:val="left" w:pos="851"/>
                <w:tab w:val="center" w:pos="4819"/>
                <w:tab w:val="right" w:pos="9071"/>
              </w:tabs>
              <w:spacing w:after="0" w:line="280" w:lineRule="atLeast"/>
              <w:rPr>
                <w:rFonts w:ascii="Arial" w:hAnsi="Arial" w:cs="Arial"/>
                <w:color w:val="FF0000"/>
              </w:rPr>
            </w:pPr>
            <w:r w:rsidRPr="00157A3D">
              <w:rPr>
                <w:rFonts w:ascii="Arial" w:hAnsi="Arial" w:cs="Arial"/>
                <w:color w:val="FF0000"/>
                <w:lang w:val="fr-CH"/>
              </w:rPr>
              <w:t>…</w:t>
            </w:r>
          </w:p>
          <w:p w14:paraId="621936D9" w14:textId="4F2F28CC" w:rsidR="00F02ECC" w:rsidRPr="00157A3D" w:rsidRDefault="005D33A4" w:rsidP="00F02ECC">
            <w:pPr>
              <w:pStyle w:val="Listenabsatz"/>
              <w:numPr>
                <w:ilvl w:val="0"/>
                <w:numId w:val="47"/>
              </w:numPr>
              <w:tabs>
                <w:tab w:val="left" w:pos="851"/>
                <w:tab w:val="center" w:pos="4819"/>
                <w:tab w:val="right" w:pos="9071"/>
              </w:tabs>
              <w:spacing w:after="0" w:line="280" w:lineRule="atLeast"/>
              <w:rPr>
                <w:rFonts w:ascii="Arial" w:hAnsi="Arial" w:cs="Arial"/>
                <w:color w:val="FF0000"/>
              </w:rPr>
            </w:pPr>
            <w:r w:rsidRPr="00157A3D">
              <w:rPr>
                <w:rFonts w:ascii="Arial" w:eastAsia="Arial" w:hAnsi="Arial" w:cs="Arial"/>
                <w:color w:val="FF0000"/>
                <w:lang w:val="fr-CH"/>
              </w:rPr>
              <w:t>…</w:t>
            </w:r>
          </w:p>
          <w:p w14:paraId="7C5A04D6" w14:textId="77777777" w:rsidR="00F02ECC" w:rsidRPr="00D33097" w:rsidRDefault="00F02ECC" w:rsidP="00153AC8">
            <w:pPr>
              <w:tabs>
                <w:tab w:val="left" w:pos="851"/>
                <w:tab w:val="center" w:pos="4819"/>
                <w:tab w:val="right" w:pos="9071"/>
              </w:tabs>
              <w:spacing w:after="0" w:line="280" w:lineRule="atLeast"/>
              <w:rPr>
                <w:rFonts w:ascii="Arial" w:hAnsi="Arial" w:cs="Arial"/>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24788187"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Pr>
                <w:rFonts w:ascii="Arial" w:hAnsi="Arial" w:cs="Arial"/>
                <w:lang w:val="fr-CH"/>
              </w:rPr>
              <w:t>4</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3E0DCE37"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Pr>
                <w:rFonts w:ascii="Arial" w:hAnsi="Arial" w:cs="Arial"/>
                <w:lang w:val="fr-CH"/>
              </w:rPr>
              <w:t>4</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32ACFA55"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Pr>
                <w:rFonts w:ascii="Arial" w:hAnsi="Arial" w:cs="Arial"/>
                <w:lang w:val="fr-CH"/>
              </w:rPr>
              <w:t>4</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310C6D5D" w14:textId="77777777" w:rsidR="00F02ECC" w:rsidRPr="00D33097" w:rsidRDefault="00F02ECC" w:rsidP="00153AC8">
            <w:pPr>
              <w:tabs>
                <w:tab w:val="left" w:pos="851"/>
                <w:tab w:val="center" w:pos="4819"/>
                <w:tab w:val="right" w:pos="9071"/>
              </w:tabs>
              <w:spacing w:after="0" w:line="280" w:lineRule="atLeast"/>
              <w:jc w:val="center"/>
              <w:rPr>
                <w:rFonts w:ascii="Arial" w:hAnsi="Arial" w:cs="Arial"/>
              </w:rPr>
            </w:pPr>
            <w:r>
              <w:rPr>
                <w:rFonts w:ascii="Arial" w:hAnsi="Arial" w:cs="Arial"/>
                <w:lang w:val="fr-CH"/>
              </w:rPr>
              <w:t>4</w:t>
            </w:r>
          </w:p>
        </w:tc>
      </w:tr>
    </w:tbl>
    <w:p w14:paraId="70384290" w14:textId="77777777" w:rsidR="00F02ECC" w:rsidRPr="00D33097" w:rsidRDefault="00F02ECC" w:rsidP="00F02ECC">
      <w:pPr>
        <w:tabs>
          <w:tab w:val="left" w:pos="851"/>
        </w:tabs>
        <w:spacing w:after="0" w:line="280" w:lineRule="atLeast"/>
        <w:jc w:val="both"/>
        <w:rPr>
          <w:rFonts w:ascii="Arial" w:hAnsi="Arial" w:cs="Arial"/>
        </w:rPr>
      </w:pPr>
    </w:p>
    <w:p w14:paraId="7EA217D6" w14:textId="77777777" w:rsidR="0059020A" w:rsidRPr="00D33097" w:rsidRDefault="0059020A" w:rsidP="00F43E40">
      <w:pPr>
        <w:autoSpaceDE w:val="0"/>
        <w:autoSpaceDN w:val="0"/>
        <w:adjustRightInd w:val="0"/>
        <w:spacing w:after="0" w:line="280" w:lineRule="atLeast"/>
        <w:jc w:val="both"/>
        <w:rPr>
          <w:rFonts w:ascii="Arial" w:hAnsi="Arial" w:cs="Arial"/>
          <w:color w:val="000000"/>
        </w:rPr>
      </w:pPr>
    </w:p>
    <w:p w14:paraId="6BBFD862" w14:textId="77777777" w:rsidR="0059020A" w:rsidRPr="008F1B99" w:rsidRDefault="0059020A" w:rsidP="00F43E40">
      <w:pPr>
        <w:autoSpaceDE w:val="0"/>
        <w:autoSpaceDN w:val="0"/>
        <w:adjustRightInd w:val="0"/>
        <w:spacing w:after="0" w:line="280" w:lineRule="atLeast"/>
        <w:jc w:val="both"/>
        <w:rPr>
          <w:rFonts w:ascii="Arial" w:hAnsi="Arial" w:cs="Arial"/>
          <w:color w:val="000000"/>
        </w:rPr>
      </w:pPr>
    </w:p>
    <w:p w14:paraId="3E58318D" w14:textId="77777777" w:rsidR="001A2C6F" w:rsidRDefault="001A2C6F">
      <w:pPr>
        <w:rPr>
          <w:rFonts w:ascii="Arial" w:hAnsi="Arial" w:cs="Arial"/>
          <w:color w:val="000000"/>
          <w:sz w:val="30"/>
          <w:szCs w:val="30"/>
          <w:lang w:val="fr-CH"/>
        </w:rPr>
      </w:pPr>
      <w:r>
        <w:rPr>
          <w:rFonts w:ascii="Arial" w:hAnsi="Arial" w:cs="Arial"/>
          <w:color w:val="000000"/>
          <w:sz w:val="30"/>
          <w:szCs w:val="30"/>
          <w:lang w:val="fr-CH"/>
        </w:rPr>
        <w:br w:type="page"/>
      </w:r>
    </w:p>
    <w:p w14:paraId="6221D909" w14:textId="611D5BD0" w:rsidR="00C53281" w:rsidRPr="001A2C6F" w:rsidRDefault="00F55865" w:rsidP="004E3768">
      <w:pPr>
        <w:autoSpaceDE w:val="0"/>
        <w:autoSpaceDN w:val="0"/>
        <w:adjustRightInd w:val="0"/>
        <w:spacing w:after="0" w:line="280" w:lineRule="atLeast"/>
        <w:ind w:left="851" w:hanging="851"/>
        <w:jc w:val="both"/>
        <w:rPr>
          <w:rFonts w:ascii="Arial" w:hAnsi="Arial" w:cs="Arial"/>
          <w:color w:val="000000"/>
          <w:sz w:val="30"/>
          <w:szCs w:val="30"/>
          <w:lang w:val="fr-CH"/>
        </w:rPr>
      </w:pPr>
      <w:r>
        <w:rPr>
          <w:rFonts w:ascii="Arial" w:hAnsi="Arial" w:cs="Arial"/>
          <w:color w:val="000000"/>
          <w:sz w:val="30"/>
          <w:szCs w:val="30"/>
          <w:lang w:val="fr-CH"/>
        </w:rPr>
        <w:lastRenderedPageBreak/>
        <w:t>7.</w:t>
      </w:r>
      <w:r>
        <w:rPr>
          <w:rFonts w:ascii="Arial" w:hAnsi="Arial" w:cs="Arial"/>
          <w:color w:val="000000"/>
          <w:sz w:val="30"/>
          <w:szCs w:val="30"/>
          <w:lang w:val="fr-CH"/>
        </w:rPr>
        <w:tab/>
        <w:t>Formation continue et recertification</w:t>
      </w:r>
    </w:p>
    <w:p w14:paraId="46884B59" w14:textId="1535B044" w:rsidR="00C53281" w:rsidRPr="001A2C6F" w:rsidRDefault="00C53281" w:rsidP="004E3768">
      <w:pPr>
        <w:autoSpaceDE w:val="0"/>
        <w:autoSpaceDN w:val="0"/>
        <w:adjustRightInd w:val="0"/>
        <w:spacing w:after="0" w:line="280" w:lineRule="atLeast"/>
        <w:ind w:left="851" w:hanging="851"/>
        <w:jc w:val="both"/>
        <w:rPr>
          <w:rFonts w:ascii="Arial" w:hAnsi="Arial" w:cs="Arial"/>
          <w:color w:val="000000"/>
          <w:lang w:val="fr-CH"/>
        </w:rPr>
      </w:pPr>
    </w:p>
    <w:p w14:paraId="47B7E842" w14:textId="228B9959" w:rsidR="00C53281" w:rsidRPr="001A2C6F" w:rsidRDefault="00C53281" w:rsidP="004E3768">
      <w:pPr>
        <w:autoSpaceDE w:val="0"/>
        <w:autoSpaceDN w:val="0"/>
        <w:adjustRightInd w:val="0"/>
        <w:spacing w:after="0" w:line="280" w:lineRule="atLeast"/>
        <w:ind w:left="851" w:hanging="851"/>
        <w:jc w:val="both"/>
        <w:rPr>
          <w:rFonts w:ascii="Arial" w:hAnsi="Arial" w:cs="Arial"/>
          <w:b/>
          <w:bCs/>
          <w:color w:val="000000"/>
          <w:lang w:val="fr-CH"/>
        </w:rPr>
      </w:pPr>
      <w:r>
        <w:rPr>
          <w:rFonts w:ascii="Arial" w:hAnsi="Arial" w:cs="Arial"/>
          <w:b/>
          <w:bCs/>
          <w:color w:val="000000"/>
          <w:lang w:val="fr-CH"/>
        </w:rPr>
        <w:t>7.1</w:t>
      </w:r>
      <w:r>
        <w:rPr>
          <w:rFonts w:ascii="Arial" w:hAnsi="Arial" w:cs="Arial"/>
          <w:b/>
          <w:bCs/>
          <w:color w:val="000000"/>
          <w:lang w:val="fr-CH"/>
        </w:rPr>
        <w:tab/>
        <w:t>Validité</w:t>
      </w:r>
    </w:p>
    <w:p w14:paraId="0509A4EF" w14:textId="064943E4" w:rsidR="00C53281" w:rsidRPr="006650BB" w:rsidRDefault="00C53281" w:rsidP="00C53281">
      <w:pPr>
        <w:autoSpaceDE w:val="0"/>
        <w:autoSpaceDN w:val="0"/>
        <w:adjustRightInd w:val="0"/>
        <w:spacing w:after="0" w:line="280" w:lineRule="atLeast"/>
        <w:jc w:val="both"/>
        <w:rPr>
          <w:rFonts w:ascii="Arial" w:eastAsia="Arial" w:hAnsi="Arial" w:cs="Times New Roman"/>
          <w:lang w:val="fr-CH"/>
        </w:rPr>
      </w:pPr>
      <w:bookmarkStart w:id="5" w:name="_Hlk151976693"/>
      <w:r>
        <w:rPr>
          <w:rFonts w:ascii="Arial" w:hAnsi="Arial"/>
          <w:color w:val="000000"/>
          <w:lang w:val="fr-CH"/>
        </w:rPr>
        <w:t xml:space="preserve">Le diplôme de formation approfondie en </w:t>
      </w:r>
      <w:r>
        <w:rPr>
          <w:rFonts w:ascii="Arial" w:hAnsi="Arial"/>
          <w:color w:val="FF0000"/>
          <w:lang w:val="fr-CH"/>
        </w:rPr>
        <w:t xml:space="preserve">… [discipline] </w:t>
      </w:r>
      <w:r>
        <w:rPr>
          <w:rFonts w:ascii="Arial" w:hAnsi="Arial"/>
          <w:lang w:val="fr-CH"/>
        </w:rPr>
        <w:t>est valable 5 ans à compter de sa date d’établissement. Ensuite, il est renouvelé pour 5 ans supplémentaires, à condition que le devoir de formation continue ait été rempli pendant cette période. Dans le cas contraire, le diplôme perd sa validité.</w:t>
      </w:r>
    </w:p>
    <w:bookmarkEnd w:id="5"/>
    <w:p w14:paraId="0A72D27B" w14:textId="085CACED" w:rsidR="00C53281" w:rsidRPr="006650BB" w:rsidRDefault="00C53281" w:rsidP="00C53281">
      <w:pPr>
        <w:autoSpaceDE w:val="0"/>
        <w:autoSpaceDN w:val="0"/>
        <w:adjustRightInd w:val="0"/>
        <w:spacing w:after="0" w:line="280" w:lineRule="atLeast"/>
        <w:jc w:val="both"/>
        <w:rPr>
          <w:rFonts w:ascii="Arial" w:eastAsia="Arial" w:hAnsi="Arial" w:cs="Times New Roman"/>
          <w:lang w:val="fr-CH"/>
        </w:rPr>
      </w:pPr>
    </w:p>
    <w:p w14:paraId="521913A2" w14:textId="3DF06D7E" w:rsidR="00BD000E" w:rsidRPr="006650BB" w:rsidRDefault="006020FC" w:rsidP="006020FC">
      <w:pPr>
        <w:autoSpaceDE w:val="0"/>
        <w:autoSpaceDN w:val="0"/>
        <w:adjustRightInd w:val="0"/>
        <w:spacing w:after="0" w:line="280" w:lineRule="atLeast"/>
        <w:ind w:left="851" w:hanging="851"/>
        <w:jc w:val="both"/>
        <w:rPr>
          <w:rFonts w:ascii="Arial" w:hAnsi="Arial" w:cs="Arial"/>
          <w:b/>
          <w:bCs/>
          <w:color w:val="000000"/>
          <w:lang w:val="fr-CH"/>
        </w:rPr>
      </w:pPr>
      <w:bookmarkStart w:id="6" w:name="_Hlk151976648"/>
      <w:r>
        <w:rPr>
          <w:rFonts w:ascii="Arial" w:hAnsi="Arial" w:cs="Arial"/>
          <w:b/>
          <w:bCs/>
          <w:color w:val="000000"/>
          <w:lang w:val="fr-CH"/>
        </w:rPr>
        <w:t>7.2</w:t>
      </w:r>
      <w:r>
        <w:rPr>
          <w:rFonts w:ascii="Arial" w:hAnsi="Arial" w:cs="Arial"/>
          <w:b/>
          <w:bCs/>
          <w:color w:val="000000"/>
          <w:lang w:val="fr-CH"/>
        </w:rPr>
        <w:tab/>
        <w:t>Recertification automatique</w:t>
      </w:r>
    </w:p>
    <w:p w14:paraId="4AD13016" w14:textId="6168BA5A" w:rsidR="00BD000E" w:rsidRPr="006650BB" w:rsidRDefault="00BD000E" w:rsidP="00BD000E">
      <w:pPr>
        <w:tabs>
          <w:tab w:val="left" w:pos="5670"/>
        </w:tabs>
        <w:spacing w:after="0" w:line="280" w:lineRule="atLeast"/>
        <w:jc w:val="both"/>
        <w:rPr>
          <w:rFonts w:ascii="Arial" w:eastAsia="Arial" w:hAnsi="Arial" w:cs="Arial"/>
          <w:lang w:val="fr-CH"/>
        </w:rPr>
      </w:pPr>
      <w:r>
        <w:rPr>
          <w:rFonts w:ascii="Arial" w:eastAsia="Arial" w:hAnsi="Arial" w:cs="Arial"/>
          <w:lang w:val="fr-CH"/>
        </w:rPr>
        <w:t>Les titulaires d’un diplôme de formation continue de la</w:t>
      </w:r>
      <w:r w:rsidR="00FC6D6B">
        <w:rPr>
          <w:rFonts w:ascii="Arial" w:eastAsia="Arial" w:hAnsi="Arial" w:cs="Arial"/>
          <w:lang w:val="fr-CH"/>
        </w:rPr>
        <w:t xml:space="preserve"> </w:t>
      </w:r>
      <w:r w:rsidR="00FC6D6B" w:rsidRPr="00FC6D6B">
        <w:rPr>
          <w:rFonts w:ascii="Arial" w:eastAsia="Arial" w:hAnsi="Arial" w:cs="Arial"/>
          <w:color w:val="FF0000"/>
          <w:lang w:val="fr-CH"/>
        </w:rPr>
        <w:t>…</w:t>
      </w:r>
      <w:r w:rsidRPr="00FC6D6B">
        <w:rPr>
          <w:rFonts w:ascii="Arial" w:eastAsia="Arial" w:hAnsi="Arial" w:cs="Arial"/>
          <w:color w:val="FF0000"/>
          <w:lang w:val="fr-CH"/>
        </w:rPr>
        <w:t xml:space="preserve"> </w:t>
      </w:r>
      <w:r>
        <w:rPr>
          <w:rFonts w:ascii="Arial" w:eastAsia="Arial" w:hAnsi="Arial" w:cs="Arial"/>
          <w:color w:val="FF0000"/>
          <w:lang w:val="fr-CH"/>
        </w:rPr>
        <w:t>[société de discipline en charge du titre de spécialiste]</w:t>
      </w:r>
      <w:r>
        <w:rPr>
          <w:rFonts w:ascii="Arial" w:eastAsia="Arial" w:hAnsi="Arial" w:cs="Arial"/>
          <w:lang w:val="fr-CH"/>
        </w:rPr>
        <w:t xml:space="preserve"> bénéficient automatiquement de la recertification de leur diplôme de formation approfondie en </w:t>
      </w:r>
      <w:r>
        <w:rPr>
          <w:rFonts w:ascii="Arial" w:eastAsia="Arial" w:hAnsi="Arial" w:cs="Arial"/>
          <w:color w:val="FF0000"/>
          <w:lang w:val="fr-CH"/>
        </w:rPr>
        <w:t>…</w:t>
      </w:r>
      <w:r w:rsidR="00BC61CB">
        <w:rPr>
          <w:rFonts w:ascii="Arial" w:eastAsia="Arial" w:hAnsi="Arial" w:cs="Arial"/>
          <w:color w:val="FF0000"/>
          <w:lang w:val="fr-CH"/>
        </w:rPr>
        <w:t xml:space="preserve"> </w:t>
      </w:r>
      <w:r>
        <w:rPr>
          <w:rFonts w:ascii="Arial" w:eastAsia="Arial" w:hAnsi="Arial" w:cs="Arial"/>
          <w:color w:val="FF0000"/>
          <w:lang w:val="fr-CH"/>
        </w:rPr>
        <w:t>[discipline]</w:t>
      </w:r>
      <w:r>
        <w:rPr>
          <w:rFonts w:ascii="Arial" w:eastAsia="Arial" w:hAnsi="Arial" w:cs="Arial"/>
          <w:lang w:val="fr-CH"/>
        </w:rPr>
        <w:t xml:space="preserve">. </w:t>
      </w:r>
    </w:p>
    <w:bookmarkEnd w:id="6"/>
    <w:p w14:paraId="58448596" w14:textId="77777777" w:rsidR="00BD000E" w:rsidRPr="006650BB" w:rsidRDefault="00BD000E" w:rsidP="00C53281">
      <w:pPr>
        <w:autoSpaceDE w:val="0"/>
        <w:autoSpaceDN w:val="0"/>
        <w:adjustRightInd w:val="0"/>
        <w:spacing w:after="0" w:line="280" w:lineRule="atLeast"/>
        <w:jc w:val="both"/>
        <w:rPr>
          <w:rFonts w:ascii="Arial" w:eastAsia="Arial" w:hAnsi="Arial" w:cs="Times New Roman"/>
          <w:lang w:val="fr-CH"/>
        </w:rPr>
      </w:pPr>
    </w:p>
    <w:p w14:paraId="6B368B86" w14:textId="77777777" w:rsidR="00495BE4" w:rsidRPr="006650BB" w:rsidRDefault="00495BE4" w:rsidP="00495BE4">
      <w:pPr>
        <w:spacing w:after="0" w:line="280" w:lineRule="atLeast"/>
        <w:ind w:left="851" w:hanging="851"/>
        <w:jc w:val="both"/>
        <w:rPr>
          <w:rFonts w:ascii="Arial" w:eastAsia="Arial" w:hAnsi="Arial" w:cs="Arial"/>
          <w:b/>
          <w:lang w:val="fr-CH"/>
        </w:rPr>
      </w:pPr>
      <w:r>
        <w:rPr>
          <w:rFonts w:ascii="Arial" w:eastAsia="Arial" w:hAnsi="Arial" w:cs="Arial"/>
          <w:b/>
          <w:bCs/>
          <w:lang w:val="fr-CH"/>
        </w:rPr>
        <w:t>7.3</w:t>
      </w:r>
      <w:r>
        <w:rPr>
          <w:rFonts w:ascii="Arial" w:eastAsia="Arial" w:hAnsi="Arial" w:cs="Arial"/>
          <w:b/>
          <w:bCs/>
          <w:lang w:val="fr-CH"/>
        </w:rPr>
        <w:tab/>
        <w:t>Crédits</w:t>
      </w:r>
    </w:p>
    <w:p w14:paraId="26938DC7" w14:textId="3E75E7D1" w:rsidR="00495BE4" w:rsidRPr="00F97B26" w:rsidRDefault="00495BE4" w:rsidP="00495BE4">
      <w:pPr>
        <w:tabs>
          <w:tab w:val="left" w:pos="5670"/>
        </w:tabs>
        <w:spacing w:after="0" w:line="280" w:lineRule="atLeast"/>
        <w:jc w:val="both"/>
        <w:rPr>
          <w:rFonts w:ascii="Arial" w:eastAsia="Arial" w:hAnsi="Arial" w:cs="Arial"/>
          <w:color w:val="FF0000"/>
          <w:lang w:val="fr-CH"/>
        </w:rPr>
      </w:pPr>
      <w:r>
        <w:rPr>
          <w:rFonts w:ascii="Arial" w:eastAsia="Arial" w:hAnsi="Arial" w:cs="Arial"/>
          <w:lang w:val="fr-CH"/>
        </w:rPr>
        <w:t xml:space="preserve">La formation continue nécessaire à la recertification doit comporter au moins 50 crédits (1 crédit = 45-60 minutes) répartis sur 5 ans sur un sujet ayant un rapport direct avec </w:t>
      </w:r>
      <w:r>
        <w:rPr>
          <w:rFonts w:ascii="Arial" w:eastAsia="Arial" w:hAnsi="Arial" w:cs="Arial"/>
          <w:color w:val="FF0000"/>
          <w:lang w:val="fr-CH"/>
        </w:rPr>
        <w:t>…</w:t>
      </w:r>
      <w:r w:rsidR="002E491C">
        <w:rPr>
          <w:rFonts w:ascii="Arial" w:eastAsia="Arial" w:hAnsi="Arial" w:cs="Arial"/>
          <w:color w:val="FF0000"/>
          <w:lang w:val="fr-CH"/>
        </w:rPr>
        <w:t xml:space="preserve"> </w:t>
      </w:r>
      <w:r>
        <w:rPr>
          <w:rFonts w:ascii="Arial" w:eastAsia="Arial" w:hAnsi="Arial" w:cs="Arial"/>
          <w:color w:val="FF0000"/>
          <w:lang w:val="fr-CH"/>
        </w:rPr>
        <w:t>[discipline]</w:t>
      </w:r>
      <w:r>
        <w:rPr>
          <w:rFonts w:ascii="Arial" w:eastAsia="Arial" w:hAnsi="Arial" w:cs="Arial"/>
          <w:lang w:val="fr-CH"/>
        </w:rPr>
        <w:t xml:space="preserve"> et être reconnue par la commission de formation.</w:t>
      </w:r>
    </w:p>
    <w:p w14:paraId="024405B3" w14:textId="77777777" w:rsidR="00495BE4" w:rsidRPr="006650BB" w:rsidRDefault="00495BE4" w:rsidP="00C53281">
      <w:pPr>
        <w:autoSpaceDE w:val="0"/>
        <w:autoSpaceDN w:val="0"/>
        <w:adjustRightInd w:val="0"/>
        <w:spacing w:after="0" w:line="280" w:lineRule="atLeast"/>
        <w:jc w:val="both"/>
        <w:rPr>
          <w:rFonts w:ascii="Arial" w:eastAsia="Arial" w:hAnsi="Arial" w:cs="Times New Roman"/>
          <w:lang w:val="fr-CH"/>
        </w:rPr>
      </w:pPr>
    </w:p>
    <w:p w14:paraId="39A0A17C" w14:textId="77777777" w:rsidR="00436D4E" w:rsidRPr="006650BB" w:rsidRDefault="00436D4E" w:rsidP="00436D4E">
      <w:pPr>
        <w:spacing w:after="0" w:line="280" w:lineRule="atLeast"/>
        <w:ind w:left="851" w:hanging="851"/>
        <w:jc w:val="both"/>
        <w:rPr>
          <w:rFonts w:ascii="Arial" w:eastAsia="Arial" w:hAnsi="Arial" w:cs="Arial"/>
          <w:b/>
          <w:lang w:val="fr-CH"/>
        </w:rPr>
      </w:pPr>
      <w:r>
        <w:rPr>
          <w:rFonts w:ascii="Arial" w:eastAsia="Arial" w:hAnsi="Arial" w:cs="Arial"/>
          <w:b/>
          <w:bCs/>
          <w:lang w:val="fr-CH"/>
        </w:rPr>
        <w:t>7.4</w:t>
      </w:r>
      <w:r>
        <w:rPr>
          <w:rFonts w:ascii="Arial" w:eastAsia="Arial" w:hAnsi="Arial" w:cs="Arial"/>
          <w:b/>
          <w:bCs/>
          <w:lang w:val="fr-CH"/>
        </w:rPr>
        <w:tab/>
        <w:t>Reconnaissance des sessions de formation continue</w:t>
      </w:r>
    </w:p>
    <w:p w14:paraId="625FEDAF" w14:textId="36A7F055" w:rsidR="00436D4E" w:rsidRPr="006650BB" w:rsidRDefault="00436D4E" w:rsidP="00436D4E">
      <w:pPr>
        <w:tabs>
          <w:tab w:val="left" w:pos="5670"/>
        </w:tabs>
        <w:spacing w:after="0" w:line="280" w:lineRule="atLeast"/>
        <w:jc w:val="both"/>
        <w:rPr>
          <w:rFonts w:ascii="Arial" w:eastAsia="Arial" w:hAnsi="Arial" w:cs="Arial"/>
          <w:lang w:val="fr-CH"/>
        </w:rPr>
      </w:pPr>
      <w:r>
        <w:rPr>
          <w:rFonts w:ascii="Arial" w:eastAsia="Arial" w:hAnsi="Arial" w:cs="Arial"/>
          <w:lang w:val="fr-CH"/>
        </w:rPr>
        <w:t xml:space="preserve">La reconnaissance des sessions de formation continue doit être demandée à la commission de formation. Les sessions de formation continue en </w:t>
      </w:r>
      <w:r w:rsidRPr="00163142">
        <w:rPr>
          <w:rFonts w:ascii="Arial" w:eastAsia="Arial" w:hAnsi="Arial" w:cs="Arial"/>
          <w:color w:val="FF0000"/>
          <w:lang w:val="fr-CH"/>
        </w:rPr>
        <w:t xml:space="preserve">... </w:t>
      </w:r>
      <w:r>
        <w:rPr>
          <w:rFonts w:ascii="Arial" w:eastAsia="Arial" w:hAnsi="Arial" w:cs="Arial"/>
          <w:color w:val="FF0000"/>
          <w:lang w:val="fr-CH"/>
        </w:rPr>
        <w:t xml:space="preserve">[discipline] </w:t>
      </w:r>
      <w:r w:rsidRPr="002B784E">
        <w:rPr>
          <w:rFonts w:ascii="Arial" w:eastAsia="Arial" w:hAnsi="Arial" w:cs="Arial"/>
          <w:lang w:val="fr-CH"/>
        </w:rPr>
        <w:t>de la</w:t>
      </w:r>
      <w:r w:rsidRPr="00163142">
        <w:rPr>
          <w:rFonts w:ascii="Arial" w:eastAsia="Arial" w:hAnsi="Arial" w:cs="Arial"/>
          <w:color w:val="FF0000"/>
          <w:lang w:val="fr-CH"/>
        </w:rPr>
        <w:t xml:space="preserve"> </w:t>
      </w:r>
      <w:r w:rsidR="002E0ADF">
        <w:rPr>
          <w:rFonts w:ascii="Arial" w:eastAsia="Arial" w:hAnsi="Arial" w:cs="Arial"/>
          <w:color w:val="FF0000"/>
          <w:lang w:val="fr-CH"/>
        </w:rPr>
        <w:t xml:space="preserve">… </w:t>
      </w:r>
      <w:r w:rsidRPr="00163142">
        <w:rPr>
          <w:rFonts w:ascii="Arial" w:eastAsia="Arial" w:hAnsi="Arial" w:cs="Arial"/>
          <w:color w:val="FF0000"/>
          <w:lang w:val="fr-CH"/>
        </w:rPr>
        <w:t>[société de discipline]</w:t>
      </w:r>
      <w:r w:rsidRPr="004577E6">
        <w:rPr>
          <w:rFonts w:ascii="Arial" w:eastAsia="Arial" w:hAnsi="Arial" w:cs="Arial"/>
          <w:lang w:val="fr-CH"/>
        </w:rPr>
        <w:t>,</w:t>
      </w:r>
      <w:r>
        <w:rPr>
          <w:rFonts w:ascii="Arial" w:eastAsia="Arial" w:hAnsi="Arial" w:cs="Arial"/>
          <w:color w:val="FF0000"/>
          <w:lang w:val="fr-CH"/>
        </w:rPr>
        <w:t xml:space="preserve"> </w:t>
      </w:r>
      <w:r w:rsidRPr="002B784E">
        <w:rPr>
          <w:rFonts w:ascii="Arial" w:eastAsia="Arial" w:hAnsi="Arial" w:cs="Arial"/>
          <w:lang w:val="fr-CH"/>
        </w:rPr>
        <w:t>de la</w:t>
      </w:r>
      <w:r w:rsidRPr="00163142">
        <w:rPr>
          <w:rFonts w:ascii="Arial" w:eastAsia="Arial" w:hAnsi="Arial" w:cs="Arial"/>
          <w:color w:val="FF0000"/>
          <w:lang w:val="fr-CH"/>
        </w:rPr>
        <w:t xml:space="preserve"> </w:t>
      </w:r>
      <w:r w:rsidR="002E0ADF">
        <w:rPr>
          <w:rFonts w:ascii="Arial" w:eastAsia="Arial" w:hAnsi="Arial" w:cs="Arial"/>
          <w:color w:val="FF0000"/>
          <w:lang w:val="fr-CH"/>
        </w:rPr>
        <w:t xml:space="preserve">… </w:t>
      </w:r>
      <w:r w:rsidRPr="00163142">
        <w:rPr>
          <w:rFonts w:ascii="Arial" w:eastAsia="Arial" w:hAnsi="Arial" w:cs="Arial"/>
          <w:color w:val="FF0000"/>
          <w:lang w:val="fr-CH"/>
        </w:rPr>
        <w:t xml:space="preserve">[société de discipline] </w:t>
      </w:r>
      <w:r>
        <w:rPr>
          <w:rFonts w:ascii="Arial" w:eastAsia="Arial" w:hAnsi="Arial" w:cs="Arial"/>
          <w:lang w:val="fr-CH"/>
        </w:rPr>
        <w:t>ou d’organisations comparables sont automatiquement reconnues.</w:t>
      </w:r>
    </w:p>
    <w:p w14:paraId="152E3209" w14:textId="77777777" w:rsidR="00436D4E" w:rsidRPr="006650BB" w:rsidRDefault="00436D4E" w:rsidP="00436D4E">
      <w:pPr>
        <w:autoSpaceDE w:val="0"/>
        <w:autoSpaceDN w:val="0"/>
        <w:adjustRightInd w:val="0"/>
        <w:spacing w:after="0" w:line="280" w:lineRule="atLeast"/>
        <w:jc w:val="both"/>
        <w:rPr>
          <w:rFonts w:ascii="Arial" w:eastAsia="Arial" w:hAnsi="Arial" w:cs="Times New Roman"/>
          <w:lang w:val="fr-CH"/>
        </w:rPr>
      </w:pPr>
    </w:p>
    <w:p w14:paraId="59D52619" w14:textId="2CE763B7" w:rsidR="00436D4E" w:rsidRPr="006650BB" w:rsidRDefault="00436D4E" w:rsidP="00436D4E">
      <w:pPr>
        <w:autoSpaceDE w:val="0"/>
        <w:autoSpaceDN w:val="0"/>
        <w:adjustRightInd w:val="0"/>
        <w:spacing w:after="0" w:line="280" w:lineRule="atLeast"/>
        <w:jc w:val="both"/>
        <w:rPr>
          <w:rFonts w:ascii="Arial" w:eastAsia="Arial" w:hAnsi="Arial" w:cs="Times New Roman"/>
          <w:b/>
          <w:bCs/>
          <w:lang w:val="fr-CH"/>
        </w:rPr>
      </w:pPr>
      <w:r>
        <w:rPr>
          <w:rFonts w:ascii="Arial" w:eastAsia="Arial" w:hAnsi="Arial" w:cs="Times New Roman"/>
          <w:b/>
          <w:bCs/>
          <w:lang w:val="fr-CH"/>
        </w:rPr>
        <w:t>7.5</w:t>
      </w:r>
      <w:r>
        <w:rPr>
          <w:rFonts w:ascii="Arial" w:eastAsia="Arial" w:hAnsi="Arial" w:cs="Times New Roman"/>
          <w:b/>
          <w:bCs/>
          <w:lang w:val="fr-CH"/>
        </w:rPr>
        <w:tab/>
        <w:t>Demande de recertification</w:t>
      </w:r>
    </w:p>
    <w:p w14:paraId="291B9BC9" w14:textId="174E7A2B" w:rsidR="00436D4E" w:rsidRPr="006650BB" w:rsidRDefault="00436D4E" w:rsidP="00436D4E">
      <w:pPr>
        <w:autoSpaceDE w:val="0"/>
        <w:autoSpaceDN w:val="0"/>
        <w:adjustRightInd w:val="0"/>
        <w:spacing w:after="0" w:line="280" w:lineRule="atLeast"/>
        <w:jc w:val="both"/>
        <w:rPr>
          <w:rFonts w:ascii="Arial" w:eastAsia="Arial" w:hAnsi="Arial" w:cs="Times New Roman"/>
          <w:lang w:val="fr-CH"/>
        </w:rPr>
      </w:pPr>
      <w:r>
        <w:rPr>
          <w:rFonts w:ascii="Arial" w:eastAsia="Arial" w:hAnsi="Arial" w:cs="Times New Roman"/>
          <w:lang w:val="fr-CH"/>
        </w:rPr>
        <w:t>Il incombe à la personne détentrice du diplôme de formation approfondie de déposer sa demande de recertification auprès du secrétariat dans le délai requis.</w:t>
      </w:r>
    </w:p>
    <w:p w14:paraId="5B7F054F" w14:textId="77777777" w:rsidR="00436D4E" w:rsidRPr="006650BB" w:rsidRDefault="00436D4E" w:rsidP="00436D4E">
      <w:pPr>
        <w:autoSpaceDE w:val="0"/>
        <w:autoSpaceDN w:val="0"/>
        <w:adjustRightInd w:val="0"/>
        <w:spacing w:after="0" w:line="280" w:lineRule="atLeast"/>
        <w:jc w:val="both"/>
        <w:rPr>
          <w:rFonts w:ascii="Arial" w:eastAsia="Arial" w:hAnsi="Arial" w:cs="Times New Roman"/>
          <w:lang w:val="fr-CH"/>
        </w:rPr>
      </w:pPr>
    </w:p>
    <w:p w14:paraId="593B0BC9" w14:textId="6147B97C" w:rsidR="00C53281" w:rsidRPr="006650BB" w:rsidRDefault="00C53281" w:rsidP="00C53281">
      <w:pPr>
        <w:autoSpaceDE w:val="0"/>
        <w:autoSpaceDN w:val="0"/>
        <w:adjustRightInd w:val="0"/>
        <w:spacing w:after="0" w:line="280" w:lineRule="atLeast"/>
        <w:jc w:val="both"/>
        <w:rPr>
          <w:rFonts w:ascii="Arial" w:eastAsia="Arial" w:hAnsi="Arial" w:cs="Times New Roman"/>
          <w:b/>
          <w:bCs/>
          <w:lang w:val="fr-CH"/>
        </w:rPr>
      </w:pPr>
      <w:r>
        <w:rPr>
          <w:rFonts w:ascii="Arial" w:eastAsia="Arial" w:hAnsi="Arial" w:cs="Times New Roman"/>
          <w:b/>
          <w:bCs/>
          <w:lang w:val="fr-CH"/>
        </w:rPr>
        <w:t>7.6</w:t>
      </w:r>
      <w:r>
        <w:rPr>
          <w:rFonts w:ascii="Arial" w:eastAsia="Arial" w:hAnsi="Arial" w:cs="Times New Roman"/>
          <w:b/>
          <w:bCs/>
          <w:lang w:val="fr-CH"/>
        </w:rPr>
        <w:tab/>
        <w:t>Réduction de l’obligation de formation continue</w:t>
      </w:r>
    </w:p>
    <w:p w14:paraId="5E4E23C1" w14:textId="36ADEB7E" w:rsidR="00C53281" w:rsidRPr="006650BB" w:rsidRDefault="00C53281" w:rsidP="00C53281">
      <w:pPr>
        <w:autoSpaceDE w:val="0"/>
        <w:autoSpaceDN w:val="0"/>
        <w:adjustRightInd w:val="0"/>
        <w:spacing w:after="0" w:line="280" w:lineRule="atLeast"/>
        <w:jc w:val="both"/>
        <w:rPr>
          <w:rFonts w:ascii="Arial" w:eastAsia="Arial" w:hAnsi="Arial" w:cs="Times New Roman"/>
          <w:lang w:val="fr-CH"/>
        </w:rPr>
      </w:pPr>
      <w:r>
        <w:rPr>
          <w:rFonts w:ascii="Arial" w:eastAsia="Arial" w:hAnsi="Arial" w:cs="Times New Roman"/>
          <w:lang w:val="fr-CH"/>
        </w:rPr>
        <w:t xml:space="preserve">Les motifs suivants donnent droit à une réduction proportionnelle des obligations de recertification lors d’une interruption de l’activité dans le domaine de </w:t>
      </w:r>
      <w:r>
        <w:rPr>
          <w:rFonts w:ascii="Arial" w:eastAsia="Arial" w:hAnsi="Arial" w:cs="Times New Roman"/>
          <w:color w:val="FF0000"/>
          <w:lang w:val="fr-CH"/>
        </w:rPr>
        <w:t xml:space="preserve">… [discipline] </w:t>
      </w:r>
      <w:r>
        <w:rPr>
          <w:rFonts w:ascii="Arial" w:eastAsia="Arial" w:hAnsi="Arial" w:cs="Times New Roman"/>
          <w:lang w:val="fr-CH"/>
        </w:rPr>
        <w:t>de min. 4 à max. 36 mois au total durant une période de recertification</w:t>
      </w:r>
      <w:r w:rsidR="00D6436B">
        <w:rPr>
          <w:rFonts w:ascii="Arial" w:eastAsia="Arial" w:hAnsi="Arial" w:cs="Times New Roman"/>
          <w:lang w:val="fr-CH"/>
        </w:rPr>
        <w:t> :</w:t>
      </w:r>
      <w:r>
        <w:rPr>
          <w:rFonts w:ascii="Arial" w:eastAsia="Arial" w:hAnsi="Arial" w:cs="Times New Roman"/>
          <w:lang w:val="fr-CH"/>
        </w:rPr>
        <w:t xml:space="preserve"> maladie, séjour à l’étranger, maternité, activité non clinique ou autres raisons empêchant de remplir les conditions requises pour la recertification.</w:t>
      </w:r>
    </w:p>
    <w:p w14:paraId="094F21F3" w14:textId="68ECE263" w:rsidR="003D3606" w:rsidRPr="006650BB" w:rsidRDefault="003D3606" w:rsidP="00C53281">
      <w:pPr>
        <w:autoSpaceDE w:val="0"/>
        <w:autoSpaceDN w:val="0"/>
        <w:adjustRightInd w:val="0"/>
        <w:spacing w:after="0" w:line="280" w:lineRule="atLeast"/>
        <w:jc w:val="both"/>
        <w:rPr>
          <w:rFonts w:ascii="Arial" w:eastAsia="Arial" w:hAnsi="Arial" w:cs="Times New Roman"/>
          <w:lang w:val="fr-CH"/>
        </w:rPr>
      </w:pPr>
    </w:p>
    <w:p w14:paraId="62B5D2C2" w14:textId="7C010B10" w:rsidR="003D3606" w:rsidRPr="006650BB" w:rsidRDefault="003D3606" w:rsidP="00C53281">
      <w:pPr>
        <w:autoSpaceDE w:val="0"/>
        <w:autoSpaceDN w:val="0"/>
        <w:adjustRightInd w:val="0"/>
        <w:spacing w:after="0" w:line="280" w:lineRule="atLeast"/>
        <w:jc w:val="both"/>
        <w:rPr>
          <w:rFonts w:ascii="Arial" w:eastAsia="Arial" w:hAnsi="Arial" w:cs="Times New Roman"/>
          <w:b/>
          <w:bCs/>
          <w:lang w:val="fr-CH"/>
        </w:rPr>
      </w:pPr>
      <w:r>
        <w:rPr>
          <w:rFonts w:ascii="Arial" w:eastAsia="Arial" w:hAnsi="Arial" w:cs="Times New Roman"/>
          <w:b/>
          <w:bCs/>
          <w:lang w:val="fr-CH"/>
        </w:rPr>
        <w:t>7.7</w:t>
      </w:r>
      <w:r>
        <w:rPr>
          <w:rFonts w:ascii="Arial" w:eastAsia="Arial" w:hAnsi="Arial" w:cs="Times New Roman"/>
          <w:b/>
          <w:bCs/>
          <w:lang w:val="fr-CH"/>
        </w:rPr>
        <w:tab/>
        <w:t>Nouvelle demande après expiration</w:t>
      </w:r>
    </w:p>
    <w:p w14:paraId="6A62564F" w14:textId="0F926D43" w:rsidR="003D3606" w:rsidRPr="006650BB" w:rsidRDefault="003D3606" w:rsidP="00C53281">
      <w:pPr>
        <w:autoSpaceDE w:val="0"/>
        <w:autoSpaceDN w:val="0"/>
        <w:adjustRightInd w:val="0"/>
        <w:spacing w:after="0" w:line="280" w:lineRule="atLeast"/>
        <w:jc w:val="both"/>
        <w:rPr>
          <w:rFonts w:ascii="Arial" w:eastAsia="Arial" w:hAnsi="Arial" w:cs="Times New Roman"/>
          <w:lang w:val="fr-CH"/>
        </w:rPr>
      </w:pPr>
      <w:r>
        <w:rPr>
          <w:rFonts w:ascii="Arial" w:hAnsi="Arial"/>
          <w:lang w:val="fr-CH"/>
        </w:rPr>
        <w:t xml:space="preserve">Si la recertification n’a pas eu lieu, une nouvelle demande de diplôme peut être déposée. La commission de formation décide au cas par cas des conditions requises en fonction de la qualité et de l’activité / de la formation continue en </w:t>
      </w:r>
      <w:r>
        <w:rPr>
          <w:rFonts w:ascii="Arial" w:hAnsi="Arial"/>
          <w:color w:val="FF0000"/>
          <w:lang w:val="fr-CH"/>
        </w:rPr>
        <w:t>...  [discipline]</w:t>
      </w:r>
      <w:r>
        <w:rPr>
          <w:rFonts w:ascii="Arial" w:hAnsi="Arial"/>
          <w:lang w:val="fr-CH"/>
        </w:rPr>
        <w:t>. Au maximum, il peut être demandé de repasser l’examen. Les conditions d’examen s’appliquent conformément au chiffre 5.</w:t>
      </w:r>
    </w:p>
    <w:p w14:paraId="7DFA1E66" w14:textId="77777777" w:rsidR="00586CF1" w:rsidRPr="006650BB" w:rsidRDefault="00586CF1" w:rsidP="00C53281">
      <w:pPr>
        <w:autoSpaceDE w:val="0"/>
        <w:autoSpaceDN w:val="0"/>
        <w:adjustRightInd w:val="0"/>
        <w:spacing w:after="0" w:line="280" w:lineRule="atLeast"/>
        <w:jc w:val="both"/>
        <w:rPr>
          <w:rFonts w:ascii="Arial" w:eastAsia="Arial" w:hAnsi="Arial" w:cs="Times New Roman"/>
          <w:lang w:val="fr-CH"/>
        </w:rPr>
      </w:pPr>
    </w:p>
    <w:p w14:paraId="4B21E614" w14:textId="77777777" w:rsidR="00D56583" w:rsidRPr="006650BB" w:rsidRDefault="00D56583" w:rsidP="00C53281">
      <w:pPr>
        <w:autoSpaceDE w:val="0"/>
        <w:autoSpaceDN w:val="0"/>
        <w:adjustRightInd w:val="0"/>
        <w:spacing w:after="0" w:line="280" w:lineRule="atLeast"/>
        <w:jc w:val="both"/>
        <w:rPr>
          <w:rFonts w:ascii="Arial" w:eastAsia="Arial" w:hAnsi="Arial" w:cs="Times New Roman"/>
          <w:lang w:val="fr-CH"/>
        </w:rPr>
      </w:pPr>
    </w:p>
    <w:p w14:paraId="67B69104" w14:textId="77777777" w:rsidR="00D56583" w:rsidRPr="006650BB" w:rsidRDefault="00D56583" w:rsidP="00C53281">
      <w:pPr>
        <w:autoSpaceDE w:val="0"/>
        <w:autoSpaceDN w:val="0"/>
        <w:adjustRightInd w:val="0"/>
        <w:spacing w:after="0" w:line="280" w:lineRule="atLeast"/>
        <w:jc w:val="both"/>
        <w:rPr>
          <w:rFonts w:ascii="Arial" w:hAnsi="Arial" w:cs="Arial"/>
          <w:color w:val="000000"/>
          <w:lang w:val="fr-CH"/>
        </w:rPr>
      </w:pPr>
    </w:p>
    <w:p w14:paraId="7FD97573" w14:textId="52CEA48D" w:rsidR="00397E31" w:rsidRPr="006650BB" w:rsidRDefault="00E9018C" w:rsidP="004E3768">
      <w:pPr>
        <w:autoSpaceDE w:val="0"/>
        <w:autoSpaceDN w:val="0"/>
        <w:adjustRightInd w:val="0"/>
        <w:spacing w:after="0" w:line="280" w:lineRule="atLeast"/>
        <w:ind w:left="851" w:hanging="851"/>
        <w:jc w:val="both"/>
        <w:rPr>
          <w:rFonts w:ascii="Arial" w:hAnsi="Arial" w:cs="Arial"/>
          <w:color w:val="000000"/>
          <w:sz w:val="30"/>
          <w:szCs w:val="30"/>
          <w:lang w:val="fr-CH"/>
        </w:rPr>
      </w:pPr>
      <w:r>
        <w:rPr>
          <w:rFonts w:ascii="Arial" w:hAnsi="Arial" w:cs="Arial"/>
          <w:color w:val="000000"/>
          <w:sz w:val="30"/>
          <w:szCs w:val="30"/>
          <w:lang w:val="fr-CH"/>
        </w:rPr>
        <w:t>8.</w:t>
      </w:r>
      <w:r>
        <w:rPr>
          <w:rFonts w:ascii="Arial" w:hAnsi="Arial" w:cs="Arial"/>
          <w:color w:val="000000"/>
          <w:sz w:val="30"/>
          <w:szCs w:val="30"/>
          <w:lang w:val="fr-CH"/>
        </w:rPr>
        <w:tab/>
        <w:t>Compétences</w:t>
      </w:r>
    </w:p>
    <w:p w14:paraId="547BBCE7" w14:textId="77777777" w:rsidR="00397E31" w:rsidRPr="006650BB" w:rsidRDefault="00397E31" w:rsidP="004E3768">
      <w:pPr>
        <w:autoSpaceDE w:val="0"/>
        <w:autoSpaceDN w:val="0"/>
        <w:adjustRightInd w:val="0"/>
        <w:spacing w:after="0" w:line="280" w:lineRule="atLeast"/>
        <w:ind w:left="851" w:hanging="851"/>
        <w:jc w:val="both"/>
        <w:rPr>
          <w:rFonts w:ascii="Arial" w:hAnsi="Arial" w:cs="Arial"/>
          <w:color w:val="000000"/>
          <w:lang w:val="fr-CH"/>
        </w:rPr>
      </w:pPr>
    </w:p>
    <w:p w14:paraId="2A0ADB23" w14:textId="52E2EE72" w:rsidR="00397E31" w:rsidRPr="006650BB" w:rsidRDefault="00E9018C" w:rsidP="004E3768">
      <w:pPr>
        <w:autoSpaceDE w:val="0"/>
        <w:autoSpaceDN w:val="0"/>
        <w:adjustRightInd w:val="0"/>
        <w:spacing w:after="0" w:line="280" w:lineRule="atLeast"/>
        <w:ind w:left="851" w:hanging="851"/>
        <w:jc w:val="both"/>
        <w:rPr>
          <w:rFonts w:ascii="Arial" w:hAnsi="Arial" w:cs="Arial"/>
          <w:b/>
          <w:color w:val="000000"/>
          <w:lang w:val="fr-CH"/>
        </w:rPr>
      </w:pPr>
      <w:r>
        <w:rPr>
          <w:rFonts w:ascii="Arial" w:hAnsi="Arial" w:cs="Arial"/>
          <w:b/>
          <w:bCs/>
          <w:color w:val="000000"/>
          <w:lang w:val="fr-CH"/>
        </w:rPr>
        <w:t>8.1</w:t>
      </w:r>
      <w:r>
        <w:rPr>
          <w:rFonts w:ascii="Arial" w:hAnsi="Arial" w:cs="Arial"/>
          <w:b/>
          <w:bCs/>
          <w:color w:val="000000"/>
          <w:lang w:val="fr-CH"/>
        </w:rPr>
        <w:tab/>
        <w:t>Commissions / secrétariat</w:t>
      </w:r>
    </w:p>
    <w:p w14:paraId="7D8592CC" w14:textId="020B70E3" w:rsidR="00397E31" w:rsidRPr="008F1B99" w:rsidRDefault="00397E31" w:rsidP="004E3768">
      <w:pPr>
        <w:autoSpaceDE w:val="0"/>
        <w:autoSpaceDN w:val="0"/>
        <w:adjustRightInd w:val="0"/>
        <w:spacing w:after="0" w:line="280" w:lineRule="atLeast"/>
        <w:jc w:val="both"/>
        <w:rPr>
          <w:rFonts w:ascii="Arial" w:hAnsi="Arial" w:cs="Arial"/>
          <w:color w:val="000000"/>
        </w:rPr>
      </w:pPr>
      <w:r>
        <w:rPr>
          <w:rFonts w:ascii="Arial" w:hAnsi="Arial"/>
          <w:color w:val="000000"/>
          <w:lang w:val="fr-CH"/>
        </w:rPr>
        <w:t xml:space="preserve">La </w:t>
      </w:r>
      <w:r>
        <w:rPr>
          <w:rFonts w:ascii="Arial" w:hAnsi="Arial"/>
          <w:color w:val="FF0000"/>
          <w:lang w:val="fr-CH"/>
        </w:rPr>
        <w:t xml:space="preserve">... [société de discipline] </w:t>
      </w:r>
      <w:r>
        <w:rPr>
          <w:rFonts w:ascii="Arial" w:hAnsi="Arial"/>
          <w:color w:val="000000"/>
          <w:lang w:val="fr-CH"/>
        </w:rPr>
        <w:t xml:space="preserve">est responsable de l’application et de la mise en œuvre du programme de formation approfondie en </w:t>
      </w:r>
      <w:bookmarkStart w:id="7" w:name="_Hlk120048915"/>
      <w:r>
        <w:rPr>
          <w:rFonts w:ascii="Arial" w:hAnsi="Arial"/>
          <w:color w:val="FF0000"/>
          <w:lang w:val="fr-CH"/>
        </w:rPr>
        <w:t>…</w:t>
      </w:r>
      <w:bookmarkEnd w:id="7"/>
      <w:r>
        <w:rPr>
          <w:rFonts w:ascii="Arial" w:hAnsi="Arial"/>
          <w:color w:val="FF0000"/>
          <w:lang w:val="fr-CH"/>
        </w:rPr>
        <w:t xml:space="preserve"> [discipline]</w:t>
      </w:r>
      <w:r>
        <w:rPr>
          <w:rFonts w:ascii="Arial" w:hAnsi="Arial"/>
          <w:color w:val="000000"/>
          <w:lang w:val="fr-CH"/>
        </w:rPr>
        <w:t>. Dans ce but, elle nomme les commissions suivantes :</w:t>
      </w:r>
    </w:p>
    <w:p w14:paraId="085D8816" w14:textId="293826C6" w:rsidR="00397E31" w:rsidRPr="008F1B99" w:rsidRDefault="00727D07"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rPr>
      </w:pPr>
      <w:r>
        <w:rPr>
          <w:rFonts w:ascii="Arial" w:hAnsi="Arial" w:cs="Arial"/>
          <w:color w:val="000000"/>
          <w:lang w:val="fr-CH"/>
        </w:rPr>
        <w:t>Commission de formation</w:t>
      </w:r>
    </w:p>
    <w:p w14:paraId="073A5DBB" w14:textId="55B8391A" w:rsidR="00397E31" w:rsidRPr="008F1B99" w:rsidRDefault="00397E31"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rPr>
      </w:pPr>
      <w:r>
        <w:rPr>
          <w:rFonts w:ascii="Arial" w:hAnsi="Arial" w:cs="Arial"/>
          <w:color w:val="000000"/>
          <w:lang w:val="fr-CH"/>
        </w:rPr>
        <w:t>Commission d’examen</w:t>
      </w:r>
    </w:p>
    <w:p w14:paraId="652A8913" w14:textId="2AE8835F" w:rsidR="00397E31" w:rsidRPr="008F1B99" w:rsidRDefault="00397E31"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rPr>
      </w:pPr>
      <w:r>
        <w:rPr>
          <w:rFonts w:ascii="Arial" w:hAnsi="Arial" w:cs="Arial"/>
          <w:color w:val="000000"/>
          <w:lang w:val="fr-CH"/>
        </w:rPr>
        <w:t>Commission de recours</w:t>
      </w:r>
    </w:p>
    <w:p w14:paraId="2BD99C4F" w14:textId="77777777" w:rsidR="00397E31" w:rsidRPr="008F1B99" w:rsidRDefault="00397E31" w:rsidP="004E3768">
      <w:pPr>
        <w:autoSpaceDE w:val="0"/>
        <w:autoSpaceDN w:val="0"/>
        <w:adjustRightInd w:val="0"/>
        <w:spacing w:after="0" w:line="280" w:lineRule="atLeast"/>
        <w:jc w:val="both"/>
        <w:rPr>
          <w:rFonts w:ascii="Arial" w:hAnsi="Arial" w:cs="Arial"/>
          <w:color w:val="000000"/>
        </w:rPr>
      </w:pPr>
    </w:p>
    <w:p w14:paraId="564E4695" w14:textId="60D47C45" w:rsidR="00397E31" w:rsidRPr="006650BB" w:rsidRDefault="00397E31" w:rsidP="004E3768">
      <w:pPr>
        <w:autoSpaceDE w:val="0"/>
        <w:autoSpaceDN w:val="0"/>
        <w:adjustRightInd w:val="0"/>
        <w:spacing w:after="0" w:line="280" w:lineRule="atLeast"/>
        <w:jc w:val="both"/>
        <w:rPr>
          <w:rFonts w:ascii="Arial" w:hAnsi="Arial" w:cs="Arial"/>
          <w:color w:val="000000"/>
          <w:lang w:val="fr-CH"/>
        </w:rPr>
      </w:pPr>
      <w:r>
        <w:rPr>
          <w:rFonts w:ascii="Arial" w:hAnsi="Arial"/>
          <w:color w:val="000000"/>
          <w:lang w:val="fr-CH"/>
        </w:rPr>
        <w:lastRenderedPageBreak/>
        <w:t xml:space="preserve">La </w:t>
      </w:r>
      <w:r>
        <w:rPr>
          <w:rFonts w:ascii="Arial" w:hAnsi="Arial"/>
          <w:color w:val="FF0000"/>
          <w:lang w:val="fr-CH"/>
        </w:rPr>
        <w:t xml:space="preserve">... [société de discipline] </w:t>
      </w:r>
      <w:r>
        <w:rPr>
          <w:rFonts w:ascii="Arial" w:hAnsi="Arial"/>
          <w:color w:val="000000"/>
          <w:lang w:val="fr-CH"/>
        </w:rPr>
        <w:t>met en place un secrétariat qui prend en charge toutes les tâches administratives des trois commissions.</w:t>
      </w:r>
    </w:p>
    <w:p w14:paraId="1647C076" w14:textId="77777777" w:rsidR="00397E31" w:rsidRPr="006650BB" w:rsidRDefault="00397E31" w:rsidP="004E3768">
      <w:pPr>
        <w:autoSpaceDE w:val="0"/>
        <w:autoSpaceDN w:val="0"/>
        <w:adjustRightInd w:val="0"/>
        <w:spacing w:after="0" w:line="280" w:lineRule="atLeast"/>
        <w:jc w:val="both"/>
        <w:rPr>
          <w:rFonts w:ascii="Arial" w:hAnsi="Arial" w:cs="Arial"/>
          <w:color w:val="000000"/>
          <w:lang w:val="fr-CH"/>
        </w:rPr>
      </w:pPr>
    </w:p>
    <w:p w14:paraId="30D265B7" w14:textId="6350D263" w:rsidR="0050093E" w:rsidRPr="006650BB" w:rsidRDefault="00E9018C" w:rsidP="00D56583">
      <w:pPr>
        <w:autoSpaceDE w:val="0"/>
        <w:autoSpaceDN w:val="0"/>
        <w:adjustRightInd w:val="0"/>
        <w:spacing w:after="0" w:line="280" w:lineRule="atLeast"/>
        <w:ind w:left="851" w:hanging="851"/>
        <w:jc w:val="both"/>
        <w:rPr>
          <w:rFonts w:ascii="Arial" w:hAnsi="Arial" w:cs="Arial"/>
          <w:b/>
          <w:color w:val="000000"/>
          <w:lang w:val="fr-CH"/>
        </w:rPr>
      </w:pPr>
      <w:r>
        <w:rPr>
          <w:rFonts w:ascii="Arial" w:hAnsi="Arial" w:cs="Arial"/>
          <w:b/>
          <w:bCs/>
          <w:color w:val="000000"/>
          <w:lang w:val="fr-CH"/>
        </w:rPr>
        <w:t>8.2</w:t>
      </w:r>
      <w:r>
        <w:rPr>
          <w:rFonts w:ascii="Arial" w:hAnsi="Arial" w:cs="Arial"/>
          <w:b/>
          <w:bCs/>
          <w:color w:val="000000"/>
          <w:lang w:val="fr-CH"/>
        </w:rPr>
        <w:tab/>
        <w:t>Commission de formation</w:t>
      </w:r>
    </w:p>
    <w:p w14:paraId="59AF3BD1" w14:textId="154DAC0F" w:rsidR="00397E31" w:rsidRPr="006650BB" w:rsidRDefault="00E9018C" w:rsidP="00D56583">
      <w:pPr>
        <w:autoSpaceDE w:val="0"/>
        <w:autoSpaceDN w:val="0"/>
        <w:adjustRightInd w:val="0"/>
        <w:spacing w:after="0" w:line="280" w:lineRule="atLeast"/>
        <w:ind w:left="851" w:hanging="851"/>
        <w:jc w:val="both"/>
        <w:rPr>
          <w:rFonts w:ascii="Arial" w:hAnsi="Arial" w:cs="Arial"/>
          <w:color w:val="000000"/>
          <w:lang w:val="fr-CH"/>
        </w:rPr>
      </w:pPr>
      <w:bookmarkStart w:id="8" w:name="_Hlk152143049"/>
      <w:r>
        <w:rPr>
          <w:rFonts w:ascii="Arial" w:hAnsi="Arial" w:cs="Arial"/>
          <w:color w:val="000000"/>
          <w:lang w:val="fr-CH"/>
        </w:rPr>
        <w:t>8.2.1</w:t>
      </w:r>
      <w:r>
        <w:rPr>
          <w:rFonts w:ascii="Arial" w:hAnsi="Arial" w:cs="Arial"/>
          <w:color w:val="000000"/>
          <w:lang w:val="fr-CH"/>
        </w:rPr>
        <w:tab/>
        <w:t>Élections et composition</w:t>
      </w:r>
    </w:p>
    <w:p w14:paraId="2F39870C" w14:textId="100F7F78" w:rsidR="001F330F" w:rsidRPr="006650BB" w:rsidRDefault="0050093E" w:rsidP="001F330F">
      <w:pPr>
        <w:spacing w:after="0" w:line="280" w:lineRule="atLeast"/>
        <w:jc w:val="both"/>
        <w:rPr>
          <w:rFonts w:ascii="Arial" w:hAnsi="Arial" w:cs="Arial"/>
          <w:lang w:val="fr-CH"/>
        </w:rPr>
      </w:pPr>
      <w:r>
        <w:rPr>
          <w:rFonts w:ascii="Arial" w:hAnsi="Arial" w:cs="Arial"/>
          <w:lang w:val="fr-CH"/>
        </w:rPr>
        <w:t xml:space="preserve">Le comité de la </w:t>
      </w:r>
      <w:r>
        <w:rPr>
          <w:rFonts w:ascii="Arial" w:hAnsi="Arial"/>
          <w:color w:val="FF0000"/>
          <w:lang w:val="fr-CH"/>
        </w:rPr>
        <w:t xml:space="preserve">... [société de discipline] </w:t>
      </w:r>
      <w:r>
        <w:rPr>
          <w:rFonts w:ascii="Arial" w:hAnsi="Arial" w:cs="Arial"/>
          <w:lang w:val="fr-CH"/>
        </w:rPr>
        <w:t xml:space="preserve">compose la </w:t>
      </w:r>
      <w:r>
        <w:rPr>
          <w:rFonts w:ascii="Arial" w:hAnsi="Arial" w:cs="Arial"/>
          <w:color w:val="000000"/>
          <w:lang w:val="fr-CH"/>
        </w:rPr>
        <w:t xml:space="preserve">commission de formation </w:t>
      </w:r>
      <w:r>
        <w:rPr>
          <w:rFonts w:ascii="Arial" w:hAnsi="Arial" w:cs="Arial"/>
          <w:lang w:val="fr-CH"/>
        </w:rPr>
        <w:t xml:space="preserve">parmi les membres de la </w:t>
      </w:r>
      <w:r>
        <w:rPr>
          <w:rFonts w:ascii="Arial" w:hAnsi="Arial"/>
          <w:color w:val="FF0000"/>
          <w:lang w:val="fr-CH"/>
        </w:rPr>
        <w:t xml:space="preserve">... [société de discipline] </w:t>
      </w:r>
      <w:r>
        <w:rPr>
          <w:rFonts w:ascii="Arial" w:hAnsi="Arial" w:cs="Arial"/>
          <w:lang w:val="fr-CH"/>
        </w:rPr>
        <w:t>en possession du titre de spécialiste depuis au moins deux ans. Un mandat dure quatre ans. Une réélection est possible.</w:t>
      </w:r>
    </w:p>
    <w:p w14:paraId="06420CD1" w14:textId="4CFE9F37" w:rsidR="0050093E" w:rsidRPr="006650BB" w:rsidRDefault="0050093E" w:rsidP="004E3768">
      <w:pPr>
        <w:pStyle w:val="Textkrper"/>
        <w:tabs>
          <w:tab w:val="left" w:pos="708"/>
        </w:tabs>
        <w:spacing w:line="280" w:lineRule="atLeast"/>
        <w:rPr>
          <w:rFonts w:ascii="Arial" w:hAnsi="Arial" w:cs="Arial"/>
          <w:szCs w:val="22"/>
          <w:lang w:val="fr-CH"/>
        </w:rPr>
      </w:pPr>
    </w:p>
    <w:p w14:paraId="629FA584" w14:textId="3D99C5A2" w:rsidR="0050093E" w:rsidRPr="006650BB" w:rsidRDefault="00334F58" w:rsidP="00266C8C">
      <w:pPr>
        <w:spacing w:after="0" w:line="280" w:lineRule="atLeast"/>
        <w:jc w:val="both"/>
        <w:rPr>
          <w:rFonts w:ascii="Arial" w:hAnsi="Arial" w:cs="Arial"/>
          <w:iCs/>
          <w:lang w:val="fr-CH"/>
        </w:rPr>
      </w:pPr>
      <w:r>
        <w:rPr>
          <w:rFonts w:ascii="Arial" w:hAnsi="Arial" w:cs="Arial"/>
          <w:lang w:val="fr-CH"/>
        </w:rPr>
        <w:t xml:space="preserve">La commission de formation désigne sa présidente ou son président parmi ses membres. Sa voix est prépondérante. La </w:t>
      </w:r>
      <w:r>
        <w:rPr>
          <w:rFonts w:ascii="Arial" w:hAnsi="Arial" w:cs="Arial"/>
          <w:color w:val="000000"/>
          <w:lang w:val="fr-CH"/>
        </w:rPr>
        <w:t xml:space="preserve">commission de formation </w:t>
      </w:r>
      <w:r>
        <w:rPr>
          <w:rFonts w:ascii="Arial" w:hAnsi="Arial" w:cs="Arial"/>
          <w:lang w:val="fr-CH"/>
        </w:rPr>
        <w:t xml:space="preserve">est composée au minimum de : </w:t>
      </w:r>
    </w:p>
    <w:p w14:paraId="219DAC0C" w14:textId="5BD14F00" w:rsidR="0050093E" w:rsidRPr="006650BB" w:rsidRDefault="0050093E"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lang w:val="fr-CH"/>
        </w:rPr>
      </w:pPr>
      <w:r>
        <w:rPr>
          <w:rFonts w:ascii="Arial" w:hAnsi="Arial" w:cs="Arial"/>
          <w:color w:val="000000"/>
          <w:lang w:val="fr-CH"/>
        </w:rPr>
        <w:t>1 </w:t>
      </w:r>
      <w:proofErr w:type="spellStart"/>
      <w:r>
        <w:rPr>
          <w:rFonts w:ascii="Arial" w:hAnsi="Arial" w:cs="Arial"/>
          <w:color w:val="000000"/>
          <w:lang w:val="fr-CH"/>
        </w:rPr>
        <w:t>professeur-e</w:t>
      </w:r>
      <w:proofErr w:type="spellEnd"/>
      <w:r>
        <w:rPr>
          <w:rFonts w:ascii="Arial" w:hAnsi="Arial" w:cs="Arial"/>
          <w:color w:val="000000"/>
          <w:lang w:val="fr-CH"/>
        </w:rPr>
        <w:t xml:space="preserve"> ordinaire, extraordinaire ou titulaire</w:t>
      </w:r>
    </w:p>
    <w:p w14:paraId="38DDFBD6" w14:textId="40E5A39B" w:rsidR="0050093E" w:rsidRPr="00575BB3" w:rsidRDefault="0050093E" w:rsidP="00200947">
      <w:pPr>
        <w:pStyle w:val="Listenabsatz"/>
        <w:numPr>
          <w:ilvl w:val="0"/>
          <w:numId w:val="34"/>
        </w:numPr>
        <w:autoSpaceDE w:val="0"/>
        <w:autoSpaceDN w:val="0"/>
        <w:adjustRightInd w:val="0"/>
        <w:spacing w:after="0" w:line="280" w:lineRule="atLeast"/>
        <w:ind w:left="284" w:hanging="284"/>
        <w:jc w:val="both"/>
        <w:rPr>
          <w:rFonts w:ascii="Arial" w:hAnsi="Arial" w:cs="Arial"/>
          <w:color w:val="000000"/>
          <w:lang w:val="fr-CH"/>
        </w:rPr>
      </w:pPr>
      <w:r>
        <w:rPr>
          <w:rFonts w:ascii="Arial" w:hAnsi="Arial" w:cs="Arial"/>
          <w:color w:val="000000"/>
          <w:lang w:val="fr-CH"/>
        </w:rPr>
        <w:t xml:space="preserve">1 médecin </w:t>
      </w:r>
      <w:proofErr w:type="spellStart"/>
      <w:r>
        <w:rPr>
          <w:rFonts w:ascii="Arial" w:hAnsi="Arial" w:cs="Arial"/>
          <w:color w:val="000000"/>
          <w:lang w:val="fr-CH"/>
        </w:rPr>
        <w:t>adjoint-e</w:t>
      </w:r>
      <w:proofErr w:type="spellEnd"/>
      <w:r>
        <w:rPr>
          <w:rFonts w:ascii="Arial" w:hAnsi="Arial" w:cs="Arial"/>
          <w:color w:val="000000"/>
          <w:lang w:val="fr-CH"/>
        </w:rPr>
        <w:t xml:space="preserve"> </w:t>
      </w:r>
      <w:r w:rsidR="00200947">
        <w:rPr>
          <w:rFonts w:ascii="Arial" w:hAnsi="Arial" w:cs="Arial"/>
          <w:color w:val="000000"/>
          <w:lang w:val="fr-CH"/>
        </w:rPr>
        <w:t xml:space="preserve">exerçant en </w:t>
      </w:r>
      <w:r w:rsidRPr="00200947">
        <w:rPr>
          <w:rFonts w:ascii="Arial" w:hAnsi="Arial" w:cs="Arial"/>
          <w:color w:val="000000"/>
          <w:lang w:val="fr-CH"/>
        </w:rPr>
        <w:t xml:space="preserve">hôpital </w:t>
      </w:r>
    </w:p>
    <w:p w14:paraId="3713126A" w14:textId="5B89ACC5" w:rsidR="0050093E" w:rsidRPr="006650BB" w:rsidRDefault="0050093E"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lang w:val="fr-CH"/>
        </w:rPr>
      </w:pPr>
      <w:r>
        <w:rPr>
          <w:rFonts w:ascii="Arial" w:hAnsi="Arial" w:cs="Arial"/>
          <w:color w:val="000000"/>
          <w:lang w:val="fr-CH"/>
        </w:rPr>
        <w:t xml:space="preserve">La présidente ou le président de la commission de formation postgraduée de la </w:t>
      </w:r>
      <w:r>
        <w:rPr>
          <w:rFonts w:ascii="Arial" w:hAnsi="Arial"/>
          <w:color w:val="FF0000"/>
          <w:lang w:val="fr-CH"/>
        </w:rPr>
        <w:t xml:space="preserve">... [société de discipline] </w:t>
      </w:r>
      <w:r>
        <w:rPr>
          <w:rFonts w:ascii="Arial" w:hAnsi="Arial" w:cs="Arial"/>
          <w:color w:val="000000"/>
          <w:lang w:val="fr-CH"/>
        </w:rPr>
        <w:t>fait partie d’office de la commission de formation et peut être représenté par un membre de la commission de formation postgraduée.</w:t>
      </w:r>
    </w:p>
    <w:bookmarkEnd w:id="8"/>
    <w:p w14:paraId="53BECA00" w14:textId="77777777" w:rsidR="00397E31" w:rsidRPr="006650BB" w:rsidRDefault="00397E31" w:rsidP="004E3768">
      <w:pPr>
        <w:autoSpaceDE w:val="0"/>
        <w:autoSpaceDN w:val="0"/>
        <w:adjustRightInd w:val="0"/>
        <w:spacing w:after="0" w:line="280" w:lineRule="atLeast"/>
        <w:jc w:val="both"/>
        <w:rPr>
          <w:rFonts w:ascii="Arial" w:hAnsi="Arial" w:cs="Arial"/>
          <w:color w:val="000000"/>
          <w:lang w:val="fr-CH"/>
        </w:rPr>
      </w:pPr>
    </w:p>
    <w:p w14:paraId="59583CA9" w14:textId="5FCE65DB" w:rsidR="00397E31" w:rsidRPr="006650BB" w:rsidRDefault="00E9018C" w:rsidP="004E3768">
      <w:pPr>
        <w:autoSpaceDE w:val="0"/>
        <w:autoSpaceDN w:val="0"/>
        <w:adjustRightInd w:val="0"/>
        <w:spacing w:after="0" w:line="280" w:lineRule="atLeast"/>
        <w:ind w:left="851" w:hanging="851"/>
        <w:jc w:val="both"/>
        <w:rPr>
          <w:rFonts w:ascii="Arial" w:hAnsi="Arial" w:cs="Arial"/>
          <w:color w:val="000000"/>
          <w:lang w:val="fr-CH"/>
        </w:rPr>
      </w:pPr>
      <w:r>
        <w:rPr>
          <w:rFonts w:ascii="Arial" w:hAnsi="Arial" w:cs="Arial"/>
          <w:color w:val="000000"/>
          <w:lang w:val="fr-CH"/>
        </w:rPr>
        <w:t>8.2.2</w:t>
      </w:r>
      <w:r>
        <w:rPr>
          <w:rFonts w:ascii="Arial" w:hAnsi="Arial" w:cs="Arial"/>
          <w:color w:val="000000"/>
          <w:lang w:val="fr-CH"/>
        </w:rPr>
        <w:tab/>
        <w:t>Tâches</w:t>
      </w:r>
    </w:p>
    <w:p w14:paraId="35B8D07B" w14:textId="6CDDEB13" w:rsidR="00397E31" w:rsidRPr="006650BB" w:rsidRDefault="00397E31" w:rsidP="004E3768">
      <w:pPr>
        <w:autoSpaceDE w:val="0"/>
        <w:autoSpaceDN w:val="0"/>
        <w:adjustRightInd w:val="0"/>
        <w:spacing w:after="0" w:line="280" w:lineRule="atLeast"/>
        <w:jc w:val="both"/>
        <w:rPr>
          <w:rFonts w:ascii="Arial" w:hAnsi="Arial" w:cs="Arial"/>
          <w:color w:val="000000"/>
          <w:lang w:val="fr-CH"/>
        </w:rPr>
      </w:pPr>
      <w:r>
        <w:rPr>
          <w:rFonts w:ascii="Arial" w:hAnsi="Arial" w:cs="Arial"/>
          <w:color w:val="000000"/>
          <w:lang w:val="fr-CH"/>
        </w:rPr>
        <w:t>La commission de formation est chargée des tâches suivantes :</w:t>
      </w:r>
    </w:p>
    <w:p w14:paraId="0E22D108" w14:textId="17D701DE" w:rsidR="00397E31" w:rsidRPr="006650BB" w:rsidRDefault="00397E31"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lang w:val="fr-CH"/>
        </w:rPr>
      </w:pPr>
      <w:r>
        <w:rPr>
          <w:rFonts w:ascii="Arial" w:hAnsi="Arial" w:cs="Arial"/>
          <w:color w:val="000000"/>
          <w:lang w:val="fr-CH"/>
        </w:rPr>
        <w:t>Contrôler le programme et présenter, si nécessaire, une demande de révision à l’ISFM ;</w:t>
      </w:r>
    </w:p>
    <w:p w14:paraId="68B9EB48" w14:textId="02AB2113" w:rsidR="00397E31" w:rsidRPr="006650BB" w:rsidRDefault="00397E31"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lang w:val="fr-CH"/>
        </w:rPr>
      </w:pPr>
      <w:r>
        <w:rPr>
          <w:rFonts w:ascii="Arial" w:hAnsi="Arial" w:cs="Arial"/>
          <w:color w:val="000000"/>
          <w:lang w:val="fr-CH"/>
        </w:rPr>
        <w:t>Édicter les dispositions d’exécution du programme ;</w:t>
      </w:r>
    </w:p>
    <w:p w14:paraId="3F841F05" w14:textId="4B99B30D" w:rsidR="00397E31" w:rsidRPr="006650BB" w:rsidRDefault="00397E31"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lang w:val="fr-CH"/>
        </w:rPr>
      </w:pPr>
      <w:r>
        <w:rPr>
          <w:rFonts w:ascii="Arial" w:hAnsi="Arial" w:cs="Arial"/>
          <w:color w:val="000000"/>
          <w:lang w:val="fr-CH"/>
        </w:rPr>
        <w:t>Délivrer les diplômes de formation approfondie si les conditions du présent programme sont remplies ;</w:t>
      </w:r>
    </w:p>
    <w:p w14:paraId="73C2AE6A" w14:textId="13631C49" w:rsidR="00397E31" w:rsidRPr="006650BB" w:rsidRDefault="00397E31"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lang w:val="fr-CH"/>
        </w:rPr>
      </w:pPr>
      <w:r>
        <w:rPr>
          <w:rFonts w:ascii="Arial" w:hAnsi="Arial" w:cs="Arial"/>
          <w:color w:val="000000"/>
          <w:lang w:val="fr-CH"/>
        </w:rPr>
        <w:t>Évaluer les établissements de formation postgraduée situés à l’étranger et statuer sur la formation postgraduée effectuée à l’étranger conformément au chiffre 3.2.1 ;</w:t>
      </w:r>
    </w:p>
    <w:p w14:paraId="0769709B" w14:textId="77777777" w:rsidR="0049387F" w:rsidRPr="006650BB" w:rsidRDefault="0049387F" w:rsidP="0049387F">
      <w:pPr>
        <w:pStyle w:val="Listenabsatz"/>
        <w:numPr>
          <w:ilvl w:val="0"/>
          <w:numId w:val="48"/>
        </w:numPr>
        <w:spacing w:after="0" w:line="280" w:lineRule="atLeast"/>
        <w:ind w:left="284" w:hanging="284"/>
        <w:jc w:val="both"/>
        <w:rPr>
          <w:rFonts w:ascii="Arial" w:hAnsi="Arial" w:cs="Arial"/>
          <w:lang w:val="fr-CH"/>
        </w:rPr>
      </w:pPr>
      <w:r>
        <w:rPr>
          <w:rFonts w:ascii="Arial" w:hAnsi="Arial" w:cs="Arial"/>
          <w:lang w:val="fr-CH"/>
        </w:rPr>
        <w:t>Reconnaître et réévaluer les établissements de formation postgraduée (y c. visites) ;</w:t>
      </w:r>
    </w:p>
    <w:p w14:paraId="47D25701" w14:textId="77777777" w:rsidR="0049387F" w:rsidRPr="006650BB" w:rsidRDefault="0049387F" w:rsidP="0049387F">
      <w:pPr>
        <w:pStyle w:val="Listenabsatz"/>
        <w:numPr>
          <w:ilvl w:val="0"/>
          <w:numId w:val="48"/>
        </w:numPr>
        <w:spacing w:after="0" w:line="280" w:lineRule="atLeast"/>
        <w:ind w:left="284" w:hanging="284"/>
        <w:jc w:val="both"/>
        <w:rPr>
          <w:rFonts w:ascii="Arial" w:hAnsi="Arial" w:cs="Arial"/>
          <w:lang w:val="fr-CH"/>
        </w:rPr>
      </w:pPr>
      <w:r>
        <w:rPr>
          <w:rFonts w:ascii="Arial" w:hAnsi="Arial" w:cs="Arial"/>
          <w:lang w:val="fr-CH"/>
        </w:rPr>
        <w:t>Reconnaître les sessions de formation continue, octroyer les crédits et recertifier les diplômes de formation approfondie ;</w:t>
      </w:r>
    </w:p>
    <w:p w14:paraId="40F6C8DC" w14:textId="4AFAC3D9" w:rsidR="00397E31" w:rsidRPr="006650BB" w:rsidRDefault="00397E31"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lang w:val="fr-CH"/>
        </w:rPr>
      </w:pPr>
      <w:r>
        <w:rPr>
          <w:rFonts w:ascii="Arial" w:hAnsi="Arial" w:cs="Arial"/>
          <w:color w:val="000000"/>
          <w:lang w:val="fr-CH"/>
        </w:rPr>
        <w:t>Évaluer les offres de formation postgraduée et continue ;</w:t>
      </w:r>
    </w:p>
    <w:p w14:paraId="4C9C5DF0" w14:textId="57270773" w:rsidR="00397E31" w:rsidRPr="008F1B99" w:rsidRDefault="00397E31"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rPr>
      </w:pPr>
      <w:r>
        <w:rPr>
          <w:rFonts w:ascii="Arial" w:hAnsi="Arial" w:cs="Arial"/>
          <w:color w:val="000000"/>
          <w:lang w:val="fr-CH"/>
        </w:rPr>
        <w:t xml:space="preserve">Conseiller les personnes candidates à la formation approfondie en </w:t>
      </w:r>
      <w:r>
        <w:rPr>
          <w:rFonts w:ascii="Arial" w:hAnsi="Arial" w:cs="Arial"/>
          <w:color w:val="FF0000"/>
          <w:lang w:val="fr-CH"/>
        </w:rPr>
        <w:t>… [discipline]</w:t>
      </w:r>
      <w:r>
        <w:rPr>
          <w:lang w:val="fr-CH"/>
        </w:rPr>
        <w:t> ;</w:t>
      </w:r>
    </w:p>
    <w:p w14:paraId="5EEF6C1F" w14:textId="74795AD1" w:rsidR="008D098E" w:rsidRPr="006650BB" w:rsidRDefault="008D098E"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lang w:val="fr-CH"/>
        </w:rPr>
      </w:pPr>
      <w:bookmarkStart w:id="9" w:name="_Hlk152143811"/>
      <w:bookmarkStart w:id="10" w:name="_Hlk152143673"/>
      <w:r>
        <w:rPr>
          <w:rFonts w:ascii="Arial" w:hAnsi="Arial" w:cs="Arial"/>
          <w:color w:val="000000"/>
          <w:lang w:val="fr-CH"/>
        </w:rPr>
        <w:t>Désigner les membres de la commission d’examen conformément au chiffre ... ;</w:t>
      </w:r>
    </w:p>
    <w:bookmarkEnd w:id="9"/>
    <w:p w14:paraId="39F864DA" w14:textId="280B213B" w:rsidR="008D098E" w:rsidRPr="006650BB" w:rsidRDefault="008D098E" w:rsidP="00A975C2">
      <w:pPr>
        <w:pStyle w:val="Listenabsatz"/>
        <w:numPr>
          <w:ilvl w:val="0"/>
          <w:numId w:val="34"/>
        </w:numPr>
        <w:autoSpaceDE w:val="0"/>
        <w:autoSpaceDN w:val="0"/>
        <w:adjustRightInd w:val="0"/>
        <w:spacing w:after="0" w:line="280" w:lineRule="atLeast"/>
        <w:ind w:left="284" w:hanging="284"/>
        <w:jc w:val="both"/>
        <w:rPr>
          <w:rFonts w:ascii="Arial" w:hAnsi="Arial" w:cs="Arial"/>
          <w:color w:val="000000"/>
          <w:lang w:val="fr-CH"/>
        </w:rPr>
      </w:pPr>
      <w:r>
        <w:rPr>
          <w:rFonts w:ascii="Arial" w:hAnsi="Arial" w:cs="Arial"/>
          <w:color w:val="000000"/>
          <w:lang w:val="fr-CH"/>
        </w:rPr>
        <w:t>Fixer la taxe d’examen sur proposition de la commission d’examen ;</w:t>
      </w:r>
    </w:p>
    <w:bookmarkEnd w:id="10"/>
    <w:p w14:paraId="661F0C7C" w14:textId="00421B49" w:rsidR="00A975C2" w:rsidRPr="006650BB" w:rsidRDefault="00A975C2" w:rsidP="00A975C2">
      <w:pPr>
        <w:pStyle w:val="Listenabsatz"/>
        <w:numPr>
          <w:ilvl w:val="0"/>
          <w:numId w:val="34"/>
        </w:numPr>
        <w:autoSpaceDE w:val="0"/>
        <w:autoSpaceDN w:val="0"/>
        <w:adjustRightInd w:val="0"/>
        <w:spacing w:after="0" w:line="280" w:lineRule="atLeast"/>
        <w:ind w:left="284" w:hanging="284"/>
        <w:jc w:val="both"/>
        <w:rPr>
          <w:rFonts w:ascii="Arial" w:hAnsi="Arial" w:cs="Arial"/>
          <w:color w:val="000000"/>
          <w:lang w:val="fr-CH"/>
        </w:rPr>
      </w:pPr>
      <w:r>
        <w:rPr>
          <w:rFonts w:ascii="Arial" w:hAnsi="Arial" w:cs="Arial"/>
          <w:color w:val="000000"/>
          <w:lang w:val="fr-CH"/>
        </w:rPr>
        <w:t>Réviser le règlement d’examen (chiffre 5) à l’intention de l’ISFM, sur proposition de la commission d’examen ;</w:t>
      </w:r>
    </w:p>
    <w:p w14:paraId="57DA1639" w14:textId="2B97E454" w:rsidR="002E1D06" w:rsidRPr="006650BB" w:rsidRDefault="002E1D06"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lang w:val="fr-CH"/>
        </w:rPr>
      </w:pPr>
      <w:r>
        <w:rPr>
          <w:rFonts w:ascii="Arial" w:hAnsi="Arial" w:cs="Arial"/>
          <w:color w:val="000000"/>
          <w:lang w:val="fr-CH"/>
        </w:rPr>
        <w:t>Gérer les diplômes délivrés et les annoncer à l’ISFM ;</w:t>
      </w:r>
    </w:p>
    <w:p w14:paraId="365669CA" w14:textId="098E0A09" w:rsidR="002E1D06" w:rsidRPr="008F1B99" w:rsidRDefault="002E1D06" w:rsidP="004E3768">
      <w:pPr>
        <w:pStyle w:val="Listenabsatz"/>
        <w:numPr>
          <w:ilvl w:val="0"/>
          <w:numId w:val="34"/>
        </w:numPr>
        <w:autoSpaceDE w:val="0"/>
        <w:autoSpaceDN w:val="0"/>
        <w:adjustRightInd w:val="0"/>
        <w:spacing w:after="0" w:line="280" w:lineRule="atLeast"/>
        <w:ind w:left="284" w:hanging="284"/>
        <w:jc w:val="both"/>
        <w:rPr>
          <w:rFonts w:ascii="Arial" w:hAnsi="Arial" w:cs="Arial"/>
          <w:color w:val="000000"/>
        </w:rPr>
      </w:pPr>
      <w:r>
        <w:rPr>
          <w:rFonts w:ascii="Arial" w:hAnsi="Arial" w:cs="Arial"/>
          <w:color w:val="000000"/>
          <w:lang w:val="fr-CH"/>
        </w:rPr>
        <w:t xml:space="preserve">Assumer les tâches politiques en lien avec </w:t>
      </w:r>
      <w:r>
        <w:rPr>
          <w:rFonts w:ascii="Arial" w:hAnsi="Arial" w:cs="Arial"/>
          <w:color w:val="FF0000"/>
          <w:lang w:val="fr-CH"/>
        </w:rPr>
        <w:t>… [discipline]</w:t>
      </w:r>
      <w:r>
        <w:rPr>
          <w:rFonts w:ascii="Arial" w:hAnsi="Arial" w:cs="Arial"/>
          <w:color w:val="000000"/>
          <w:lang w:val="fr-CH"/>
        </w:rPr>
        <w:t>.</w:t>
      </w:r>
    </w:p>
    <w:p w14:paraId="3C6035C6" w14:textId="77777777" w:rsidR="00397E31" w:rsidRPr="008F1B99" w:rsidRDefault="00397E31" w:rsidP="004E3768">
      <w:pPr>
        <w:autoSpaceDE w:val="0"/>
        <w:autoSpaceDN w:val="0"/>
        <w:adjustRightInd w:val="0"/>
        <w:spacing w:after="0" w:line="280" w:lineRule="atLeast"/>
        <w:jc w:val="both"/>
        <w:rPr>
          <w:rFonts w:ascii="Arial" w:hAnsi="Arial" w:cs="Arial"/>
          <w:color w:val="000000"/>
        </w:rPr>
      </w:pPr>
    </w:p>
    <w:p w14:paraId="3F1429BA" w14:textId="0C71F3F0" w:rsidR="00EE69DF" w:rsidRPr="006650BB" w:rsidRDefault="00EE69DF" w:rsidP="004E3768">
      <w:pPr>
        <w:spacing w:after="0" w:line="280" w:lineRule="atLeast"/>
        <w:jc w:val="both"/>
        <w:rPr>
          <w:rFonts w:ascii="Arial" w:hAnsi="Arial" w:cs="Arial"/>
          <w:color w:val="000000"/>
          <w:lang w:val="fr-CH"/>
        </w:rPr>
      </w:pPr>
      <w:bookmarkStart w:id="11" w:name="_Hlk151976944"/>
      <w:r>
        <w:rPr>
          <w:rFonts w:ascii="Arial" w:hAnsi="Arial" w:cs="Arial"/>
          <w:lang w:val="fr-CH"/>
        </w:rPr>
        <w:t xml:space="preserve">La commission de formation édicte un règlement précisant ses compétences et procédures internes, et en particulier quelles tâches sont assumées et dans quelle composition. </w:t>
      </w:r>
      <w:bookmarkEnd w:id="11"/>
      <w:r>
        <w:rPr>
          <w:rFonts w:ascii="Arial" w:hAnsi="Arial" w:cs="Arial"/>
          <w:lang w:val="fr-CH"/>
        </w:rPr>
        <w:t>Les décisions d’octroi du diplôme de formation approfondie doivent dans tous les cas être prises conjointement par une personne représentant l’ISFM, désignée par la direction de l’ISFM.</w:t>
      </w:r>
    </w:p>
    <w:p w14:paraId="02EA45AB" w14:textId="77777777" w:rsidR="00EE69DF" w:rsidRPr="006650BB" w:rsidRDefault="00EE69DF" w:rsidP="004E3768">
      <w:pPr>
        <w:autoSpaceDE w:val="0"/>
        <w:autoSpaceDN w:val="0"/>
        <w:adjustRightInd w:val="0"/>
        <w:spacing w:after="0" w:line="280" w:lineRule="atLeast"/>
        <w:jc w:val="both"/>
        <w:rPr>
          <w:rFonts w:ascii="Arial" w:hAnsi="Arial" w:cs="Arial"/>
          <w:color w:val="000000"/>
          <w:lang w:val="fr-CH"/>
        </w:rPr>
      </w:pPr>
    </w:p>
    <w:p w14:paraId="51FBCBB7" w14:textId="0C267B6C" w:rsidR="00397E31" w:rsidRPr="006650BB" w:rsidRDefault="00E9018C" w:rsidP="004E3768">
      <w:pPr>
        <w:autoSpaceDE w:val="0"/>
        <w:autoSpaceDN w:val="0"/>
        <w:adjustRightInd w:val="0"/>
        <w:spacing w:after="0" w:line="280" w:lineRule="atLeast"/>
        <w:ind w:left="851" w:hanging="851"/>
        <w:jc w:val="both"/>
        <w:rPr>
          <w:rFonts w:ascii="Arial" w:hAnsi="Arial" w:cs="Arial"/>
          <w:b/>
          <w:color w:val="000000"/>
          <w:lang w:val="fr-CH"/>
        </w:rPr>
      </w:pPr>
      <w:r>
        <w:rPr>
          <w:rFonts w:ascii="Arial" w:hAnsi="Arial" w:cs="Arial"/>
          <w:b/>
          <w:bCs/>
          <w:color w:val="000000"/>
          <w:lang w:val="fr-CH"/>
        </w:rPr>
        <w:t>8.3</w:t>
      </w:r>
      <w:r>
        <w:rPr>
          <w:rFonts w:ascii="Arial" w:hAnsi="Arial" w:cs="Arial"/>
          <w:b/>
          <w:bCs/>
          <w:color w:val="000000"/>
          <w:lang w:val="fr-CH"/>
        </w:rPr>
        <w:tab/>
        <w:t>Commission d’examen</w:t>
      </w:r>
    </w:p>
    <w:p w14:paraId="1FD25328" w14:textId="274D59A0" w:rsidR="00CC7E98" w:rsidRPr="006650BB" w:rsidRDefault="00CC7E98" w:rsidP="00CC7E98">
      <w:pPr>
        <w:pStyle w:val="Textkrper"/>
        <w:spacing w:line="280" w:lineRule="atLeast"/>
        <w:ind w:left="851" w:hanging="851"/>
        <w:rPr>
          <w:rFonts w:ascii="Arial" w:hAnsi="Arial" w:cs="Arial"/>
          <w:iCs/>
          <w:szCs w:val="22"/>
          <w:lang w:val="fr-CH"/>
        </w:rPr>
      </w:pPr>
      <w:bookmarkStart w:id="12" w:name="_Hlk152143846"/>
      <w:r>
        <w:rPr>
          <w:rFonts w:ascii="Arial" w:hAnsi="Arial" w:cs="Arial"/>
          <w:szCs w:val="22"/>
          <w:lang w:val="fr-CH"/>
        </w:rPr>
        <w:t>L’élection, la composition et les tâches de la commission d’examen sont décrites au chiffre 5.3.</w:t>
      </w:r>
    </w:p>
    <w:bookmarkEnd w:id="12"/>
    <w:p w14:paraId="2A655B56" w14:textId="77777777" w:rsidR="00397E31" w:rsidRPr="006650BB" w:rsidRDefault="00397E31" w:rsidP="004E3768">
      <w:pPr>
        <w:autoSpaceDE w:val="0"/>
        <w:autoSpaceDN w:val="0"/>
        <w:adjustRightInd w:val="0"/>
        <w:spacing w:after="0" w:line="280" w:lineRule="atLeast"/>
        <w:jc w:val="both"/>
        <w:rPr>
          <w:rFonts w:ascii="Arial" w:hAnsi="Arial" w:cs="Arial"/>
          <w:color w:val="000000"/>
          <w:lang w:val="fr-CH"/>
        </w:rPr>
      </w:pPr>
    </w:p>
    <w:p w14:paraId="0D6DB2D5" w14:textId="50986D89" w:rsidR="00397E31" w:rsidRPr="006650BB" w:rsidRDefault="00E9018C" w:rsidP="004E3768">
      <w:pPr>
        <w:autoSpaceDE w:val="0"/>
        <w:autoSpaceDN w:val="0"/>
        <w:adjustRightInd w:val="0"/>
        <w:spacing w:after="0" w:line="280" w:lineRule="atLeast"/>
        <w:ind w:left="851" w:hanging="851"/>
        <w:jc w:val="both"/>
        <w:rPr>
          <w:rFonts w:ascii="Arial" w:hAnsi="Arial" w:cs="Arial"/>
          <w:b/>
          <w:color w:val="000000"/>
          <w:lang w:val="fr-CH"/>
        </w:rPr>
      </w:pPr>
      <w:r>
        <w:rPr>
          <w:rFonts w:ascii="Arial" w:hAnsi="Arial" w:cs="Arial"/>
          <w:b/>
          <w:bCs/>
          <w:color w:val="000000"/>
          <w:lang w:val="fr-CH"/>
        </w:rPr>
        <w:t>8.4</w:t>
      </w:r>
      <w:r>
        <w:rPr>
          <w:rFonts w:ascii="Arial" w:hAnsi="Arial" w:cs="Arial"/>
          <w:b/>
          <w:bCs/>
          <w:color w:val="000000"/>
          <w:lang w:val="fr-CH"/>
        </w:rPr>
        <w:tab/>
        <w:t>Commission de recours</w:t>
      </w:r>
    </w:p>
    <w:p w14:paraId="43426E8C" w14:textId="02AF12E4" w:rsidR="0054611B" w:rsidRPr="006650BB" w:rsidRDefault="00E9018C" w:rsidP="004E3768">
      <w:pPr>
        <w:spacing w:after="0" w:line="280" w:lineRule="atLeast"/>
        <w:ind w:left="851" w:hanging="851"/>
        <w:jc w:val="both"/>
        <w:rPr>
          <w:rFonts w:ascii="Arial" w:hAnsi="Arial" w:cs="Arial"/>
          <w:lang w:val="fr-CH"/>
        </w:rPr>
      </w:pPr>
      <w:r>
        <w:rPr>
          <w:rFonts w:ascii="Arial" w:hAnsi="Arial" w:cs="Arial"/>
          <w:lang w:val="fr-CH"/>
        </w:rPr>
        <w:t>8.4.1</w:t>
      </w:r>
      <w:r>
        <w:rPr>
          <w:rFonts w:ascii="Arial" w:hAnsi="Arial" w:cs="Arial"/>
          <w:lang w:val="fr-CH"/>
        </w:rPr>
        <w:tab/>
        <w:t>Élections et composition</w:t>
      </w:r>
    </w:p>
    <w:p w14:paraId="53C13E01" w14:textId="031D5D3F" w:rsidR="009C62E7" w:rsidRPr="006650BB" w:rsidRDefault="009C62E7" w:rsidP="009C62E7">
      <w:pPr>
        <w:autoSpaceDE w:val="0"/>
        <w:autoSpaceDN w:val="0"/>
        <w:adjustRightInd w:val="0"/>
        <w:spacing w:after="0" w:line="280" w:lineRule="atLeast"/>
        <w:jc w:val="both"/>
        <w:rPr>
          <w:rFonts w:ascii="Arial" w:hAnsi="Arial" w:cs="Arial"/>
          <w:color w:val="000000"/>
          <w:lang w:val="fr-CH"/>
        </w:rPr>
      </w:pPr>
      <w:bookmarkStart w:id="13" w:name="_Hlk151976986"/>
      <w:r>
        <w:rPr>
          <w:rFonts w:ascii="Arial" w:hAnsi="Arial" w:cs="Arial"/>
          <w:color w:val="000000"/>
          <w:lang w:val="fr-CH"/>
        </w:rPr>
        <w:t xml:space="preserve">La commission de recours se compose de deux personnes nommées par le comité, toutes deux titulaires du diplôme de formation approfondie en </w:t>
      </w:r>
      <w:r>
        <w:rPr>
          <w:rFonts w:ascii="Arial" w:hAnsi="Arial" w:cs="Arial"/>
          <w:color w:val="FF0000"/>
          <w:lang w:val="fr-CH"/>
        </w:rPr>
        <w:t>… [discipline]</w:t>
      </w:r>
      <w:r>
        <w:rPr>
          <w:rFonts w:ascii="Arial" w:hAnsi="Arial" w:cs="Arial"/>
          <w:color w:val="000000"/>
          <w:lang w:val="fr-CH"/>
        </w:rPr>
        <w:t xml:space="preserve">, et d’une personne représentant l’ISFM. Leur mandat dure quatre ans. Une réélection est possible (aucune restriction). Les membres de la commission de recours ne peuvent pas être simultanément membres de la commission de formation </w:t>
      </w:r>
      <w:r>
        <w:rPr>
          <w:rFonts w:ascii="Arial" w:hAnsi="Arial" w:cs="Arial"/>
          <w:color w:val="000000"/>
          <w:lang w:val="fr-CH"/>
        </w:rPr>
        <w:lastRenderedPageBreak/>
        <w:t xml:space="preserve">ou de la commission d’examen. La personne représentant l’ISFM est désignée par la direction de l’ISFM. </w:t>
      </w:r>
    </w:p>
    <w:p w14:paraId="3A9C0BAE" w14:textId="77777777" w:rsidR="00397E31" w:rsidRPr="00287368" w:rsidRDefault="00397E31" w:rsidP="004E3768">
      <w:pPr>
        <w:autoSpaceDE w:val="0"/>
        <w:autoSpaceDN w:val="0"/>
        <w:adjustRightInd w:val="0"/>
        <w:spacing w:after="0" w:line="280" w:lineRule="atLeast"/>
        <w:jc w:val="both"/>
        <w:rPr>
          <w:rFonts w:ascii="Arial" w:hAnsi="Arial" w:cs="Arial"/>
          <w:color w:val="000000"/>
        </w:rPr>
      </w:pPr>
    </w:p>
    <w:bookmarkEnd w:id="13"/>
    <w:p w14:paraId="0F78DB92" w14:textId="74B39AC6" w:rsidR="00397E31" w:rsidRPr="006650BB" w:rsidRDefault="00E9018C" w:rsidP="004E3768">
      <w:pPr>
        <w:autoSpaceDE w:val="0"/>
        <w:autoSpaceDN w:val="0"/>
        <w:adjustRightInd w:val="0"/>
        <w:spacing w:after="0" w:line="280" w:lineRule="atLeast"/>
        <w:ind w:left="851" w:hanging="851"/>
        <w:jc w:val="both"/>
        <w:rPr>
          <w:rFonts w:ascii="Arial" w:hAnsi="Arial" w:cs="Arial"/>
          <w:color w:val="000000"/>
          <w:lang w:val="fr-CH"/>
        </w:rPr>
      </w:pPr>
      <w:r>
        <w:rPr>
          <w:rFonts w:ascii="Arial" w:hAnsi="Arial" w:cs="Arial"/>
          <w:color w:val="000000"/>
          <w:lang w:val="fr-CH"/>
        </w:rPr>
        <w:t>8.4.2</w:t>
      </w:r>
      <w:r>
        <w:rPr>
          <w:rFonts w:ascii="Arial" w:hAnsi="Arial" w:cs="Arial"/>
          <w:color w:val="000000"/>
          <w:lang w:val="fr-CH"/>
        </w:rPr>
        <w:tab/>
        <w:t>Tâches</w:t>
      </w:r>
    </w:p>
    <w:p w14:paraId="2A8C1CD9" w14:textId="77F7B4F6" w:rsidR="00397E31" w:rsidRPr="006650BB" w:rsidRDefault="00397E31" w:rsidP="004E3768">
      <w:pPr>
        <w:autoSpaceDE w:val="0"/>
        <w:autoSpaceDN w:val="0"/>
        <w:adjustRightInd w:val="0"/>
        <w:spacing w:after="0" w:line="280" w:lineRule="atLeast"/>
        <w:jc w:val="both"/>
        <w:rPr>
          <w:rFonts w:ascii="Arial" w:hAnsi="Arial" w:cs="Arial"/>
          <w:color w:val="000000"/>
          <w:lang w:val="fr-CH"/>
        </w:rPr>
      </w:pPr>
      <w:r>
        <w:rPr>
          <w:rFonts w:ascii="Arial" w:hAnsi="Arial" w:cs="Arial"/>
          <w:color w:val="000000"/>
          <w:lang w:val="fr-CH"/>
        </w:rPr>
        <w:t>La commission de recours est compétente pour tout recours contre les décisions de la commission de formation et de la commission d’examen. Les recours doivent être adressés à la commission de recours dans un délai de 60 jours, à moins que le chiffre 5 n’en dispose autrement.</w:t>
      </w:r>
    </w:p>
    <w:p w14:paraId="5C3B7C22" w14:textId="77777777" w:rsidR="00397E31" w:rsidRPr="006650BB" w:rsidRDefault="00397E31" w:rsidP="004E3768">
      <w:pPr>
        <w:autoSpaceDE w:val="0"/>
        <w:autoSpaceDN w:val="0"/>
        <w:adjustRightInd w:val="0"/>
        <w:spacing w:after="0" w:line="280" w:lineRule="atLeast"/>
        <w:jc w:val="both"/>
        <w:rPr>
          <w:rFonts w:ascii="Arial" w:hAnsi="Arial" w:cs="Arial"/>
          <w:color w:val="000000"/>
          <w:lang w:val="fr-CH"/>
        </w:rPr>
      </w:pPr>
    </w:p>
    <w:p w14:paraId="7116133E" w14:textId="77777777" w:rsidR="00397E31" w:rsidRPr="006650BB" w:rsidRDefault="00397E31" w:rsidP="004E3768">
      <w:pPr>
        <w:autoSpaceDE w:val="0"/>
        <w:autoSpaceDN w:val="0"/>
        <w:adjustRightInd w:val="0"/>
        <w:spacing w:after="0" w:line="280" w:lineRule="atLeast"/>
        <w:jc w:val="both"/>
        <w:rPr>
          <w:rFonts w:ascii="Arial" w:hAnsi="Arial" w:cs="Arial"/>
          <w:color w:val="000000"/>
          <w:lang w:val="fr-CH"/>
        </w:rPr>
      </w:pPr>
      <w:r>
        <w:rPr>
          <w:rFonts w:ascii="Arial" w:hAnsi="Arial" w:cs="Arial"/>
          <w:color w:val="000000"/>
          <w:lang w:val="fr-CH"/>
        </w:rPr>
        <w:t>Les recours sont soumis à une taxe. Le montant de la taxe est fixé par la commission de recours.</w:t>
      </w:r>
    </w:p>
    <w:p w14:paraId="63113932" w14:textId="77777777" w:rsidR="006B6398" w:rsidRPr="006650BB" w:rsidRDefault="006B6398" w:rsidP="004E3768">
      <w:pPr>
        <w:autoSpaceDE w:val="0"/>
        <w:autoSpaceDN w:val="0"/>
        <w:adjustRightInd w:val="0"/>
        <w:spacing w:after="0" w:line="280" w:lineRule="atLeast"/>
        <w:jc w:val="both"/>
        <w:rPr>
          <w:rFonts w:ascii="Arial" w:hAnsi="Arial" w:cs="Arial"/>
          <w:color w:val="000000"/>
          <w:lang w:val="fr-CH"/>
        </w:rPr>
      </w:pPr>
    </w:p>
    <w:p w14:paraId="5814E008" w14:textId="77777777" w:rsidR="00287368" w:rsidRDefault="00287368" w:rsidP="00287368">
      <w:pPr>
        <w:autoSpaceDE w:val="0"/>
        <w:autoSpaceDN w:val="0"/>
        <w:adjustRightInd w:val="0"/>
        <w:spacing w:after="0" w:line="280" w:lineRule="atLeast"/>
        <w:jc w:val="both"/>
        <w:rPr>
          <w:rFonts w:ascii="Arial" w:hAnsi="Arial" w:cs="Arial"/>
          <w:lang w:val="fr-CH"/>
        </w:rPr>
      </w:pPr>
      <w:r w:rsidRPr="007E5601">
        <w:rPr>
          <w:rFonts w:ascii="Arial" w:hAnsi="Arial" w:cs="Arial"/>
          <w:lang w:val="fr-CH"/>
        </w:rPr>
        <w:t xml:space="preserve">Par analogie à l’art. 21 RFP, la commission de recours est également compétente pour les recours portant sur la non-reconnaissance de stages attestés par </w:t>
      </w:r>
      <w:r>
        <w:rPr>
          <w:rFonts w:ascii="Arial" w:hAnsi="Arial" w:cs="Arial"/>
          <w:lang w:val="fr-CH"/>
        </w:rPr>
        <w:t xml:space="preserve">un </w:t>
      </w:r>
      <w:r w:rsidRPr="007E5601">
        <w:rPr>
          <w:rFonts w:ascii="Arial" w:hAnsi="Arial" w:cs="Arial"/>
          <w:lang w:val="fr-CH"/>
        </w:rPr>
        <w:t xml:space="preserve">certificat </w:t>
      </w:r>
      <w:r w:rsidRPr="0080732D">
        <w:rPr>
          <w:rFonts w:ascii="Arial" w:hAnsi="Arial" w:cs="Arial"/>
          <w:lang w:val="fr-CH"/>
        </w:rPr>
        <w:t>de formation postgraduée</w:t>
      </w:r>
      <w:r>
        <w:rPr>
          <w:rFonts w:ascii="Arial" w:hAnsi="Arial" w:cs="Arial"/>
          <w:lang w:val="fr-CH"/>
        </w:rPr>
        <w:t>.</w:t>
      </w:r>
    </w:p>
    <w:p w14:paraId="26CC1F83" w14:textId="77777777" w:rsidR="006B6398" w:rsidRPr="00287368" w:rsidRDefault="006B6398" w:rsidP="004E3768">
      <w:pPr>
        <w:autoSpaceDE w:val="0"/>
        <w:autoSpaceDN w:val="0"/>
        <w:adjustRightInd w:val="0"/>
        <w:spacing w:after="0" w:line="280" w:lineRule="atLeast"/>
        <w:jc w:val="both"/>
        <w:rPr>
          <w:rFonts w:ascii="Arial" w:hAnsi="Arial" w:cs="Arial"/>
          <w:lang w:val="fr-CH"/>
        </w:rPr>
      </w:pPr>
    </w:p>
    <w:p w14:paraId="6826440C" w14:textId="77777777" w:rsidR="00BB73E3" w:rsidRPr="00287368" w:rsidRDefault="00BB73E3" w:rsidP="004E3768">
      <w:pPr>
        <w:autoSpaceDE w:val="0"/>
        <w:autoSpaceDN w:val="0"/>
        <w:adjustRightInd w:val="0"/>
        <w:spacing w:after="0" w:line="280" w:lineRule="atLeast"/>
        <w:jc w:val="both"/>
        <w:rPr>
          <w:rFonts w:ascii="Arial" w:hAnsi="Arial" w:cs="Arial"/>
          <w:lang w:val="fr-CH"/>
        </w:rPr>
      </w:pPr>
    </w:p>
    <w:p w14:paraId="7E7348B0" w14:textId="77777777" w:rsidR="00287368" w:rsidRPr="00287368" w:rsidRDefault="00287368" w:rsidP="004E3768">
      <w:pPr>
        <w:autoSpaceDE w:val="0"/>
        <w:autoSpaceDN w:val="0"/>
        <w:adjustRightInd w:val="0"/>
        <w:spacing w:after="0" w:line="280" w:lineRule="atLeast"/>
        <w:jc w:val="both"/>
        <w:rPr>
          <w:rFonts w:ascii="Arial" w:hAnsi="Arial" w:cs="Arial"/>
          <w:lang w:val="fr-CH"/>
        </w:rPr>
      </w:pPr>
    </w:p>
    <w:p w14:paraId="59ECE5F0" w14:textId="0E319BF2" w:rsidR="008654D7" w:rsidRPr="006650BB" w:rsidRDefault="00E9018C" w:rsidP="004E3768">
      <w:pPr>
        <w:pStyle w:val="berschrift2"/>
        <w:keepNext w:val="0"/>
        <w:widowControl w:val="0"/>
        <w:autoSpaceDE w:val="0"/>
        <w:autoSpaceDN w:val="0"/>
        <w:spacing w:line="280" w:lineRule="atLeast"/>
        <w:ind w:left="851" w:hanging="851"/>
        <w:jc w:val="both"/>
        <w:rPr>
          <w:rFonts w:cs="Arial"/>
          <w:b w:val="0"/>
          <w:sz w:val="30"/>
          <w:szCs w:val="30"/>
          <w:lang w:val="fr-CH"/>
        </w:rPr>
      </w:pPr>
      <w:r>
        <w:rPr>
          <w:rFonts w:cs="Arial"/>
          <w:b w:val="0"/>
          <w:sz w:val="30"/>
          <w:szCs w:val="30"/>
          <w:lang w:val="fr-CH"/>
        </w:rPr>
        <w:t>9.</w:t>
      </w:r>
      <w:r>
        <w:rPr>
          <w:rFonts w:cs="Arial"/>
          <w:b w:val="0"/>
          <w:sz w:val="30"/>
          <w:szCs w:val="30"/>
          <w:lang w:val="fr-CH"/>
        </w:rPr>
        <w:tab/>
        <w:t>Émoluments</w:t>
      </w:r>
    </w:p>
    <w:p w14:paraId="703E088B" w14:textId="77777777" w:rsidR="008654D7" w:rsidRPr="006650BB" w:rsidRDefault="008654D7" w:rsidP="004E3768">
      <w:pPr>
        <w:pStyle w:val="Textkrper"/>
        <w:spacing w:line="280" w:lineRule="atLeast"/>
        <w:rPr>
          <w:rFonts w:ascii="Arial" w:hAnsi="Arial" w:cs="Arial"/>
          <w:sz w:val="19"/>
          <w:lang w:val="fr-CH"/>
        </w:rPr>
      </w:pPr>
    </w:p>
    <w:p w14:paraId="55AFF792" w14:textId="797B24D1" w:rsidR="00793ADA" w:rsidRPr="006650BB" w:rsidRDefault="00793ADA" w:rsidP="004E3768">
      <w:pPr>
        <w:autoSpaceDE w:val="0"/>
        <w:autoSpaceDN w:val="0"/>
        <w:adjustRightInd w:val="0"/>
        <w:spacing w:after="0" w:line="280" w:lineRule="atLeast"/>
        <w:rPr>
          <w:rFonts w:ascii="Arial" w:hAnsi="Arial" w:cs="Arial"/>
          <w:color w:val="000000"/>
          <w:lang w:val="fr-CH"/>
        </w:rPr>
      </w:pPr>
      <w:r>
        <w:rPr>
          <w:rFonts w:ascii="Arial" w:hAnsi="Arial" w:cs="Arial"/>
          <w:color w:val="000000"/>
          <w:lang w:val="fr-CH"/>
        </w:rPr>
        <w:t xml:space="preserve">La taxe pour l’obtention du diplôme de formation approfondie s’élève à </w:t>
      </w:r>
      <w:r>
        <w:rPr>
          <w:rFonts w:ascii="Arial" w:hAnsi="Arial" w:cs="Arial"/>
          <w:color w:val="FF0000"/>
          <w:lang w:val="fr-CH"/>
        </w:rPr>
        <w:t>...</w:t>
      </w:r>
      <w:r w:rsidR="00F3502B">
        <w:rPr>
          <w:rFonts w:ascii="Arial" w:hAnsi="Arial" w:cs="Arial"/>
          <w:color w:val="FF0000"/>
          <w:lang w:val="fr-CH"/>
        </w:rPr>
        <w:t> </w:t>
      </w:r>
      <w:r>
        <w:rPr>
          <w:rFonts w:ascii="Arial" w:hAnsi="Arial" w:cs="Arial"/>
          <w:color w:val="FF0000"/>
          <w:lang w:val="fr-CH"/>
        </w:rPr>
        <w:t>francs</w:t>
      </w:r>
      <w:r>
        <w:rPr>
          <w:rFonts w:ascii="Arial" w:hAnsi="Arial" w:cs="Arial"/>
          <w:color w:val="000000"/>
          <w:lang w:val="fr-CH"/>
        </w:rPr>
        <w:t>.</w:t>
      </w:r>
    </w:p>
    <w:p w14:paraId="5AB9749A" w14:textId="4DBB15C3" w:rsidR="00793ADA" w:rsidRPr="006650BB" w:rsidRDefault="00793ADA" w:rsidP="004E3768">
      <w:pPr>
        <w:tabs>
          <w:tab w:val="left" w:pos="5670"/>
        </w:tabs>
        <w:spacing w:after="0" w:line="280" w:lineRule="atLeast"/>
        <w:ind w:left="709" w:hanging="709"/>
        <w:jc w:val="both"/>
        <w:rPr>
          <w:rFonts w:ascii="Arial" w:hAnsi="Arial" w:cs="Arial"/>
          <w:color w:val="000000"/>
          <w:lang w:val="fr-CH"/>
        </w:rPr>
      </w:pPr>
      <w:r>
        <w:rPr>
          <w:rFonts w:ascii="Arial" w:hAnsi="Arial" w:cs="Arial"/>
          <w:color w:val="000000"/>
          <w:lang w:val="fr-CH"/>
        </w:rPr>
        <w:t xml:space="preserve">La taxe de recertification s’élève à </w:t>
      </w:r>
      <w:r>
        <w:rPr>
          <w:rFonts w:ascii="Arial" w:hAnsi="Arial" w:cs="Arial"/>
          <w:color w:val="FF0000"/>
          <w:lang w:val="fr-CH"/>
        </w:rPr>
        <w:t>...</w:t>
      </w:r>
      <w:r w:rsidR="00E85E6A">
        <w:rPr>
          <w:rFonts w:ascii="Arial" w:hAnsi="Arial" w:cs="Arial"/>
          <w:color w:val="FF0000"/>
          <w:lang w:val="fr-CH"/>
        </w:rPr>
        <w:t> </w:t>
      </w:r>
      <w:r>
        <w:rPr>
          <w:rFonts w:ascii="Arial" w:hAnsi="Arial" w:cs="Arial"/>
          <w:color w:val="FF0000"/>
          <w:lang w:val="fr-CH"/>
        </w:rPr>
        <w:t>francs</w:t>
      </w:r>
      <w:r>
        <w:rPr>
          <w:rFonts w:ascii="Arial" w:hAnsi="Arial" w:cs="Arial"/>
          <w:color w:val="000000"/>
          <w:lang w:val="fr-CH"/>
        </w:rPr>
        <w:t>.</w:t>
      </w:r>
    </w:p>
    <w:p w14:paraId="00B1F15A" w14:textId="6D0B3671" w:rsidR="00337545" w:rsidRPr="006650BB" w:rsidRDefault="00337545" w:rsidP="00337545">
      <w:pPr>
        <w:tabs>
          <w:tab w:val="left" w:pos="5670"/>
        </w:tabs>
        <w:spacing w:after="0" w:line="280" w:lineRule="atLeast"/>
        <w:jc w:val="both"/>
        <w:rPr>
          <w:rFonts w:ascii="Arial" w:eastAsia="Times New Roman" w:hAnsi="Arial" w:cs="Arial"/>
          <w:lang w:val="fr-CH"/>
        </w:rPr>
      </w:pPr>
      <w:bookmarkStart w:id="14" w:name="_Hlk151977123"/>
      <w:r>
        <w:rPr>
          <w:rFonts w:ascii="Arial" w:eastAsia="Times New Roman" w:hAnsi="Arial" w:cs="Arial"/>
          <w:lang w:val="fr-CH"/>
        </w:rPr>
        <w:t xml:space="preserve">La commission de formation édicte un règlement pour les autres taxes en lien avec la reconnaissance / les visites des établissements de formation postgraduée, la gestion administrative et le conseil des personnes candidates au diplôme de formation approfondie en </w:t>
      </w:r>
      <w:r>
        <w:rPr>
          <w:rFonts w:ascii="Arial" w:hAnsi="Arial" w:cs="Arial"/>
          <w:color w:val="FF0000"/>
          <w:lang w:val="fr-CH"/>
        </w:rPr>
        <w:t>… [discipline]</w:t>
      </w:r>
      <w:r>
        <w:rPr>
          <w:rFonts w:ascii="Arial" w:eastAsia="Times New Roman" w:hAnsi="Arial" w:cs="Arial"/>
          <w:lang w:val="fr-CH"/>
        </w:rPr>
        <w:t>.</w:t>
      </w:r>
    </w:p>
    <w:bookmarkEnd w:id="14"/>
    <w:p w14:paraId="63466EC7" w14:textId="77777777" w:rsidR="00BB73E3" w:rsidRPr="006650BB" w:rsidRDefault="00BB73E3" w:rsidP="004E3768">
      <w:pPr>
        <w:pStyle w:val="StandardWeb"/>
        <w:spacing w:before="0" w:beforeAutospacing="0" w:after="0" w:afterAutospacing="0" w:line="280" w:lineRule="atLeast"/>
        <w:jc w:val="both"/>
        <w:rPr>
          <w:rFonts w:ascii="Arial" w:hAnsi="Arial" w:cs="Arial"/>
          <w:sz w:val="22"/>
          <w:szCs w:val="22"/>
          <w:lang w:val="fr-CH"/>
        </w:rPr>
      </w:pPr>
    </w:p>
    <w:p w14:paraId="19B513F9" w14:textId="77777777" w:rsidR="00BB73E3" w:rsidRPr="006650BB" w:rsidRDefault="00BB73E3" w:rsidP="004E3768">
      <w:pPr>
        <w:pStyle w:val="StandardWeb"/>
        <w:spacing w:before="0" w:beforeAutospacing="0" w:after="0" w:afterAutospacing="0" w:line="280" w:lineRule="atLeast"/>
        <w:jc w:val="both"/>
        <w:rPr>
          <w:rFonts w:ascii="Arial" w:hAnsi="Arial" w:cs="Arial"/>
          <w:sz w:val="22"/>
          <w:szCs w:val="22"/>
          <w:lang w:val="fr-CH"/>
        </w:rPr>
      </w:pPr>
    </w:p>
    <w:p w14:paraId="38B3CD62" w14:textId="77777777" w:rsidR="00BB73E3" w:rsidRPr="006650BB" w:rsidRDefault="00BB73E3" w:rsidP="004E3768">
      <w:pPr>
        <w:pStyle w:val="StandardWeb"/>
        <w:spacing w:before="0" w:beforeAutospacing="0" w:after="0" w:afterAutospacing="0" w:line="280" w:lineRule="atLeast"/>
        <w:jc w:val="both"/>
        <w:rPr>
          <w:rFonts w:ascii="Arial" w:hAnsi="Arial" w:cs="Arial"/>
          <w:sz w:val="22"/>
          <w:szCs w:val="22"/>
          <w:lang w:val="fr-CH"/>
        </w:rPr>
      </w:pPr>
    </w:p>
    <w:p w14:paraId="7FE1B117" w14:textId="6F91B88E" w:rsidR="006B6398" w:rsidRPr="006650BB" w:rsidRDefault="00E9018C" w:rsidP="004E3768">
      <w:pPr>
        <w:spacing w:after="0" w:line="280" w:lineRule="atLeast"/>
        <w:ind w:left="851" w:hanging="851"/>
        <w:jc w:val="both"/>
        <w:rPr>
          <w:rFonts w:ascii="Arial" w:hAnsi="Arial" w:cs="Arial"/>
          <w:sz w:val="30"/>
          <w:szCs w:val="30"/>
          <w:lang w:val="fr-CH"/>
        </w:rPr>
      </w:pPr>
      <w:r>
        <w:rPr>
          <w:rFonts w:ascii="Arial" w:hAnsi="Arial" w:cs="Arial"/>
          <w:sz w:val="30"/>
          <w:szCs w:val="30"/>
          <w:lang w:val="fr-CH"/>
        </w:rPr>
        <w:t>10.</w:t>
      </w:r>
      <w:r>
        <w:rPr>
          <w:rFonts w:ascii="Arial" w:hAnsi="Arial" w:cs="Arial"/>
          <w:sz w:val="30"/>
          <w:szCs w:val="30"/>
          <w:lang w:val="fr-CH"/>
        </w:rPr>
        <w:tab/>
        <w:t>Dispositions transitoires</w:t>
      </w:r>
    </w:p>
    <w:p w14:paraId="43593AC9" w14:textId="77777777" w:rsidR="00F056BF" w:rsidRPr="006650BB" w:rsidRDefault="00F056BF" w:rsidP="004E3768">
      <w:pPr>
        <w:spacing w:after="0" w:line="280" w:lineRule="atLeast"/>
        <w:ind w:left="851" w:hanging="851"/>
        <w:jc w:val="both"/>
        <w:rPr>
          <w:rFonts w:ascii="Arial" w:hAnsi="Arial" w:cs="Arial"/>
          <w:b/>
          <w:bCs/>
          <w:lang w:val="fr-CH"/>
        </w:rPr>
      </w:pPr>
    </w:p>
    <w:p w14:paraId="1053AAA8" w14:textId="232AFDD9" w:rsidR="006B6398" w:rsidRPr="006650BB" w:rsidRDefault="005B5B67" w:rsidP="004E3768">
      <w:pPr>
        <w:spacing w:after="0" w:line="280" w:lineRule="atLeast"/>
        <w:ind w:left="851" w:hanging="851"/>
        <w:jc w:val="both"/>
        <w:rPr>
          <w:rFonts w:ascii="Arial" w:hAnsi="Arial" w:cs="Arial"/>
          <w:b/>
          <w:bCs/>
          <w:lang w:val="fr-CH"/>
        </w:rPr>
      </w:pPr>
      <w:r>
        <w:rPr>
          <w:rFonts w:ascii="Arial" w:hAnsi="Arial" w:cs="Arial"/>
          <w:b/>
          <w:bCs/>
          <w:lang w:val="fr-CH"/>
        </w:rPr>
        <w:t>Variante 1 : nouvelle formation approfondie</w:t>
      </w:r>
    </w:p>
    <w:p w14:paraId="74C6A6B3" w14:textId="7399430C" w:rsidR="006B6398" w:rsidRPr="006650BB" w:rsidRDefault="00E9018C" w:rsidP="004E3768">
      <w:pPr>
        <w:spacing w:after="0" w:line="280" w:lineRule="atLeast"/>
        <w:ind w:left="851" w:hanging="851"/>
        <w:jc w:val="both"/>
        <w:rPr>
          <w:rFonts w:ascii="Arial" w:hAnsi="Arial" w:cs="Arial"/>
          <w:lang w:val="fr-CH"/>
        </w:rPr>
      </w:pPr>
      <w:r>
        <w:rPr>
          <w:rFonts w:ascii="Arial" w:hAnsi="Arial" w:cs="Arial"/>
          <w:lang w:val="fr-CH"/>
        </w:rPr>
        <w:t>10.1</w:t>
      </w:r>
      <w:r>
        <w:rPr>
          <w:rFonts w:ascii="Arial" w:hAnsi="Arial" w:cs="Arial"/>
          <w:lang w:val="fr-CH"/>
        </w:rPr>
        <w:tab/>
        <w:t xml:space="preserve">Les </w:t>
      </w:r>
      <w:r>
        <w:rPr>
          <w:rFonts w:ascii="Arial" w:hAnsi="Arial" w:cs="Arial"/>
          <w:b/>
          <w:bCs/>
          <w:lang w:val="fr-CH"/>
        </w:rPr>
        <w:t>périodes de formation postgraduée</w:t>
      </w:r>
      <w:r>
        <w:rPr>
          <w:rFonts w:ascii="Arial" w:hAnsi="Arial" w:cs="Arial"/>
          <w:lang w:val="fr-CH"/>
        </w:rPr>
        <w:t xml:space="preserve"> effectuées en Suisse ou à l’étranger avant l’entrée en vigueur du programme de formation approfondie sont prises en compte dans la mesure où elles remplissent les conditions du programme et de la Réglementation pour la formation postgraduée (RFP). L’établissement de formation postgraduée doit notamment avoir rempli les critères du chiffre</w:t>
      </w:r>
      <w:r w:rsidR="00E20F18">
        <w:rPr>
          <w:rFonts w:ascii="Arial" w:hAnsi="Arial" w:cs="Arial"/>
          <w:lang w:val="fr-CH"/>
        </w:rPr>
        <w:t> </w:t>
      </w:r>
      <w:r>
        <w:rPr>
          <w:rFonts w:ascii="Arial" w:hAnsi="Arial" w:cs="Arial"/>
          <w:lang w:val="fr-CH"/>
        </w:rPr>
        <w:t>5</w:t>
      </w:r>
      <w:r w:rsidR="00E20F18">
        <w:rPr>
          <w:rFonts w:ascii="Arial" w:hAnsi="Arial" w:cs="Arial"/>
          <w:lang w:val="fr-CH"/>
        </w:rPr>
        <w:t xml:space="preserve"> </w:t>
      </w:r>
      <w:r>
        <w:rPr>
          <w:rFonts w:ascii="Arial" w:hAnsi="Arial" w:cs="Arial"/>
          <w:lang w:val="fr-CH"/>
        </w:rPr>
        <w:t>durant la période concernée. Il n’est toutefois pas exigé que la ou le responsable de l’époque ait été titulaire de la formation approfondie.</w:t>
      </w:r>
    </w:p>
    <w:p w14:paraId="03F61FA9" w14:textId="77777777" w:rsidR="006B6398" w:rsidRPr="006650BB" w:rsidRDefault="006B6398" w:rsidP="004E3768">
      <w:pPr>
        <w:spacing w:after="0" w:line="280" w:lineRule="atLeast"/>
        <w:ind w:left="851" w:hanging="851"/>
        <w:jc w:val="both"/>
        <w:rPr>
          <w:rFonts w:ascii="Arial" w:hAnsi="Arial" w:cs="Arial"/>
          <w:lang w:val="fr-CH"/>
        </w:rPr>
      </w:pPr>
    </w:p>
    <w:p w14:paraId="142948F9" w14:textId="38EBC562" w:rsidR="006B6398" w:rsidRPr="006650BB" w:rsidRDefault="00E9018C" w:rsidP="004E3768">
      <w:pPr>
        <w:spacing w:after="0" w:line="280" w:lineRule="atLeast"/>
        <w:ind w:left="851" w:hanging="851"/>
        <w:jc w:val="both"/>
        <w:rPr>
          <w:rFonts w:ascii="Arial" w:hAnsi="Arial" w:cs="Arial"/>
          <w:lang w:val="fr-CH"/>
        </w:rPr>
      </w:pPr>
      <w:r>
        <w:rPr>
          <w:rFonts w:ascii="Arial" w:hAnsi="Arial" w:cs="Arial"/>
          <w:lang w:val="fr-CH"/>
        </w:rPr>
        <w:t>10.2</w:t>
      </w:r>
      <w:r>
        <w:rPr>
          <w:rFonts w:ascii="Arial" w:hAnsi="Arial" w:cs="Arial"/>
          <w:lang w:val="fr-CH"/>
        </w:rPr>
        <w:tab/>
        <w:t xml:space="preserve">Les </w:t>
      </w:r>
      <w:r>
        <w:rPr>
          <w:rFonts w:ascii="Arial" w:hAnsi="Arial" w:cs="Arial"/>
          <w:b/>
          <w:bCs/>
          <w:lang w:val="fr-CH"/>
        </w:rPr>
        <w:t xml:space="preserve">périodes d’activité </w:t>
      </w:r>
      <w:r w:rsidRPr="00E16BDA">
        <w:rPr>
          <w:rFonts w:ascii="Arial" w:hAnsi="Arial" w:cs="Arial"/>
          <w:lang w:val="fr-CH"/>
        </w:rPr>
        <w:t>accomplies en Suisse ou à l’étranger</w:t>
      </w:r>
      <w:r>
        <w:rPr>
          <w:rFonts w:ascii="Arial" w:hAnsi="Arial" w:cs="Arial"/>
          <w:b/>
          <w:bCs/>
          <w:lang w:val="fr-CH"/>
        </w:rPr>
        <w:t xml:space="preserve"> </w:t>
      </w:r>
      <w:r>
        <w:rPr>
          <w:rFonts w:ascii="Arial" w:hAnsi="Arial" w:cs="Arial"/>
          <w:lang w:val="fr-CH"/>
        </w:rPr>
        <w:t>dans une fonction dirigeante avant l’entrée en vigueur du programme de formation approfondie sont validées en tant que périodes de formation postgraduée. Ces périodes d’activité ne sont cependant validées que si l’établissement de formation remplissait les critères du programme et ceux de la RFP durant la période concernée.</w:t>
      </w:r>
    </w:p>
    <w:p w14:paraId="0EE1433D" w14:textId="77777777" w:rsidR="006B6398" w:rsidRPr="006650BB" w:rsidRDefault="006B6398" w:rsidP="004E3768">
      <w:pPr>
        <w:pStyle w:val="Fliesstext"/>
        <w:spacing w:line="280" w:lineRule="atLeast"/>
        <w:ind w:left="851" w:hanging="851"/>
        <w:rPr>
          <w:rFonts w:cs="Arial"/>
          <w:sz w:val="22"/>
          <w:szCs w:val="22"/>
          <w:lang w:val="fr-CH"/>
        </w:rPr>
      </w:pPr>
    </w:p>
    <w:p w14:paraId="72DD3946" w14:textId="2DCBFA3D" w:rsidR="006B6398" w:rsidRPr="006650BB" w:rsidRDefault="00E9018C" w:rsidP="004E3768">
      <w:pPr>
        <w:pStyle w:val="Fliesstext"/>
        <w:spacing w:line="280" w:lineRule="atLeast"/>
        <w:ind w:left="851" w:hanging="851"/>
        <w:jc w:val="both"/>
        <w:rPr>
          <w:rFonts w:cs="Arial"/>
          <w:sz w:val="22"/>
          <w:szCs w:val="22"/>
          <w:lang w:val="fr-CH"/>
        </w:rPr>
      </w:pPr>
      <w:r>
        <w:rPr>
          <w:rFonts w:cs="Arial"/>
          <w:sz w:val="22"/>
          <w:szCs w:val="22"/>
          <w:lang w:val="fr-CH"/>
        </w:rPr>
        <w:t>10.3</w:t>
      </w:r>
      <w:r>
        <w:rPr>
          <w:rFonts w:cs="Arial"/>
          <w:sz w:val="22"/>
          <w:szCs w:val="22"/>
          <w:lang w:val="fr-CH"/>
        </w:rPr>
        <w:tab/>
        <w:t>Les demandes de reconnaissance de périodes de formation postgraduée ou d’activité effectuées avant l’entrée en vigueur du programme de formation approfondie doivent être déposées dans les 10 ans suivant l’entrée en vigueur du programme. Passé ce délai, les périodes de formation postgraduée ou d’activité effectuées avant l’entrée en vigueur du programme ne seront plus validées.</w:t>
      </w:r>
    </w:p>
    <w:p w14:paraId="2BEB2286" w14:textId="77777777" w:rsidR="006B6398" w:rsidRPr="006650BB" w:rsidRDefault="006B6398" w:rsidP="004E3768">
      <w:pPr>
        <w:pStyle w:val="Fliesstext"/>
        <w:spacing w:line="280" w:lineRule="atLeast"/>
        <w:ind w:left="851" w:hanging="851"/>
        <w:rPr>
          <w:rFonts w:cs="Arial"/>
          <w:sz w:val="22"/>
          <w:szCs w:val="22"/>
          <w:lang w:val="fr-CH"/>
        </w:rPr>
      </w:pPr>
    </w:p>
    <w:p w14:paraId="24E828A6" w14:textId="3035E759" w:rsidR="001D1E40" w:rsidRDefault="00E9018C" w:rsidP="00E42A03">
      <w:pPr>
        <w:pStyle w:val="Fliesstext"/>
        <w:spacing w:line="280" w:lineRule="atLeast"/>
        <w:ind w:left="851" w:hanging="851"/>
        <w:jc w:val="both"/>
        <w:rPr>
          <w:rFonts w:cs="Arial"/>
          <w:sz w:val="22"/>
          <w:szCs w:val="22"/>
          <w:lang w:val="fr-CH"/>
        </w:rPr>
      </w:pPr>
      <w:r>
        <w:rPr>
          <w:rFonts w:cs="Arial"/>
          <w:sz w:val="22"/>
          <w:szCs w:val="22"/>
          <w:lang w:val="fr-CH"/>
        </w:rPr>
        <w:t>10.4</w:t>
      </w:r>
      <w:r>
        <w:rPr>
          <w:rFonts w:cs="Arial"/>
          <w:sz w:val="22"/>
          <w:szCs w:val="22"/>
          <w:lang w:val="fr-CH"/>
        </w:rPr>
        <w:tab/>
        <w:t xml:space="preserve">Les personnes ayant rempli les conditions d’obtention du diplôme de formation approfondie d’ici au </w:t>
      </w:r>
      <w:r>
        <w:rPr>
          <w:rFonts w:cs="Arial"/>
          <w:color w:val="FF0000"/>
          <w:sz w:val="22"/>
          <w:szCs w:val="22"/>
          <w:lang w:val="fr-CH"/>
        </w:rPr>
        <w:t xml:space="preserve">… [date ; 2 ans après l’entrée en vigueur du programme] </w:t>
      </w:r>
      <w:r>
        <w:rPr>
          <w:rFonts w:cs="Arial"/>
          <w:sz w:val="22"/>
          <w:szCs w:val="22"/>
          <w:lang w:val="fr-CH"/>
        </w:rPr>
        <w:t xml:space="preserve">peuvent l’obtenir sans examen de formation approfondie. Toute personne n’ayant pas terminé sa formation approfondie au </w:t>
      </w:r>
      <w:r w:rsidRPr="001B0A37">
        <w:rPr>
          <w:rFonts w:cs="Arial"/>
          <w:color w:val="FF0000"/>
          <w:sz w:val="22"/>
          <w:szCs w:val="22"/>
          <w:lang w:val="fr-CH"/>
        </w:rPr>
        <w:t xml:space="preserve">... [même date que </w:t>
      </w:r>
      <w:r w:rsidR="00F90649">
        <w:rPr>
          <w:rFonts w:cs="Arial"/>
          <w:color w:val="FF0000"/>
          <w:sz w:val="22"/>
          <w:szCs w:val="22"/>
          <w:lang w:val="fr-CH"/>
        </w:rPr>
        <w:t>ci-avant</w:t>
      </w:r>
      <w:r w:rsidRPr="001B0A37">
        <w:rPr>
          <w:rFonts w:cs="Arial"/>
          <w:color w:val="FF0000"/>
          <w:sz w:val="22"/>
          <w:szCs w:val="22"/>
          <w:lang w:val="fr-CH"/>
        </w:rPr>
        <w:t>]</w:t>
      </w:r>
      <w:r>
        <w:rPr>
          <w:rFonts w:cs="Arial"/>
          <w:sz w:val="22"/>
          <w:szCs w:val="22"/>
          <w:lang w:val="fr-CH"/>
        </w:rPr>
        <w:t xml:space="preserve"> doit dans tous les cas fournir une attestation de sa </w:t>
      </w:r>
      <w:r w:rsidR="00A51F80">
        <w:rPr>
          <w:rFonts w:cs="Arial"/>
          <w:sz w:val="22"/>
          <w:szCs w:val="22"/>
          <w:lang w:val="fr-CH"/>
        </w:rPr>
        <w:t>réussite</w:t>
      </w:r>
      <w:r>
        <w:rPr>
          <w:rFonts w:cs="Arial"/>
          <w:sz w:val="22"/>
          <w:szCs w:val="22"/>
          <w:lang w:val="fr-CH"/>
        </w:rPr>
        <w:t xml:space="preserve"> à </w:t>
      </w:r>
      <w:r>
        <w:rPr>
          <w:rFonts w:cs="Arial"/>
          <w:sz w:val="22"/>
          <w:szCs w:val="22"/>
          <w:lang w:val="fr-CH"/>
        </w:rPr>
        <w:lastRenderedPageBreak/>
        <w:t xml:space="preserve">l’examen de formation approfondie pour obtenir le diplôme de formation approfondie en </w:t>
      </w:r>
      <w:r>
        <w:rPr>
          <w:rFonts w:cs="Arial"/>
          <w:color w:val="FF0000"/>
          <w:sz w:val="22"/>
          <w:szCs w:val="22"/>
          <w:lang w:val="fr-CH"/>
        </w:rPr>
        <w:t>… [discipline]</w:t>
      </w:r>
      <w:r>
        <w:rPr>
          <w:rFonts w:cs="Arial"/>
          <w:sz w:val="22"/>
          <w:szCs w:val="22"/>
          <w:lang w:val="fr-CH"/>
        </w:rPr>
        <w:t>.</w:t>
      </w:r>
    </w:p>
    <w:p w14:paraId="1EF9067E" w14:textId="77777777" w:rsidR="001D1E40" w:rsidRDefault="001D1E40">
      <w:pPr>
        <w:rPr>
          <w:rFonts w:ascii="Arial" w:eastAsia="Times New Roman" w:hAnsi="Arial" w:cs="Arial"/>
          <w:lang w:val="fr-CH"/>
        </w:rPr>
      </w:pPr>
      <w:r>
        <w:rPr>
          <w:rFonts w:cs="Arial"/>
          <w:lang w:val="fr-CH"/>
        </w:rPr>
        <w:br w:type="page"/>
      </w:r>
    </w:p>
    <w:p w14:paraId="6AB48E2B" w14:textId="5364DD29" w:rsidR="00B33760" w:rsidRPr="006650BB" w:rsidRDefault="00B33760" w:rsidP="004E3768">
      <w:pPr>
        <w:spacing w:after="0" w:line="280" w:lineRule="atLeast"/>
        <w:jc w:val="both"/>
        <w:rPr>
          <w:rFonts w:ascii="Arial" w:hAnsi="Arial" w:cs="Arial"/>
          <w:lang w:val="fr-CH"/>
        </w:rPr>
      </w:pPr>
      <w:r>
        <w:rPr>
          <w:rFonts w:ascii="Arial" w:hAnsi="Arial" w:cs="Arial"/>
          <w:lang w:val="fr-CH"/>
        </w:rPr>
        <w:lastRenderedPageBreak/>
        <w:t>Date d’entrée en vigueur :</w:t>
      </w:r>
      <w:r w:rsidR="00ED1358">
        <w:rPr>
          <w:rFonts w:ascii="Arial" w:hAnsi="Arial" w:cs="Arial"/>
          <w:lang w:val="fr-CH"/>
        </w:rPr>
        <w:t xml:space="preserve"> </w:t>
      </w:r>
      <w:r w:rsidR="00ED1358" w:rsidRPr="00ED1358">
        <w:rPr>
          <w:rFonts w:ascii="Arial" w:hAnsi="Arial" w:cs="Arial"/>
          <w:color w:val="FF0000"/>
          <w:lang w:val="fr-CH"/>
        </w:rPr>
        <w:t>.</w:t>
      </w:r>
      <w:r>
        <w:rPr>
          <w:rFonts w:ascii="Arial" w:hAnsi="Arial" w:cs="Arial"/>
          <w:color w:val="FF0000"/>
          <w:lang w:val="fr-CH"/>
        </w:rPr>
        <w:t>.. [date</w:t>
      </w:r>
      <w:r w:rsidR="00962D11">
        <w:rPr>
          <w:rFonts w:ascii="Arial" w:hAnsi="Arial" w:cs="Arial"/>
          <w:color w:val="FF0000"/>
          <w:lang w:val="fr-CH"/>
        </w:rPr>
        <w:t xml:space="preserve"> (</w:t>
      </w:r>
      <w:r>
        <w:rPr>
          <w:rFonts w:ascii="Arial" w:hAnsi="Arial" w:cs="Arial"/>
          <w:color w:val="FF0000"/>
          <w:lang w:val="fr-CH"/>
        </w:rPr>
        <w:t>le 1</w:t>
      </w:r>
      <w:r>
        <w:rPr>
          <w:rFonts w:ascii="Arial" w:hAnsi="Arial" w:cs="Arial"/>
          <w:color w:val="FF0000"/>
          <w:vertAlign w:val="superscript"/>
          <w:lang w:val="fr-CH"/>
        </w:rPr>
        <w:t>er </w:t>
      </w:r>
      <w:r>
        <w:rPr>
          <w:rFonts w:ascii="Arial" w:hAnsi="Arial" w:cs="Arial"/>
          <w:color w:val="FF0000"/>
          <w:lang w:val="fr-CH"/>
        </w:rPr>
        <w:t>janvier ou le 1</w:t>
      </w:r>
      <w:r>
        <w:rPr>
          <w:rFonts w:ascii="Arial" w:hAnsi="Arial" w:cs="Arial"/>
          <w:color w:val="FF0000"/>
          <w:vertAlign w:val="superscript"/>
          <w:lang w:val="fr-CH"/>
        </w:rPr>
        <w:t>er </w:t>
      </w:r>
      <w:r>
        <w:rPr>
          <w:rFonts w:ascii="Arial" w:hAnsi="Arial" w:cs="Arial"/>
          <w:color w:val="FF0000"/>
          <w:lang w:val="fr-CH"/>
        </w:rPr>
        <w:t>juillet de l’année concernée</w:t>
      </w:r>
      <w:r w:rsidR="00962D11">
        <w:rPr>
          <w:rFonts w:ascii="Arial" w:hAnsi="Arial" w:cs="Arial"/>
          <w:color w:val="FF0000"/>
          <w:lang w:val="fr-CH"/>
        </w:rPr>
        <w:t>)</w:t>
      </w:r>
      <w:r>
        <w:rPr>
          <w:rFonts w:ascii="Arial" w:hAnsi="Arial" w:cs="Arial"/>
          <w:color w:val="FF0000"/>
          <w:lang w:val="fr-CH"/>
        </w:rPr>
        <w:t>]</w:t>
      </w:r>
    </w:p>
    <w:p w14:paraId="48D7C5DD" w14:textId="18CE7964" w:rsidR="0067244C" w:rsidRPr="006650BB" w:rsidRDefault="0067244C" w:rsidP="004E3768">
      <w:pPr>
        <w:spacing w:after="0" w:line="280" w:lineRule="atLeast"/>
        <w:jc w:val="both"/>
        <w:rPr>
          <w:rFonts w:ascii="Arial" w:hAnsi="Arial" w:cs="Arial"/>
          <w:lang w:val="fr-CH"/>
        </w:rPr>
      </w:pPr>
    </w:p>
    <w:p w14:paraId="7A605C7B" w14:textId="4465DF9D" w:rsidR="00C66A78" w:rsidRPr="006650BB" w:rsidRDefault="00F056BF" w:rsidP="004E3768">
      <w:pPr>
        <w:spacing w:after="0" w:line="280" w:lineRule="atLeast"/>
        <w:jc w:val="both"/>
        <w:rPr>
          <w:rFonts w:ascii="Arial" w:hAnsi="Arial" w:cs="Arial"/>
          <w:lang w:val="fr-CH"/>
        </w:rPr>
      </w:pPr>
      <w:r>
        <w:rPr>
          <w:rFonts w:ascii="Arial" w:hAnsi="Arial" w:cs="Arial"/>
          <w:lang w:val="fr-CH"/>
        </w:rPr>
        <w:t>*********************************</w:t>
      </w:r>
    </w:p>
    <w:p w14:paraId="34AC2221" w14:textId="77777777" w:rsidR="005B5B67" w:rsidRPr="006650BB" w:rsidRDefault="005B5B67" w:rsidP="004E3768">
      <w:pPr>
        <w:spacing w:after="0" w:line="280" w:lineRule="atLeast"/>
        <w:jc w:val="both"/>
        <w:rPr>
          <w:rFonts w:ascii="Arial" w:hAnsi="Arial" w:cs="Arial"/>
          <w:lang w:val="fr-CH"/>
        </w:rPr>
      </w:pPr>
    </w:p>
    <w:p w14:paraId="1DF058D3" w14:textId="7745F5FD" w:rsidR="005B5B67" w:rsidRPr="006650BB" w:rsidRDefault="005B5B67" w:rsidP="005B5B67">
      <w:pPr>
        <w:spacing w:after="0" w:line="280" w:lineRule="atLeast"/>
        <w:ind w:left="851" w:hanging="851"/>
        <w:jc w:val="both"/>
        <w:rPr>
          <w:rFonts w:ascii="Arial" w:hAnsi="Arial" w:cs="Arial"/>
          <w:b/>
          <w:bCs/>
          <w:lang w:val="fr-CH"/>
        </w:rPr>
      </w:pPr>
      <w:r>
        <w:rPr>
          <w:rFonts w:ascii="Arial" w:hAnsi="Arial" w:cs="Arial"/>
          <w:b/>
          <w:bCs/>
          <w:lang w:val="fr-CH"/>
        </w:rPr>
        <w:t xml:space="preserve">Variante 2 : </w:t>
      </w:r>
      <w:r w:rsidR="003D05F1">
        <w:rPr>
          <w:rFonts w:ascii="Arial" w:hAnsi="Arial" w:cs="Arial"/>
          <w:b/>
          <w:bCs/>
          <w:lang w:val="fr-CH"/>
        </w:rPr>
        <w:t>e</w:t>
      </w:r>
      <w:r>
        <w:rPr>
          <w:rFonts w:ascii="Arial" w:hAnsi="Arial" w:cs="Arial"/>
          <w:b/>
          <w:bCs/>
          <w:lang w:val="fr-CH"/>
        </w:rPr>
        <w:t>xternalisation d’une formation approfondie existante</w:t>
      </w:r>
    </w:p>
    <w:p w14:paraId="05FC418E" w14:textId="77777777" w:rsidR="00430943" w:rsidRPr="006650BB" w:rsidRDefault="00430943" w:rsidP="00430943">
      <w:pPr>
        <w:tabs>
          <w:tab w:val="left" w:pos="5670"/>
        </w:tabs>
        <w:spacing w:after="0" w:line="280" w:lineRule="atLeast"/>
        <w:jc w:val="both"/>
        <w:rPr>
          <w:rFonts w:ascii="Arial" w:hAnsi="Arial" w:cs="Arial"/>
          <w:lang w:val="fr-CH"/>
        </w:rPr>
      </w:pPr>
      <w:r>
        <w:rPr>
          <w:rFonts w:ascii="Arial" w:hAnsi="Arial" w:cs="Arial"/>
          <w:lang w:val="fr-CH"/>
        </w:rPr>
        <w:t>En principe, les conditions ordinaires des chiffres 2 à 5 du programme doivent être remplies. Les conditions facilitées suivantes s’appliquent :</w:t>
      </w:r>
    </w:p>
    <w:p w14:paraId="1E263F02" w14:textId="77777777" w:rsidR="00840D20" w:rsidRPr="006650BB" w:rsidRDefault="00840D20" w:rsidP="00430943">
      <w:pPr>
        <w:tabs>
          <w:tab w:val="left" w:pos="5670"/>
        </w:tabs>
        <w:spacing w:after="0" w:line="280" w:lineRule="atLeast"/>
        <w:ind w:left="851" w:hanging="851"/>
        <w:jc w:val="both"/>
        <w:rPr>
          <w:rFonts w:ascii="Arial" w:hAnsi="Arial" w:cs="Arial"/>
          <w:b/>
          <w:bCs/>
          <w:lang w:val="fr-CH"/>
        </w:rPr>
      </w:pPr>
    </w:p>
    <w:p w14:paraId="6F6F02A6" w14:textId="4960B5AB" w:rsidR="00430943" w:rsidRPr="006650BB" w:rsidRDefault="00430943" w:rsidP="00430943">
      <w:pPr>
        <w:tabs>
          <w:tab w:val="left" w:pos="5670"/>
        </w:tabs>
        <w:spacing w:after="0" w:line="280" w:lineRule="atLeast"/>
        <w:ind w:left="851" w:hanging="851"/>
        <w:jc w:val="both"/>
        <w:rPr>
          <w:rFonts w:ascii="Arial" w:hAnsi="Arial" w:cs="Arial"/>
          <w:b/>
          <w:bCs/>
          <w:lang w:val="fr-CH"/>
        </w:rPr>
      </w:pPr>
      <w:bookmarkStart w:id="15" w:name="_Hlk151977175"/>
      <w:r>
        <w:rPr>
          <w:rFonts w:ascii="Arial" w:hAnsi="Arial" w:cs="Arial"/>
          <w:b/>
          <w:bCs/>
          <w:lang w:val="fr-CH"/>
        </w:rPr>
        <w:t>10.1</w:t>
      </w:r>
      <w:r>
        <w:rPr>
          <w:rFonts w:ascii="Arial" w:hAnsi="Arial" w:cs="Arial"/>
          <w:b/>
          <w:bCs/>
          <w:lang w:val="fr-CH"/>
        </w:rPr>
        <w:tab/>
        <w:t>Évaluation selon l’ancien programme</w:t>
      </w:r>
    </w:p>
    <w:p w14:paraId="10C59F15" w14:textId="6B57F6BB" w:rsidR="00430943" w:rsidRPr="006650BB" w:rsidRDefault="00430943" w:rsidP="00430943">
      <w:pPr>
        <w:pStyle w:val="Textkrper2"/>
        <w:widowControl w:val="0"/>
        <w:spacing w:line="280" w:lineRule="atLeast"/>
        <w:rPr>
          <w:rFonts w:cs="Arial"/>
          <w:sz w:val="22"/>
          <w:szCs w:val="22"/>
          <w:lang w:val="fr-CH"/>
        </w:rPr>
      </w:pPr>
      <w:r>
        <w:rPr>
          <w:rFonts w:cs="Arial"/>
          <w:sz w:val="22"/>
          <w:szCs w:val="22"/>
          <w:lang w:val="fr-CH"/>
        </w:rPr>
        <w:t xml:space="preserve">Toute personne ayant rempli l’ensemble des conditions de l’ancien programme (à l’exception de l’examen de formation approfondie) d’ici au </w:t>
      </w:r>
      <w:r>
        <w:rPr>
          <w:rFonts w:cs="Arial"/>
          <w:color w:val="FF0000"/>
          <w:sz w:val="22"/>
          <w:szCs w:val="22"/>
          <w:lang w:val="fr-CH"/>
        </w:rPr>
        <w:t xml:space="preserve">… </w:t>
      </w:r>
      <w:bookmarkStart w:id="16" w:name="_Hlk153289959"/>
      <w:r>
        <w:rPr>
          <w:rFonts w:cs="Arial"/>
          <w:color w:val="FF0000"/>
          <w:sz w:val="22"/>
          <w:szCs w:val="22"/>
          <w:lang w:val="fr-CH"/>
        </w:rPr>
        <w:t>[date]</w:t>
      </w:r>
      <w:bookmarkEnd w:id="16"/>
      <w:r>
        <w:rPr>
          <w:rFonts w:cs="Arial"/>
          <w:color w:val="FF0000"/>
          <w:sz w:val="22"/>
          <w:szCs w:val="22"/>
          <w:lang w:val="fr-CH"/>
        </w:rPr>
        <w:t xml:space="preserve"> </w:t>
      </w:r>
      <w:r>
        <w:rPr>
          <w:rFonts w:cs="Arial"/>
          <w:sz w:val="22"/>
          <w:szCs w:val="22"/>
          <w:lang w:val="fr-CH"/>
        </w:rPr>
        <w:t xml:space="preserve">peut demander le diplôme selon les anciennes dispositions du </w:t>
      </w:r>
      <w:r>
        <w:rPr>
          <w:rFonts w:cs="Arial"/>
          <w:color w:val="FF0000"/>
          <w:sz w:val="22"/>
          <w:szCs w:val="22"/>
          <w:lang w:val="fr-CH"/>
        </w:rPr>
        <w:t>… [date]</w:t>
      </w:r>
      <w:r>
        <w:rPr>
          <w:rFonts w:cs="Arial"/>
          <w:sz w:val="22"/>
          <w:szCs w:val="22"/>
          <w:lang w:val="fr-CH"/>
        </w:rPr>
        <w:t>.</w:t>
      </w:r>
    </w:p>
    <w:bookmarkEnd w:id="15"/>
    <w:p w14:paraId="08749703" w14:textId="77777777" w:rsidR="00430943" w:rsidRPr="006650BB" w:rsidRDefault="00430943" w:rsidP="00430943">
      <w:pPr>
        <w:tabs>
          <w:tab w:val="left" w:pos="5670"/>
        </w:tabs>
        <w:spacing w:after="0" w:line="280" w:lineRule="atLeast"/>
        <w:jc w:val="both"/>
        <w:rPr>
          <w:rFonts w:ascii="Arial" w:hAnsi="Arial" w:cs="Arial"/>
          <w:lang w:val="fr-CH"/>
        </w:rPr>
      </w:pPr>
    </w:p>
    <w:p w14:paraId="28BA78D7" w14:textId="0F7BEBCE" w:rsidR="00430943" w:rsidRPr="006650BB" w:rsidRDefault="00430943" w:rsidP="00430943">
      <w:pPr>
        <w:tabs>
          <w:tab w:val="left" w:pos="5670"/>
        </w:tabs>
        <w:spacing w:after="0" w:line="280" w:lineRule="atLeast"/>
        <w:ind w:left="851" w:hanging="851"/>
        <w:jc w:val="both"/>
        <w:rPr>
          <w:rFonts w:ascii="Arial" w:hAnsi="Arial" w:cs="Arial"/>
          <w:b/>
          <w:bCs/>
          <w:lang w:val="fr-CH"/>
        </w:rPr>
      </w:pPr>
      <w:r>
        <w:rPr>
          <w:rFonts w:ascii="Arial" w:hAnsi="Arial" w:cs="Arial"/>
          <w:b/>
          <w:bCs/>
          <w:lang w:val="fr-CH"/>
        </w:rPr>
        <w:t>10.</w:t>
      </w:r>
      <w:r w:rsidR="00E16BDA">
        <w:rPr>
          <w:rFonts w:ascii="Arial" w:hAnsi="Arial" w:cs="Arial"/>
          <w:b/>
          <w:bCs/>
          <w:lang w:val="fr-CH"/>
        </w:rPr>
        <w:t>2</w:t>
      </w:r>
      <w:r>
        <w:rPr>
          <w:rFonts w:ascii="Arial" w:hAnsi="Arial" w:cs="Arial"/>
          <w:b/>
          <w:bCs/>
          <w:lang w:val="fr-CH"/>
        </w:rPr>
        <w:tab/>
        <w:t>Compétences</w:t>
      </w:r>
    </w:p>
    <w:p w14:paraId="14BA93EB" w14:textId="41207759" w:rsidR="00430943" w:rsidRPr="006650BB" w:rsidRDefault="00430943" w:rsidP="00430943">
      <w:pPr>
        <w:tabs>
          <w:tab w:val="left" w:pos="5670"/>
        </w:tabs>
        <w:spacing w:after="0" w:line="280" w:lineRule="atLeast"/>
        <w:ind w:left="851" w:hanging="851"/>
        <w:jc w:val="both"/>
        <w:rPr>
          <w:rFonts w:ascii="Arial" w:hAnsi="Arial" w:cs="Arial"/>
          <w:lang w:val="fr-CH"/>
        </w:rPr>
      </w:pPr>
      <w:r>
        <w:rPr>
          <w:rFonts w:ascii="Arial" w:hAnsi="Arial" w:cs="Arial"/>
          <w:lang w:val="fr-CH"/>
        </w:rPr>
        <w:t>10.</w:t>
      </w:r>
      <w:r w:rsidR="00E16BDA">
        <w:rPr>
          <w:rFonts w:ascii="Arial" w:hAnsi="Arial" w:cs="Arial"/>
          <w:lang w:val="fr-CH"/>
        </w:rPr>
        <w:t>2</w:t>
      </w:r>
      <w:r>
        <w:rPr>
          <w:rFonts w:ascii="Arial" w:hAnsi="Arial" w:cs="Arial"/>
          <w:lang w:val="fr-CH"/>
        </w:rPr>
        <w:t>.1</w:t>
      </w:r>
      <w:r>
        <w:rPr>
          <w:rFonts w:ascii="Arial" w:hAnsi="Arial" w:cs="Arial"/>
          <w:lang w:val="fr-CH"/>
        </w:rPr>
        <w:tab/>
        <w:t>Les commissions mentionnées au chiffre 8 (commission de formation, commission d’examen et commission de recours) sont compétentes pour la mise en œuvre et l’application des dispositions transitoires.</w:t>
      </w:r>
    </w:p>
    <w:p w14:paraId="54C9609B" w14:textId="77777777" w:rsidR="00430943" w:rsidRPr="006650BB" w:rsidRDefault="00430943" w:rsidP="00430943">
      <w:pPr>
        <w:tabs>
          <w:tab w:val="left" w:pos="5670"/>
        </w:tabs>
        <w:spacing w:after="0" w:line="280" w:lineRule="atLeast"/>
        <w:ind w:left="851" w:hanging="851"/>
        <w:jc w:val="both"/>
        <w:rPr>
          <w:rFonts w:ascii="Arial" w:hAnsi="Arial" w:cs="Arial"/>
          <w:lang w:val="fr-CH"/>
        </w:rPr>
      </w:pPr>
    </w:p>
    <w:p w14:paraId="4C8C0A07" w14:textId="3B963712" w:rsidR="00430943" w:rsidRPr="006650BB" w:rsidRDefault="00430943" w:rsidP="00430943">
      <w:pPr>
        <w:tabs>
          <w:tab w:val="left" w:pos="5670"/>
        </w:tabs>
        <w:spacing w:after="0" w:line="280" w:lineRule="atLeast"/>
        <w:ind w:left="851" w:hanging="851"/>
        <w:jc w:val="both"/>
        <w:rPr>
          <w:rFonts w:ascii="Arial" w:hAnsi="Arial" w:cs="Arial"/>
          <w:lang w:val="fr-CH"/>
        </w:rPr>
      </w:pPr>
      <w:r>
        <w:rPr>
          <w:rFonts w:ascii="Arial" w:hAnsi="Arial" w:cs="Arial"/>
          <w:lang w:val="fr-CH"/>
        </w:rPr>
        <w:t>10.</w:t>
      </w:r>
      <w:r w:rsidR="00E16BDA">
        <w:rPr>
          <w:rFonts w:ascii="Arial" w:hAnsi="Arial" w:cs="Arial"/>
          <w:lang w:val="fr-CH"/>
        </w:rPr>
        <w:t>2</w:t>
      </w:r>
      <w:r>
        <w:rPr>
          <w:rFonts w:ascii="Arial" w:hAnsi="Arial" w:cs="Arial"/>
          <w:lang w:val="fr-CH"/>
        </w:rPr>
        <w:t>.2</w:t>
      </w:r>
      <w:r>
        <w:rPr>
          <w:rFonts w:ascii="Arial" w:hAnsi="Arial" w:cs="Arial"/>
          <w:lang w:val="fr-CH"/>
        </w:rPr>
        <w:tab/>
        <w:t xml:space="preserve">Toute personne ayant déposé une demande dûment remplie d’ici au </w:t>
      </w:r>
      <w:r>
        <w:rPr>
          <w:rFonts w:ascii="Arial" w:hAnsi="Arial" w:cs="Arial"/>
          <w:color w:val="FF0000"/>
          <w:lang w:val="fr-CH"/>
        </w:rPr>
        <w:t>… [date]</w:t>
      </w:r>
      <w:r>
        <w:rPr>
          <w:rFonts w:ascii="Arial" w:hAnsi="Arial" w:cs="Arial"/>
          <w:lang w:val="fr-CH"/>
        </w:rPr>
        <w:t xml:space="preserve"> via le logbook électronique de l’ISFM et qui remplit toutes les conditions de l’ancien programme du </w:t>
      </w:r>
      <w:r>
        <w:rPr>
          <w:rFonts w:ascii="Arial" w:hAnsi="Arial" w:cs="Arial"/>
          <w:color w:val="FF0000"/>
          <w:lang w:val="fr-CH"/>
        </w:rPr>
        <w:t xml:space="preserve">… [date] </w:t>
      </w:r>
      <w:r>
        <w:rPr>
          <w:rFonts w:ascii="Arial" w:hAnsi="Arial" w:cs="Arial"/>
          <w:lang w:val="fr-CH"/>
        </w:rPr>
        <w:t>peut demander une évaluation selon l’ancienne procédure (Commission des titres / ISFM).</w:t>
      </w:r>
    </w:p>
    <w:p w14:paraId="336981B7" w14:textId="77777777" w:rsidR="00430943" w:rsidRPr="006650BB" w:rsidRDefault="00430943" w:rsidP="00430943">
      <w:pPr>
        <w:tabs>
          <w:tab w:val="left" w:pos="5670"/>
        </w:tabs>
        <w:spacing w:after="0" w:line="280" w:lineRule="atLeast"/>
        <w:ind w:left="851" w:hanging="851"/>
        <w:jc w:val="both"/>
        <w:rPr>
          <w:rFonts w:ascii="Arial" w:hAnsi="Arial" w:cs="Arial"/>
          <w:lang w:val="fr-CH"/>
        </w:rPr>
      </w:pPr>
    </w:p>
    <w:p w14:paraId="71A214C8" w14:textId="73834F08" w:rsidR="00430943" w:rsidRPr="006650BB" w:rsidRDefault="00430943" w:rsidP="00430943">
      <w:pPr>
        <w:tabs>
          <w:tab w:val="left" w:pos="5670"/>
        </w:tabs>
        <w:spacing w:after="0" w:line="280" w:lineRule="atLeast"/>
        <w:ind w:left="851" w:hanging="851"/>
        <w:jc w:val="both"/>
        <w:rPr>
          <w:rFonts w:ascii="Arial" w:hAnsi="Arial" w:cs="Arial"/>
          <w:lang w:val="fr-CH"/>
        </w:rPr>
      </w:pPr>
      <w:r>
        <w:rPr>
          <w:rFonts w:ascii="Arial" w:hAnsi="Arial" w:cs="Arial"/>
          <w:lang w:val="fr-CH"/>
        </w:rPr>
        <w:t>10.</w:t>
      </w:r>
      <w:r w:rsidR="00E16BDA">
        <w:rPr>
          <w:rFonts w:ascii="Arial" w:hAnsi="Arial" w:cs="Arial"/>
          <w:lang w:val="fr-CH"/>
        </w:rPr>
        <w:t>2</w:t>
      </w:r>
      <w:r>
        <w:rPr>
          <w:rFonts w:ascii="Arial" w:hAnsi="Arial" w:cs="Arial"/>
          <w:lang w:val="fr-CH"/>
        </w:rPr>
        <w:t>.3</w:t>
      </w:r>
      <w:r>
        <w:rPr>
          <w:rFonts w:ascii="Arial" w:hAnsi="Arial" w:cs="Arial"/>
          <w:lang w:val="fr-CH"/>
        </w:rPr>
        <w:tab/>
        <w:t>Dès l’entrée en vigueur du présent programme, la commission de formation est compétente pour les demandes en cours concernant la reconnaissance et la classification des établissements de formation postgraduée.</w:t>
      </w:r>
    </w:p>
    <w:p w14:paraId="72042B8C" w14:textId="77777777" w:rsidR="00430943" w:rsidRPr="006650BB" w:rsidRDefault="00430943" w:rsidP="00430943">
      <w:pPr>
        <w:tabs>
          <w:tab w:val="left" w:pos="5670"/>
        </w:tabs>
        <w:spacing w:after="0" w:line="280" w:lineRule="atLeast"/>
        <w:jc w:val="both"/>
        <w:rPr>
          <w:rFonts w:ascii="Arial" w:hAnsi="Arial" w:cs="Arial"/>
          <w:lang w:val="fr-CH"/>
        </w:rPr>
      </w:pPr>
    </w:p>
    <w:p w14:paraId="25079378" w14:textId="77777777" w:rsidR="00430943" w:rsidRPr="006650BB" w:rsidRDefault="00430943" w:rsidP="00430943">
      <w:pPr>
        <w:tabs>
          <w:tab w:val="left" w:pos="5670"/>
        </w:tabs>
        <w:spacing w:after="0" w:line="280" w:lineRule="atLeast"/>
        <w:jc w:val="both"/>
        <w:rPr>
          <w:rFonts w:ascii="Arial" w:hAnsi="Arial" w:cs="Arial"/>
          <w:lang w:val="fr-CH"/>
        </w:rPr>
      </w:pPr>
    </w:p>
    <w:p w14:paraId="2EB134F1" w14:textId="77777777" w:rsidR="00430943" w:rsidRPr="006650BB" w:rsidRDefault="00430943" w:rsidP="00430943">
      <w:pPr>
        <w:tabs>
          <w:tab w:val="left" w:pos="5670"/>
        </w:tabs>
        <w:spacing w:after="0" w:line="280" w:lineRule="atLeast"/>
        <w:jc w:val="both"/>
        <w:rPr>
          <w:rFonts w:ascii="Arial" w:hAnsi="Arial" w:cs="Arial"/>
          <w:b/>
          <w:bCs/>
          <w:lang w:val="fr-CH"/>
        </w:rPr>
      </w:pPr>
      <w:r>
        <w:rPr>
          <w:rFonts w:ascii="Arial" w:hAnsi="Arial" w:cs="Arial"/>
          <w:b/>
          <w:bCs/>
          <w:lang w:val="fr-CH"/>
        </w:rPr>
        <w:t>Remarques</w:t>
      </w:r>
    </w:p>
    <w:p w14:paraId="5F48CCED" w14:textId="685E13B9" w:rsidR="00430943" w:rsidRPr="006650BB" w:rsidRDefault="00430943" w:rsidP="00430943">
      <w:pPr>
        <w:tabs>
          <w:tab w:val="left" w:pos="5670"/>
        </w:tabs>
        <w:spacing w:after="0" w:line="280" w:lineRule="atLeast"/>
        <w:jc w:val="both"/>
        <w:rPr>
          <w:rFonts w:ascii="Arial" w:hAnsi="Arial" w:cs="Arial"/>
          <w:lang w:val="fr-CH"/>
        </w:rPr>
      </w:pPr>
      <w:r>
        <w:rPr>
          <w:rFonts w:ascii="Arial" w:hAnsi="Arial" w:cs="Arial"/>
          <w:lang w:val="fr-CH"/>
        </w:rPr>
        <w:t xml:space="preserve">Dès l’entrée en vigueur du présent programme, le logbook électronique n’est plus disponible pour la formation approfondie en </w:t>
      </w:r>
      <w:r>
        <w:rPr>
          <w:rFonts w:ascii="Arial" w:hAnsi="Arial" w:cs="Arial"/>
          <w:color w:val="FF0000"/>
          <w:lang w:val="fr-CH"/>
        </w:rPr>
        <w:t>…</w:t>
      </w:r>
      <w:r w:rsidR="00066716">
        <w:rPr>
          <w:rFonts w:ascii="Arial" w:hAnsi="Arial" w:cs="Arial"/>
          <w:color w:val="FF0000"/>
          <w:lang w:val="fr-CH"/>
        </w:rPr>
        <w:t xml:space="preserve"> </w:t>
      </w:r>
      <w:r>
        <w:rPr>
          <w:rFonts w:ascii="Arial" w:hAnsi="Arial" w:cs="Arial"/>
          <w:color w:val="FF0000"/>
          <w:lang w:val="fr-CH"/>
        </w:rPr>
        <w:t>[discipline]</w:t>
      </w:r>
      <w:r>
        <w:rPr>
          <w:rFonts w:ascii="Arial" w:hAnsi="Arial" w:cs="Arial"/>
          <w:lang w:val="fr-CH"/>
        </w:rPr>
        <w:t xml:space="preserve">. Les documents figurant dans le logbook peuvent être téléchargés et envoyés à la commission de formation. </w:t>
      </w:r>
    </w:p>
    <w:p w14:paraId="06EA95F7" w14:textId="77777777" w:rsidR="00430943" w:rsidRPr="006650BB" w:rsidRDefault="00430943" w:rsidP="00430943">
      <w:pPr>
        <w:tabs>
          <w:tab w:val="left" w:pos="5670"/>
        </w:tabs>
        <w:spacing w:after="0" w:line="280" w:lineRule="atLeast"/>
        <w:jc w:val="both"/>
        <w:rPr>
          <w:rFonts w:ascii="Arial" w:hAnsi="Arial" w:cs="Arial"/>
          <w:lang w:val="fr-CH"/>
        </w:rPr>
      </w:pPr>
    </w:p>
    <w:p w14:paraId="15DEFDA9" w14:textId="44A1AF47" w:rsidR="005B5B67" w:rsidRPr="006650BB" w:rsidRDefault="00430943" w:rsidP="00066394">
      <w:pPr>
        <w:tabs>
          <w:tab w:val="left" w:pos="5670"/>
        </w:tabs>
        <w:spacing w:after="0" w:line="280" w:lineRule="atLeast"/>
        <w:jc w:val="both"/>
        <w:rPr>
          <w:rFonts w:ascii="Arial" w:hAnsi="Arial" w:cs="Arial"/>
          <w:lang w:val="fr-CH"/>
        </w:rPr>
      </w:pPr>
      <w:bookmarkStart w:id="17" w:name="_Hlk151977334"/>
      <w:r>
        <w:rPr>
          <w:rFonts w:ascii="Arial" w:hAnsi="Arial" w:cs="Arial"/>
          <w:lang w:val="fr-CH"/>
        </w:rPr>
        <w:t>Toutes les demandes en lien avec la formation approfondie passent désormais par la commission de formation et ne doivent plus être adressées aux collaboratrices et collaborateurs spécialisés du secrétariat de l’ISFM. Un soutien juridique est assuré pour le secrétariat et la commission de formation.</w:t>
      </w:r>
    </w:p>
    <w:bookmarkEnd w:id="17"/>
    <w:p w14:paraId="1455FFC1" w14:textId="77777777" w:rsidR="00C66A78" w:rsidRPr="006650BB" w:rsidRDefault="00C66A78" w:rsidP="004E3768">
      <w:pPr>
        <w:spacing w:after="0" w:line="280" w:lineRule="atLeast"/>
        <w:jc w:val="both"/>
        <w:rPr>
          <w:rFonts w:ascii="Arial" w:hAnsi="Arial" w:cs="Arial"/>
          <w:lang w:val="fr-CH"/>
        </w:rPr>
      </w:pPr>
    </w:p>
    <w:p w14:paraId="60A0DE9D" w14:textId="77777777" w:rsidR="00C66A78" w:rsidRPr="006650BB" w:rsidRDefault="00C66A78" w:rsidP="004E3768">
      <w:pPr>
        <w:spacing w:after="0" w:line="280" w:lineRule="atLeast"/>
        <w:jc w:val="both"/>
        <w:rPr>
          <w:rFonts w:ascii="Arial" w:hAnsi="Arial" w:cs="Arial"/>
          <w:lang w:val="fr-CH"/>
        </w:rPr>
      </w:pPr>
    </w:p>
    <w:p w14:paraId="26C1B889" w14:textId="77777777" w:rsidR="00C66A78" w:rsidRPr="006650BB" w:rsidRDefault="00C66A78" w:rsidP="004E3768">
      <w:pPr>
        <w:spacing w:after="0" w:line="280" w:lineRule="atLeast"/>
        <w:jc w:val="both"/>
        <w:rPr>
          <w:rFonts w:ascii="Arial" w:hAnsi="Arial" w:cs="Arial"/>
          <w:lang w:val="fr-CH"/>
        </w:rPr>
      </w:pPr>
    </w:p>
    <w:p w14:paraId="1D4BC3DB" w14:textId="77777777" w:rsidR="000E38B9" w:rsidRPr="006650BB" w:rsidRDefault="000E38B9" w:rsidP="000E38B9">
      <w:pPr>
        <w:autoSpaceDE w:val="0"/>
        <w:autoSpaceDN w:val="0"/>
        <w:adjustRightInd w:val="0"/>
        <w:spacing w:after="0" w:line="280" w:lineRule="atLeast"/>
        <w:ind w:left="851" w:hanging="851"/>
        <w:jc w:val="both"/>
        <w:rPr>
          <w:rFonts w:ascii="Arial" w:hAnsi="Arial" w:cs="Arial"/>
          <w:color w:val="000000"/>
          <w:sz w:val="30"/>
          <w:szCs w:val="30"/>
          <w:lang w:val="fr-CH"/>
        </w:rPr>
      </w:pPr>
      <w:r>
        <w:rPr>
          <w:rFonts w:ascii="Arial" w:hAnsi="Arial" w:cs="Arial"/>
          <w:color w:val="000000"/>
          <w:sz w:val="30"/>
          <w:szCs w:val="30"/>
          <w:lang w:val="fr-CH"/>
        </w:rPr>
        <w:t>11.</w:t>
      </w:r>
      <w:r>
        <w:rPr>
          <w:rFonts w:ascii="Arial" w:hAnsi="Arial" w:cs="Arial"/>
          <w:color w:val="000000"/>
          <w:sz w:val="30"/>
          <w:szCs w:val="30"/>
          <w:lang w:val="fr-CH"/>
        </w:rPr>
        <w:tab/>
        <w:t xml:space="preserve">Entrée en vigueur </w:t>
      </w:r>
    </w:p>
    <w:p w14:paraId="7EA55DC1" w14:textId="77777777" w:rsidR="000E38B9" w:rsidRPr="006650BB" w:rsidRDefault="000E38B9" w:rsidP="000E38B9">
      <w:pPr>
        <w:tabs>
          <w:tab w:val="left" w:pos="5670"/>
        </w:tabs>
        <w:spacing w:after="0" w:line="280" w:lineRule="atLeast"/>
        <w:jc w:val="both"/>
        <w:rPr>
          <w:rFonts w:ascii="Arial" w:hAnsi="Arial" w:cs="Arial"/>
          <w:color w:val="000000"/>
          <w:lang w:val="fr-CH"/>
        </w:rPr>
      </w:pPr>
    </w:p>
    <w:p w14:paraId="290AB3F8" w14:textId="7F7E494A" w:rsidR="000E38B9" w:rsidRPr="006650BB" w:rsidRDefault="000E38B9" w:rsidP="000E38B9">
      <w:pPr>
        <w:tabs>
          <w:tab w:val="left" w:pos="5670"/>
        </w:tabs>
        <w:spacing w:after="0" w:line="280" w:lineRule="atLeast"/>
        <w:jc w:val="both"/>
        <w:rPr>
          <w:rFonts w:ascii="Arial" w:hAnsi="Arial" w:cs="Arial"/>
          <w:sz w:val="24"/>
          <w:szCs w:val="24"/>
          <w:lang w:val="fr-CH"/>
        </w:rPr>
      </w:pPr>
      <w:r>
        <w:rPr>
          <w:rFonts w:ascii="Arial" w:hAnsi="Arial" w:cs="Arial"/>
          <w:color w:val="000000"/>
          <w:lang w:val="fr-CH"/>
        </w:rPr>
        <w:t xml:space="preserve">L’ISFM a approuvé le présent programme de formation approfondie le </w:t>
      </w:r>
      <w:r>
        <w:rPr>
          <w:rFonts w:ascii="Arial" w:hAnsi="Arial" w:cs="Arial"/>
          <w:color w:val="FF0000"/>
          <w:lang w:val="fr-CH"/>
        </w:rPr>
        <w:t>… [date]</w:t>
      </w:r>
      <w:r>
        <w:rPr>
          <w:rFonts w:ascii="Arial" w:hAnsi="Arial" w:cs="Arial"/>
          <w:color w:val="000000"/>
          <w:lang w:val="fr-CH"/>
        </w:rPr>
        <w:t xml:space="preserve"> et l’a mis en vigueur au </w:t>
      </w:r>
      <w:r>
        <w:rPr>
          <w:rFonts w:ascii="Arial" w:hAnsi="Arial" w:cs="Arial"/>
          <w:color w:val="FF0000"/>
          <w:lang w:val="fr-CH"/>
        </w:rPr>
        <w:t>… [date]</w:t>
      </w:r>
      <w:r>
        <w:rPr>
          <w:rFonts w:ascii="Arial" w:hAnsi="Arial" w:cs="Arial"/>
          <w:color w:val="000000"/>
          <w:lang w:val="fr-CH"/>
        </w:rPr>
        <w:t>.</w:t>
      </w:r>
    </w:p>
    <w:p w14:paraId="201E4696" w14:textId="77777777" w:rsidR="00C66A78" w:rsidRPr="006650BB" w:rsidRDefault="00C66A78" w:rsidP="004E3768">
      <w:pPr>
        <w:spacing w:after="0" w:line="280" w:lineRule="atLeast"/>
        <w:jc w:val="both"/>
        <w:rPr>
          <w:rFonts w:ascii="Arial" w:hAnsi="Arial" w:cs="Arial"/>
          <w:lang w:val="fr-CH"/>
        </w:rPr>
      </w:pPr>
    </w:p>
    <w:p w14:paraId="52CD06A8" w14:textId="77777777" w:rsidR="00840D20" w:rsidRPr="006650BB" w:rsidRDefault="00840D20" w:rsidP="004E3768">
      <w:pPr>
        <w:spacing w:after="0" w:line="280" w:lineRule="atLeast"/>
        <w:jc w:val="both"/>
        <w:rPr>
          <w:rFonts w:ascii="Arial" w:hAnsi="Arial" w:cs="Arial"/>
          <w:lang w:val="fr-CH"/>
        </w:rPr>
      </w:pPr>
    </w:p>
    <w:p w14:paraId="5935912C" w14:textId="77777777" w:rsidR="00840D20" w:rsidRPr="006650BB" w:rsidRDefault="00840D20" w:rsidP="004E3768">
      <w:pPr>
        <w:spacing w:after="0" w:line="280" w:lineRule="atLeast"/>
        <w:jc w:val="both"/>
        <w:rPr>
          <w:rFonts w:ascii="Arial" w:hAnsi="Arial" w:cs="Arial"/>
          <w:lang w:val="fr-CH"/>
        </w:rPr>
      </w:pPr>
    </w:p>
    <w:p w14:paraId="1D43321E" w14:textId="77777777" w:rsidR="00840D20" w:rsidRPr="006650BB" w:rsidRDefault="00840D20" w:rsidP="004E3768">
      <w:pPr>
        <w:spacing w:after="0" w:line="280" w:lineRule="atLeast"/>
        <w:jc w:val="both"/>
        <w:rPr>
          <w:rFonts w:ascii="Arial" w:hAnsi="Arial" w:cs="Arial"/>
          <w:lang w:val="fr-CH"/>
        </w:rPr>
      </w:pPr>
    </w:p>
    <w:p w14:paraId="60F4263C" w14:textId="77777777" w:rsidR="00840D20" w:rsidRPr="006650BB" w:rsidRDefault="00840D20" w:rsidP="004E3768">
      <w:pPr>
        <w:spacing w:after="0" w:line="280" w:lineRule="atLeast"/>
        <w:jc w:val="both"/>
        <w:rPr>
          <w:rFonts w:ascii="Arial" w:hAnsi="Arial" w:cs="Arial"/>
          <w:lang w:val="fr-CH"/>
        </w:rPr>
      </w:pPr>
    </w:p>
    <w:p w14:paraId="2808DC14" w14:textId="77777777" w:rsidR="00C66A78" w:rsidRPr="006650BB" w:rsidRDefault="00C66A78" w:rsidP="004E3768">
      <w:pPr>
        <w:spacing w:after="0" w:line="280" w:lineRule="atLeast"/>
        <w:jc w:val="both"/>
        <w:rPr>
          <w:rFonts w:ascii="Arial" w:hAnsi="Arial" w:cs="Arial"/>
          <w:lang w:val="fr-CH"/>
        </w:rPr>
      </w:pPr>
    </w:p>
    <w:p w14:paraId="68ED8334" w14:textId="7ACF5AE6" w:rsidR="00C4706B" w:rsidRPr="006650BB" w:rsidRDefault="00C4706B" w:rsidP="00B33760">
      <w:pPr>
        <w:spacing w:after="0" w:line="280" w:lineRule="atLeast"/>
        <w:jc w:val="both"/>
        <w:rPr>
          <w:rFonts w:ascii="Arial" w:hAnsi="Arial" w:cs="Arial"/>
          <w:lang w:val="fr-CH"/>
        </w:rPr>
      </w:pPr>
    </w:p>
    <w:p w14:paraId="02960D8D" w14:textId="1314CEFC" w:rsidR="00D56583" w:rsidRPr="000E61B9" w:rsidRDefault="00D56583" w:rsidP="00A918CF">
      <w:pPr>
        <w:spacing w:after="0" w:line="240" w:lineRule="auto"/>
        <w:rPr>
          <w:rFonts w:ascii="Arial" w:hAnsi="Arial" w:cs="Arial"/>
          <w:noProof/>
          <w:spacing w:val="-2"/>
          <w:sz w:val="16"/>
          <w:szCs w:val="16"/>
          <w:lang w:val="fr-CH"/>
        </w:rPr>
      </w:pPr>
      <w:r>
        <w:rPr>
          <w:rFonts w:ascii="Arial" w:hAnsi="Arial" w:cs="Arial"/>
          <w:sz w:val="16"/>
          <w:szCs w:val="16"/>
          <w:lang w:val="fr-CH"/>
        </w:rPr>
        <w:t xml:space="preserve">Berne, </w:t>
      </w:r>
      <w:r w:rsidR="00C61265">
        <w:rPr>
          <w:rFonts w:ascii="Arial" w:hAnsi="Arial" w:cs="Arial"/>
          <w:sz w:val="16"/>
          <w:szCs w:val="16"/>
          <w:lang w:val="fr-CH"/>
        </w:rPr>
        <w:t>24.07</w:t>
      </w:r>
      <w:r w:rsidR="00E16BDA">
        <w:rPr>
          <w:rFonts w:ascii="Arial" w:hAnsi="Arial" w:cs="Arial"/>
          <w:sz w:val="16"/>
          <w:szCs w:val="16"/>
          <w:lang w:val="fr-CH"/>
        </w:rPr>
        <w:t>.2024</w:t>
      </w:r>
      <w:r>
        <w:rPr>
          <w:rFonts w:ascii="Arial" w:hAnsi="Arial" w:cs="Arial"/>
          <w:sz w:val="16"/>
          <w:szCs w:val="16"/>
          <w:lang w:val="fr-CH"/>
        </w:rPr>
        <w:t>/pb</w:t>
      </w:r>
    </w:p>
    <w:p w14:paraId="51928767" w14:textId="5F80722B" w:rsidR="00D56583" w:rsidRPr="000E61B9" w:rsidRDefault="00D56583" w:rsidP="00A918CF">
      <w:pPr>
        <w:spacing w:after="0" w:line="240" w:lineRule="auto"/>
        <w:jc w:val="both"/>
        <w:rPr>
          <w:rFonts w:ascii="Arial" w:hAnsi="Arial" w:cs="Arial"/>
          <w:noProof/>
          <w:spacing w:val="-2"/>
          <w:sz w:val="16"/>
          <w:szCs w:val="16"/>
          <w:lang w:val="fr-CH"/>
        </w:rPr>
      </w:pPr>
      <w:r w:rsidRPr="000E61B9">
        <w:rPr>
          <w:rFonts w:ascii="Arial" w:hAnsi="Arial" w:cs="Arial"/>
          <w:noProof/>
          <w:sz w:val="16"/>
          <w:szCs w:val="16"/>
          <w:lang w:val="fr-CH"/>
        </w:rPr>
        <w:t>WB-Programme\Muster-WBP\</w:t>
      </w:r>
      <w:r>
        <w:rPr>
          <w:rFonts w:ascii="Arial" w:hAnsi="Arial" w:cs="Arial"/>
          <w:noProof/>
          <w:sz w:val="16"/>
          <w:szCs w:val="16"/>
          <w:lang w:val="fr-CH"/>
        </w:rPr>
        <w:fldChar w:fldCharType="begin"/>
      </w:r>
      <w:r w:rsidRPr="000E61B9">
        <w:rPr>
          <w:rFonts w:ascii="Arial" w:hAnsi="Arial" w:cs="Arial"/>
          <w:noProof/>
          <w:sz w:val="16"/>
          <w:szCs w:val="16"/>
          <w:lang w:val="fr-CH"/>
        </w:rPr>
        <w:instrText xml:space="preserve"> FILENAME   \* MERGEFORMAT </w:instrText>
      </w:r>
      <w:r>
        <w:rPr>
          <w:rFonts w:ascii="Arial" w:hAnsi="Arial" w:cs="Arial"/>
          <w:noProof/>
          <w:sz w:val="16"/>
          <w:szCs w:val="16"/>
          <w:lang w:val="fr-CH"/>
        </w:rPr>
        <w:fldChar w:fldCharType="separate"/>
      </w:r>
      <w:r w:rsidR="00C61265">
        <w:rPr>
          <w:rFonts w:ascii="Arial" w:hAnsi="Arial" w:cs="Arial"/>
          <w:noProof/>
          <w:sz w:val="16"/>
          <w:szCs w:val="16"/>
          <w:lang w:val="fr-CH"/>
        </w:rPr>
        <w:t>muster_wbp_sp_f.docx</w:t>
      </w:r>
      <w:r>
        <w:rPr>
          <w:rFonts w:ascii="Arial" w:hAnsi="Arial" w:cs="Arial"/>
          <w:noProof/>
          <w:sz w:val="16"/>
          <w:szCs w:val="16"/>
          <w:lang w:val="fr-CH"/>
        </w:rPr>
        <w:fldChar w:fldCharType="end"/>
      </w:r>
    </w:p>
    <w:sectPr w:rsidR="00D56583" w:rsidRPr="000E61B9" w:rsidSect="002A7D0F">
      <w:headerReference w:type="default" r:id="rId16"/>
      <w:footerReference w:type="default" r:id="rId17"/>
      <w:headerReference w:type="first" r:id="rId18"/>
      <w:footerReference w:type="first" r:id="rId19"/>
      <w:pgSz w:w="11907" w:h="16839" w:code="9"/>
      <w:pgMar w:top="1446" w:right="851" w:bottom="992" w:left="1134" w:header="624"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DDEAB" w14:textId="77777777" w:rsidR="00A67101" w:rsidRDefault="00A67101" w:rsidP="0000611D">
      <w:pPr>
        <w:spacing w:after="0" w:line="240" w:lineRule="auto"/>
      </w:pPr>
      <w:r>
        <w:separator/>
      </w:r>
    </w:p>
  </w:endnote>
  <w:endnote w:type="continuationSeparator" w:id="0">
    <w:p w14:paraId="6786FA33" w14:textId="77777777" w:rsidR="00A67101" w:rsidRDefault="00A67101" w:rsidP="0000611D">
      <w:pPr>
        <w:spacing w:after="0" w:line="240" w:lineRule="auto"/>
      </w:pPr>
      <w:r>
        <w:continuationSeparator/>
      </w:r>
    </w:p>
  </w:endnote>
  <w:endnote w:type="continuationNotice" w:id="1">
    <w:p w14:paraId="77253A42" w14:textId="77777777" w:rsidR="00A67101" w:rsidRDefault="00A67101" w:rsidP="000061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DFF62" w14:textId="44FC1176" w:rsidR="00EF0CC8" w:rsidRPr="00BB7B5B" w:rsidRDefault="00EF0CC8" w:rsidP="009D17BA">
    <w:pPr>
      <w:pStyle w:val="Fuzeile"/>
      <w:tabs>
        <w:tab w:val="clear" w:pos="4536"/>
        <w:tab w:val="clear" w:pos="9072"/>
      </w:tabs>
      <w:rPr>
        <w:rFonts w:ascii="Arial" w:hAnsi="Arial"/>
        <w:sz w:val="15"/>
        <w:szCs w:val="15"/>
      </w:rPr>
    </w:pPr>
    <w:r>
      <w:rPr>
        <w:rFonts w:ascii="Arial" w:hAnsi="Arial"/>
        <w:color w:val="3C5587"/>
        <w:sz w:val="15"/>
        <w:szCs w:val="15"/>
        <w:lang w:val="fr-CH"/>
      </w:rPr>
      <w:t>SIWF  |  ISFM  |  info@siwf.ch  |  www.siwf.ch</w:t>
    </w:r>
    <w:r>
      <w:rPr>
        <w:rFonts w:ascii="Arial" w:hAnsi="Arial"/>
        <w:sz w:val="15"/>
        <w:szCs w:val="15"/>
        <w:lang w:val="fr-CH"/>
      </w:rPr>
      <w:ptab w:relativeTo="margin" w:alignment="right" w:leader="none"/>
    </w:r>
    <w:r>
      <w:rPr>
        <w:rFonts w:ascii="Arial" w:hAnsi="Arial"/>
        <w:color w:val="3C5587"/>
        <w:sz w:val="15"/>
        <w:szCs w:val="15"/>
        <w:lang w:val="fr-CH"/>
      </w:rPr>
      <w:fldChar w:fldCharType="begin"/>
    </w:r>
    <w:r>
      <w:rPr>
        <w:rFonts w:ascii="Arial" w:hAnsi="Arial"/>
        <w:color w:val="3C5587"/>
        <w:sz w:val="15"/>
        <w:szCs w:val="15"/>
        <w:lang w:val="fr-CH"/>
      </w:rPr>
      <w:instrText>PAGE  \* Arabic  \* MERGEFORMAT</w:instrText>
    </w:r>
    <w:r>
      <w:rPr>
        <w:rFonts w:ascii="Arial" w:hAnsi="Arial"/>
        <w:color w:val="3C5587"/>
        <w:sz w:val="15"/>
        <w:szCs w:val="15"/>
        <w:lang w:val="fr-CH"/>
      </w:rPr>
      <w:fldChar w:fldCharType="separate"/>
    </w:r>
    <w:r>
      <w:rPr>
        <w:rFonts w:ascii="Arial" w:hAnsi="Arial"/>
        <w:noProof/>
        <w:color w:val="3C5587"/>
        <w:sz w:val="15"/>
        <w:szCs w:val="15"/>
        <w:lang w:val="fr-CH"/>
      </w:rPr>
      <w:t>22</w:t>
    </w:r>
    <w:r>
      <w:rPr>
        <w:rFonts w:ascii="Arial" w:hAnsi="Arial"/>
        <w:color w:val="3C5587"/>
        <w:sz w:val="15"/>
        <w:szCs w:val="15"/>
        <w:lang w:val="fr-CH"/>
      </w:rPr>
      <w:fldChar w:fldCharType="end"/>
    </w:r>
    <w:r>
      <w:rPr>
        <w:rFonts w:ascii="Arial" w:hAnsi="Arial"/>
        <w:color w:val="3C5587"/>
        <w:sz w:val="15"/>
        <w:szCs w:val="15"/>
        <w:lang w:val="fr-CH"/>
      </w:rPr>
      <w:t>/</w:t>
    </w:r>
    <w:r>
      <w:rPr>
        <w:rFonts w:ascii="Arial" w:hAnsi="Arial"/>
        <w:color w:val="3C5587"/>
        <w:sz w:val="15"/>
        <w:szCs w:val="15"/>
        <w:lang w:val="fr-CH"/>
      </w:rPr>
      <w:fldChar w:fldCharType="begin"/>
    </w:r>
    <w:r>
      <w:rPr>
        <w:rFonts w:ascii="Arial" w:hAnsi="Arial"/>
        <w:color w:val="3C5587"/>
        <w:sz w:val="15"/>
        <w:szCs w:val="15"/>
        <w:lang w:val="fr-CH"/>
      </w:rPr>
      <w:instrText>NUMPAGES  \* Arabic  \* MERGEFORMAT</w:instrText>
    </w:r>
    <w:r>
      <w:rPr>
        <w:rFonts w:ascii="Arial" w:hAnsi="Arial"/>
        <w:color w:val="3C5587"/>
        <w:sz w:val="15"/>
        <w:szCs w:val="15"/>
        <w:lang w:val="fr-CH"/>
      </w:rPr>
      <w:fldChar w:fldCharType="separate"/>
    </w:r>
    <w:r>
      <w:rPr>
        <w:rFonts w:ascii="Arial" w:hAnsi="Arial"/>
        <w:noProof/>
        <w:color w:val="3C5587"/>
        <w:sz w:val="15"/>
        <w:szCs w:val="15"/>
        <w:lang w:val="fr-CH"/>
      </w:rPr>
      <w:t>22</w:t>
    </w:r>
    <w:r>
      <w:rPr>
        <w:rFonts w:ascii="Arial" w:hAnsi="Arial"/>
        <w:noProof/>
        <w:color w:val="3C5587"/>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3433D" w14:textId="77777777" w:rsidR="00EF0CC8" w:rsidRPr="0077181A" w:rsidRDefault="00EF0CC8" w:rsidP="00C16A1E">
    <w:pPr>
      <w:tabs>
        <w:tab w:val="left" w:pos="284"/>
      </w:tabs>
      <w:spacing w:after="0" w:line="240" w:lineRule="exact"/>
      <w:ind w:right="-284"/>
      <w:rPr>
        <w:rFonts w:ascii="Arial" w:eastAsia="Times New Roman" w:hAnsi="Arial" w:cs="Times New Roman"/>
        <w:color w:val="3C5587"/>
        <w:spacing w:val="3"/>
        <w:sz w:val="15"/>
        <w:szCs w:val="15"/>
      </w:rPr>
    </w:pPr>
    <w:r>
      <w:rPr>
        <w:rFonts w:ascii="Arial" w:eastAsia="Times New Roman" w:hAnsi="Arial" w:cs="Times New Roman"/>
        <w:color w:val="3C5587"/>
        <w:sz w:val="15"/>
        <w:szCs w:val="15"/>
        <w:lang w:val="fr-CH"/>
      </w:rPr>
      <w:t>SIWF Schweizerisches Institut für ärztliche Weiter- und Fortbildung  |  ISFM Institut suisse pour la formation médicale postgraduée et continue</w:t>
    </w:r>
  </w:p>
  <w:p w14:paraId="76108AED" w14:textId="0FC4420B" w:rsidR="00EF0CC8" w:rsidRPr="007B3676" w:rsidRDefault="00EF0CC8" w:rsidP="00C16A1E">
    <w:pPr>
      <w:tabs>
        <w:tab w:val="center" w:pos="4536"/>
        <w:tab w:val="right" w:pos="9072"/>
      </w:tabs>
      <w:spacing w:after="0"/>
      <w:rPr>
        <w:rFonts w:ascii="Arial" w:hAnsi="Arial" w:cs="Arial"/>
      </w:rPr>
    </w:pPr>
    <w:r>
      <w:rPr>
        <w:rFonts w:ascii="Arial" w:eastAsia="Arial" w:hAnsi="Arial" w:cs="Times New Roman"/>
        <w:color w:val="3C5587"/>
        <w:sz w:val="15"/>
        <w:szCs w:val="15"/>
        <w:lang w:val="fr-CH"/>
      </w:rPr>
      <w:t>Case postale  |  3000 Berne 16  |  Téléphone +41 31 503 06 00  |  info@siwf.ch  |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343FC" w14:textId="77777777" w:rsidR="00A67101" w:rsidRDefault="00A67101" w:rsidP="0000611D">
      <w:pPr>
        <w:spacing w:after="0" w:line="240" w:lineRule="auto"/>
      </w:pPr>
      <w:r>
        <w:separator/>
      </w:r>
    </w:p>
  </w:footnote>
  <w:footnote w:type="continuationSeparator" w:id="0">
    <w:p w14:paraId="5A9D1BD1" w14:textId="77777777" w:rsidR="00A67101" w:rsidRDefault="00A67101" w:rsidP="0000611D">
      <w:pPr>
        <w:spacing w:after="0" w:line="240" w:lineRule="auto"/>
      </w:pPr>
      <w:r>
        <w:continuationSeparator/>
      </w:r>
    </w:p>
  </w:footnote>
  <w:footnote w:type="continuationNotice" w:id="1">
    <w:p w14:paraId="53451BD1" w14:textId="77777777" w:rsidR="00A67101" w:rsidRDefault="00A67101" w:rsidP="000061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B35F6" w14:textId="1A8752A7" w:rsidR="00EF0CC8" w:rsidRPr="006650BB" w:rsidRDefault="009F3C5A" w:rsidP="00633D30">
    <w:pPr>
      <w:tabs>
        <w:tab w:val="center" w:pos="4536"/>
        <w:tab w:val="right" w:pos="9072"/>
      </w:tabs>
      <w:spacing w:after="0" w:line="240" w:lineRule="auto"/>
      <w:rPr>
        <w:rFonts w:ascii="Arial" w:eastAsia="Arial" w:hAnsi="Arial" w:cs="Times New Roman"/>
        <w:bCs/>
        <w:color w:val="7F7F7F"/>
        <w:sz w:val="16"/>
        <w:szCs w:val="16"/>
        <w:lang w:val="fr-CH"/>
      </w:rPr>
    </w:pPr>
    <w:r>
      <w:rPr>
        <w:rFonts w:ascii="Arial" w:eastAsia="Arial" w:hAnsi="Arial" w:cs="Times New Roman"/>
        <w:color w:val="7F7F7F"/>
        <w:sz w:val="16"/>
        <w:szCs w:val="16"/>
        <w:lang w:val="fr-CH"/>
      </w:rPr>
      <w:t xml:space="preserve">Modèle pour la rédaction d’un programme de formation approfondie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0" w:type="dxa"/>
      <w:tblCellMar>
        <w:left w:w="57" w:type="dxa"/>
        <w:right w:w="57" w:type="dxa"/>
      </w:tblCellMar>
      <w:tblLook w:val="01E0" w:firstRow="1" w:lastRow="1" w:firstColumn="1" w:lastColumn="1" w:noHBand="0" w:noVBand="0"/>
    </w:tblPr>
    <w:tblGrid>
      <w:gridCol w:w="6239"/>
      <w:gridCol w:w="3741"/>
    </w:tblGrid>
    <w:tr w:rsidR="00EF0CC8" w14:paraId="2A2F6BCE" w14:textId="77777777" w:rsidTr="008B7767">
      <w:trPr>
        <w:trHeight w:val="1562"/>
      </w:trPr>
      <w:tc>
        <w:tcPr>
          <w:tcW w:w="6239" w:type="dxa"/>
        </w:tcPr>
        <w:p w14:paraId="56BF3FDF" w14:textId="03645FFD" w:rsidR="00EF0CC8" w:rsidRDefault="00EF0CC8" w:rsidP="00805F45">
          <w:pPr>
            <w:pStyle w:val="Kopfzeile"/>
            <w:tabs>
              <w:tab w:val="clear" w:pos="4536"/>
            </w:tabs>
          </w:pPr>
          <w:r>
            <w:rPr>
              <w:noProof/>
              <w:lang w:val="fr-CH"/>
            </w:rPr>
            <w:drawing>
              <wp:anchor distT="0" distB="0" distL="114300" distR="114300" simplePos="0" relativeHeight="251659264" behindDoc="0" locked="0" layoutInCell="1" allowOverlap="1" wp14:anchorId="3CC32196" wp14:editId="0D14F666">
                <wp:simplePos x="0" y="0"/>
                <wp:positionH relativeFrom="column">
                  <wp:posOffset>-38511</wp:posOffset>
                </wp:positionH>
                <wp:positionV relativeFrom="paragraph">
                  <wp:posOffset>4003</wp:posOffset>
                </wp:positionV>
                <wp:extent cx="1968500" cy="825500"/>
                <wp:effectExtent l="0" t="0" r="0" b="0"/>
                <wp:wrapNone/>
                <wp:docPr id="6" name="Grafik 6"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o="urn:schemas-microsoft-com:office:office" xmlns:v="urn:schemas-microsoft-com:vml" xmlns:w10="urn:schemas-microsoft-com:office:word" xmlns:w="http://schemas.openxmlformats.org/wordprocessingml/2006/main" xmlns:lc="http://schemas.openxmlformats.org/drawingml/2006/lockedCanvas" xmlns:ma14="http://schemas.microsoft.com/office/mac/drawingml/2011/main"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741" w:type="dxa"/>
        </w:tcPr>
        <w:p w14:paraId="0202381D" w14:textId="783D4EFD" w:rsidR="00EF0CC8" w:rsidRDefault="00EF0CC8" w:rsidP="00805F45">
          <w:pPr>
            <w:pStyle w:val="Kopfzeile"/>
            <w:jc w:val="right"/>
          </w:pPr>
        </w:p>
      </w:tc>
    </w:tr>
  </w:tbl>
  <w:p w14:paraId="28671894" w14:textId="77777777" w:rsidR="00EF0CC8" w:rsidRDefault="00EF0CC8" w:rsidP="00B5514E">
    <w:pPr>
      <w:pStyle w:val="Kopfzeile"/>
      <w:spacing w:after="84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02ABB4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A0E307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D84285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EEE7F7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4648D8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82A08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74350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EE49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0C17FC"/>
    <w:lvl w:ilvl="0">
      <w:start w:val="1"/>
      <w:numFmt w:val="decimal"/>
      <w:pStyle w:val="Listennummer"/>
      <w:lvlText w:val="%1."/>
      <w:lvlJc w:val="left"/>
      <w:pPr>
        <w:tabs>
          <w:tab w:val="num" w:pos="360"/>
        </w:tabs>
        <w:ind w:left="360" w:hanging="360"/>
      </w:pPr>
    </w:lvl>
  </w:abstractNum>
  <w:abstractNum w:abstractNumId="9"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FC65A30"/>
    <w:multiLevelType w:val="hybridMultilevel"/>
    <w:tmpl w:val="79120C9C"/>
    <w:lvl w:ilvl="0" w:tplc="B3A2EA42">
      <w:start w:val="1"/>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95620D8"/>
    <w:multiLevelType w:val="multilevel"/>
    <w:tmpl w:val="F7A89308"/>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7633AE"/>
    <w:multiLevelType w:val="hybridMultilevel"/>
    <w:tmpl w:val="B87ABB5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1457C9A"/>
    <w:multiLevelType w:val="hybridMultilevel"/>
    <w:tmpl w:val="E2CA14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3496E27"/>
    <w:multiLevelType w:val="multilevel"/>
    <w:tmpl w:val="4734ED4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946B3A"/>
    <w:multiLevelType w:val="hybridMultilevel"/>
    <w:tmpl w:val="1DFCAB6A"/>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F662527"/>
    <w:multiLevelType w:val="singleLevel"/>
    <w:tmpl w:val="2194B350"/>
    <w:lvl w:ilvl="0">
      <w:start w:val="4"/>
      <w:numFmt w:val="bullet"/>
      <w:pStyle w:val="Aufzhlungszeichen"/>
      <w:lvlText w:val="-"/>
      <w:lvlJc w:val="left"/>
      <w:pPr>
        <w:tabs>
          <w:tab w:val="num" w:pos="585"/>
        </w:tabs>
        <w:ind w:left="585" w:hanging="360"/>
      </w:pPr>
      <w:rPr>
        <w:rFonts w:ascii="Times New Roman" w:hAnsi="Times New Roman" w:hint="default"/>
      </w:rPr>
    </w:lvl>
  </w:abstractNum>
  <w:abstractNum w:abstractNumId="17" w15:restartNumberingAfterBreak="0">
    <w:nsid w:val="30EE5CBD"/>
    <w:multiLevelType w:val="hybridMultilevel"/>
    <w:tmpl w:val="7E04F59C"/>
    <w:lvl w:ilvl="0" w:tplc="DE3672C6">
      <w:start w:val="4"/>
      <w:numFmt w:val="bullet"/>
      <w:lvlText w:val="-"/>
      <w:lvlJc w:val="left"/>
      <w:pPr>
        <w:ind w:left="1125" w:hanging="360"/>
      </w:pPr>
      <w:rPr>
        <w:rFonts w:ascii="Arial" w:eastAsia="Times New Roman" w:hAnsi="Arial" w:cs="Arial" w:hint="default"/>
      </w:rPr>
    </w:lvl>
    <w:lvl w:ilvl="1" w:tplc="08070003" w:tentative="1">
      <w:start w:val="1"/>
      <w:numFmt w:val="bullet"/>
      <w:lvlText w:val="o"/>
      <w:lvlJc w:val="left"/>
      <w:pPr>
        <w:ind w:left="1845" w:hanging="360"/>
      </w:pPr>
      <w:rPr>
        <w:rFonts w:ascii="Courier New" w:hAnsi="Courier New" w:cs="Courier New" w:hint="default"/>
      </w:rPr>
    </w:lvl>
    <w:lvl w:ilvl="2" w:tplc="08070005" w:tentative="1">
      <w:start w:val="1"/>
      <w:numFmt w:val="bullet"/>
      <w:lvlText w:val=""/>
      <w:lvlJc w:val="left"/>
      <w:pPr>
        <w:ind w:left="2565" w:hanging="360"/>
      </w:pPr>
      <w:rPr>
        <w:rFonts w:ascii="Wingdings" w:hAnsi="Wingdings" w:hint="default"/>
      </w:rPr>
    </w:lvl>
    <w:lvl w:ilvl="3" w:tplc="08070001" w:tentative="1">
      <w:start w:val="1"/>
      <w:numFmt w:val="bullet"/>
      <w:lvlText w:val=""/>
      <w:lvlJc w:val="left"/>
      <w:pPr>
        <w:ind w:left="3285" w:hanging="360"/>
      </w:pPr>
      <w:rPr>
        <w:rFonts w:ascii="Symbol" w:hAnsi="Symbol" w:hint="default"/>
      </w:rPr>
    </w:lvl>
    <w:lvl w:ilvl="4" w:tplc="08070003" w:tentative="1">
      <w:start w:val="1"/>
      <w:numFmt w:val="bullet"/>
      <w:lvlText w:val="o"/>
      <w:lvlJc w:val="left"/>
      <w:pPr>
        <w:ind w:left="4005" w:hanging="360"/>
      </w:pPr>
      <w:rPr>
        <w:rFonts w:ascii="Courier New" w:hAnsi="Courier New" w:cs="Courier New" w:hint="default"/>
      </w:rPr>
    </w:lvl>
    <w:lvl w:ilvl="5" w:tplc="08070005" w:tentative="1">
      <w:start w:val="1"/>
      <w:numFmt w:val="bullet"/>
      <w:lvlText w:val=""/>
      <w:lvlJc w:val="left"/>
      <w:pPr>
        <w:ind w:left="4725" w:hanging="360"/>
      </w:pPr>
      <w:rPr>
        <w:rFonts w:ascii="Wingdings" w:hAnsi="Wingdings" w:hint="default"/>
      </w:rPr>
    </w:lvl>
    <w:lvl w:ilvl="6" w:tplc="08070001" w:tentative="1">
      <w:start w:val="1"/>
      <w:numFmt w:val="bullet"/>
      <w:lvlText w:val=""/>
      <w:lvlJc w:val="left"/>
      <w:pPr>
        <w:ind w:left="5445" w:hanging="360"/>
      </w:pPr>
      <w:rPr>
        <w:rFonts w:ascii="Symbol" w:hAnsi="Symbol" w:hint="default"/>
      </w:rPr>
    </w:lvl>
    <w:lvl w:ilvl="7" w:tplc="08070003" w:tentative="1">
      <w:start w:val="1"/>
      <w:numFmt w:val="bullet"/>
      <w:lvlText w:val="o"/>
      <w:lvlJc w:val="left"/>
      <w:pPr>
        <w:ind w:left="6165" w:hanging="360"/>
      </w:pPr>
      <w:rPr>
        <w:rFonts w:ascii="Courier New" w:hAnsi="Courier New" w:cs="Courier New" w:hint="default"/>
      </w:rPr>
    </w:lvl>
    <w:lvl w:ilvl="8" w:tplc="08070005" w:tentative="1">
      <w:start w:val="1"/>
      <w:numFmt w:val="bullet"/>
      <w:lvlText w:val=""/>
      <w:lvlJc w:val="left"/>
      <w:pPr>
        <w:ind w:left="6885" w:hanging="360"/>
      </w:pPr>
      <w:rPr>
        <w:rFonts w:ascii="Wingdings" w:hAnsi="Wingdings" w:hint="default"/>
      </w:rPr>
    </w:lvl>
  </w:abstractNum>
  <w:abstractNum w:abstractNumId="18" w15:restartNumberingAfterBreak="0">
    <w:nsid w:val="31857233"/>
    <w:multiLevelType w:val="hybridMultilevel"/>
    <w:tmpl w:val="E130A450"/>
    <w:lvl w:ilvl="0" w:tplc="BA9EEB50">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3AF0A60"/>
    <w:multiLevelType w:val="multilevel"/>
    <w:tmpl w:val="5532D24E"/>
    <w:lvl w:ilvl="0">
      <w:start w:val="2"/>
      <w:numFmt w:val="decimal"/>
      <w:lvlText w:val="%1"/>
      <w:lvlJc w:val="left"/>
      <w:pPr>
        <w:ind w:left="360" w:hanging="360"/>
      </w:pPr>
      <w:rPr>
        <w:rFonts w:hint="default"/>
      </w:rPr>
    </w:lvl>
    <w:lvl w:ilvl="1">
      <w:start w:val="1"/>
      <w:numFmt w:val="decimal"/>
      <w:lvlText w:val="%1.%2"/>
      <w:lvlJc w:val="left"/>
      <w:pPr>
        <w:ind w:left="663" w:hanging="360"/>
      </w:pPr>
      <w:rPr>
        <w:rFonts w:hint="default"/>
      </w:rPr>
    </w:lvl>
    <w:lvl w:ilvl="2">
      <w:start w:val="1"/>
      <w:numFmt w:val="decimal"/>
      <w:lvlText w:val="%1.%2.%3"/>
      <w:lvlJc w:val="left"/>
      <w:pPr>
        <w:ind w:left="1326" w:hanging="720"/>
      </w:pPr>
      <w:rPr>
        <w:rFonts w:hint="default"/>
      </w:rPr>
    </w:lvl>
    <w:lvl w:ilvl="3">
      <w:start w:val="1"/>
      <w:numFmt w:val="decimal"/>
      <w:lvlText w:val="%1.%2.%3.%4"/>
      <w:lvlJc w:val="left"/>
      <w:pPr>
        <w:ind w:left="1989" w:hanging="1080"/>
      </w:pPr>
      <w:rPr>
        <w:rFonts w:hint="default"/>
      </w:rPr>
    </w:lvl>
    <w:lvl w:ilvl="4">
      <w:start w:val="1"/>
      <w:numFmt w:val="decimal"/>
      <w:lvlText w:val="%1.%2.%3.%4.%5"/>
      <w:lvlJc w:val="left"/>
      <w:pPr>
        <w:ind w:left="2292" w:hanging="1080"/>
      </w:pPr>
      <w:rPr>
        <w:rFonts w:hint="default"/>
      </w:rPr>
    </w:lvl>
    <w:lvl w:ilvl="5">
      <w:start w:val="1"/>
      <w:numFmt w:val="decimal"/>
      <w:lvlText w:val="%1.%2.%3.%4.%5.%6"/>
      <w:lvlJc w:val="left"/>
      <w:pPr>
        <w:ind w:left="2955" w:hanging="1440"/>
      </w:pPr>
      <w:rPr>
        <w:rFonts w:hint="default"/>
      </w:rPr>
    </w:lvl>
    <w:lvl w:ilvl="6">
      <w:start w:val="1"/>
      <w:numFmt w:val="decimal"/>
      <w:lvlText w:val="%1.%2.%3.%4.%5.%6.%7"/>
      <w:lvlJc w:val="left"/>
      <w:pPr>
        <w:ind w:left="3258" w:hanging="1440"/>
      </w:pPr>
      <w:rPr>
        <w:rFonts w:hint="default"/>
      </w:rPr>
    </w:lvl>
    <w:lvl w:ilvl="7">
      <w:start w:val="1"/>
      <w:numFmt w:val="decimal"/>
      <w:lvlText w:val="%1.%2.%3.%4.%5.%6.%7.%8"/>
      <w:lvlJc w:val="left"/>
      <w:pPr>
        <w:ind w:left="3921" w:hanging="1800"/>
      </w:pPr>
      <w:rPr>
        <w:rFonts w:hint="default"/>
      </w:rPr>
    </w:lvl>
    <w:lvl w:ilvl="8">
      <w:start w:val="1"/>
      <w:numFmt w:val="decimal"/>
      <w:lvlText w:val="%1.%2.%3.%4.%5.%6.%7.%8.%9"/>
      <w:lvlJc w:val="left"/>
      <w:pPr>
        <w:ind w:left="4224" w:hanging="1800"/>
      </w:pPr>
      <w:rPr>
        <w:rFonts w:hint="default"/>
      </w:rPr>
    </w:lvl>
  </w:abstractNum>
  <w:abstractNum w:abstractNumId="20" w15:restartNumberingAfterBreak="0">
    <w:nsid w:val="347E039C"/>
    <w:multiLevelType w:val="hybridMultilevel"/>
    <w:tmpl w:val="531CDDAA"/>
    <w:lvl w:ilvl="0" w:tplc="816A42EE">
      <w:start w:val="1"/>
      <w:numFmt w:val="bullet"/>
      <w:lvlText w:val="-"/>
      <w:lvlJc w:val="left"/>
      <w:pPr>
        <w:tabs>
          <w:tab w:val="num" w:pos="644"/>
        </w:tabs>
        <w:ind w:left="644" w:hanging="360"/>
      </w:pPr>
      <w:rPr>
        <w:rFonts w:ascii="Times New Roman" w:hAnsi="Times New Roman" w:cs="Times New Roman"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21" w15:restartNumberingAfterBreak="0">
    <w:nsid w:val="37CF342E"/>
    <w:multiLevelType w:val="hybridMultilevel"/>
    <w:tmpl w:val="F0E2B7AE"/>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234B55"/>
    <w:multiLevelType w:val="hybridMultilevel"/>
    <w:tmpl w:val="7F10275E"/>
    <w:lvl w:ilvl="0" w:tplc="BA9EEB50">
      <w:numFmt w:val="bullet"/>
      <w:lvlText w:val="-"/>
      <w:lvlJc w:val="left"/>
      <w:pPr>
        <w:ind w:left="720" w:hanging="360"/>
      </w:pPr>
      <w:rPr>
        <w:rFonts w:ascii="Arial" w:eastAsia="Times New Roman" w:hAnsi="Arial" w:cs="Arial" w:hint="default"/>
      </w:rPr>
    </w:lvl>
    <w:lvl w:ilvl="1" w:tplc="08070001">
      <w:start w:val="1"/>
      <w:numFmt w:val="bullet"/>
      <w:lvlText w:val=""/>
      <w:lvlJc w:val="left"/>
      <w:pPr>
        <w:ind w:left="1440" w:hanging="360"/>
      </w:pPr>
      <w:rPr>
        <w:rFonts w:ascii="Symbol" w:hAnsi="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A3B2BB0"/>
    <w:multiLevelType w:val="hybridMultilevel"/>
    <w:tmpl w:val="6DF24A3C"/>
    <w:lvl w:ilvl="0" w:tplc="8132EFE8">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E12E12"/>
    <w:multiLevelType w:val="hybridMultilevel"/>
    <w:tmpl w:val="30F8EFB8"/>
    <w:lvl w:ilvl="0" w:tplc="650E4D76">
      <w:start w:val="1"/>
      <w:numFmt w:val="bullet"/>
      <w:lvlText w:val="-"/>
      <w:lvlJc w:val="left"/>
      <w:pPr>
        <w:tabs>
          <w:tab w:val="num" w:pos="1800"/>
        </w:tabs>
        <w:ind w:left="1800" w:hanging="360"/>
      </w:pPr>
      <w:rPr>
        <w:rFonts w:ascii="Arial" w:hAnsi="Arial" w:hint="default"/>
      </w:rPr>
    </w:lvl>
    <w:lvl w:ilvl="1" w:tplc="08070003" w:tentative="1">
      <w:start w:val="1"/>
      <w:numFmt w:val="bullet"/>
      <w:lvlText w:val="o"/>
      <w:lvlJc w:val="left"/>
      <w:pPr>
        <w:tabs>
          <w:tab w:val="num" w:pos="2520"/>
        </w:tabs>
        <w:ind w:left="2520" w:hanging="360"/>
      </w:pPr>
      <w:rPr>
        <w:rFonts w:ascii="Courier New" w:hAnsi="Courier New" w:cs="Courier New" w:hint="default"/>
      </w:rPr>
    </w:lvl>
    <w:lvl w:ilvl="2" w:tplc="08070005" w:tentative="1">
      <w:start w:val="1"/>
      <w:numFmt w:val="bullet"/>
      <w:lvlText w:val=""/>
      <w:lvlJc w:val="left"/>
      <w:pPr>
        <w:tabs>
          <w:tab w:val="num" w:pos="3240"/>
        </w:tabs>
        <w:ind w:left="3240" w:hanging="360"/>
      </w:pPr>
      <w:rPr>
        <w:rFonts w:ascii="Wingdings" w:hAnsi="Wingdings" w:hint="default"/>
      </w:rPr>
    </w:lvl>
    <w:lvl w:ilvl="3" w:tplc="08070001" w:tentative="1">
      <w:start w:val="1"/>
      <w:numFmt w:val="bullet"/>
      <w:lvlText w:val=""/>
      <w:lvlJc w:val="left"/>
      <w:pPr>
        <w:tabs>
          <w:tab w:val="num" w:pos="3960"/>
        </w:tabs>
        <w:ind w:left="3960" w:hanging="360"/>
      </w:pPr>
      <w:rPr>
        <w:rFonts w:ascii="Symbol" w:hAnsi="Symbol" w:hint="default"/>
      </w:rPr>
    </w:lvl>
    <w:lvl w:ilvl="4" w:tplc="08070003" w:tentative="1">
      <w:start w:val="1"/>
      <w:numFmt w:val="bullet"/>
      <w:lvlText w:val="o"/>
      <w:lvlJc w:val="left"/>
      <w:pPr>
        <w:tabs>
          <w:tab w:val="num" w:pos="4680"/>
        </w:tabs>
        <w:ind w:left="4680" w:hanging="360"/>
      </w:pPr>
      <w:rPr>
        <w:rFonts w:ascii="Courier New" w:hAnsi="Courier New" w:cs="Courier New" w:hint="default"/>
      </w:rPr>
    </w:lvl>
    <w:lvl w:ilvl="5" w:tplc="08070005" w:tentative="1">
      <w:start w:val="1"/>
      <w:numFmt w:val="bullet"/>
      <w:lvlText w:val=""/>
      <w:lvlJc w:val="left"/>
      <w:pPr>
        <w:tabs>
          <w:tab w:val="num" w:pos="5400"/>
        </w:tabs>
        <w:ind w:left="5400" w:hanging="360"/>
      </w:pPr>
      <w:rPr>
        <w:rFonts w:ascii="Wingdings" w:hAnsi="Wingdings" w:hint="default"/>
      </w:rPr>
    </w:lvl>
    <w:lvl w:ilvl="6" w:tplc="08070001" w:tentative="1">
      <w:start w:val="1"/>
      <w:numFmt w:val="bullet"/>
      <w:lvlText w:val=""/>
      <w:lvlJc w:val="left"/>
      <w:pPr>
        <w:tabs>
          <w:tab w:val="num" w:pos="6120"/>
        </w:tabs>
        <w:ind w:left="6120" w:hanging="360"/>
      </w:pPr>
      <w:rPr>
        <w:rFonts w:ascii="Symbol" w:hAnsi="Symbol" w:hint="default"/>
      </w:rPr>
    </w:lvl>
    <w:lvl w:ilvl="7" w:tplc="08070003" w:tentative="1">
      <w:start w:val="1"/>
      <w:numFmt w:val="bullet"/>
      <w:lvlText w:val="o"/>
      <w:lvlJc w:val="left"/>
      <w:pPr>
        <w:tabs>
          <w:tab w:val="num" w:pos="6840"/>
        </w:tabs>
        <w:ind w:left="6840" w:hanging="360"/>
      </w:pPr>
      <w:rPr>
        <w:rFonts w:ascii="Courier New" w:hAnsi="Courier New" w:cs="Courier New" w:hint="default"/>
      </w:rPr>
    </w:lvl>
    <w:lvl w:ilvl="8" w:tplc="0807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3E772D0E"/>
    <w:multiLevelType w:val="hybridMultilevel"/>
    <w:tmpl w:val="772C77BA"/>
    <w:lvl w:ilvl="0" w:tplc="38FA282E">
      <w:start w:val="1"/>
      <w:numFmt w:val="bullet"/>
      <w:lvlText w:val="-"/>
      <w:lvlJc w:val="left"/>
      <w:pPr>
        <w:ind w:left="1080" w:hanging="360"/>
      </w:pPr>
      <w:rPr>
        <w:rFonts w:ascii="Arial" w:hAnsi="Arial"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4AB5420D"/>
    <w:multiLevelType w:val="hybridMultilevel"/>
    <w:tmpl w:val="D6DA0004"/>
    <w:lvl w:ilvl="0" w:tplc="64BE312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341190C"/>
    <w:multiLevelType w:val="hybridMultilevel"/>
    <w:tmpl w:val="4614EEB8"/>
    <w:lvl w:ilvl="0" w:tplc="A2DC6C8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EA747B"/>
    <w:multiLevelType w:val="multilevel"/>
    <w:tmpl w:val="B58E888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EA74BD"/>
    <w:multiLevelType w:val="multilevel"/>
    <w:tmpl w:val="9746E25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BA0F2C"/>
    <w:multiLevelType w:val="hybridMultilevel"/>
    <w:tmpl w:val="7ECE3B1E"/>
    <w:lvl w:ilvl="0" w:tplc="A2DC6C8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AA94E06"/>
    <w:multiLevelType w:val="multilevel"/>
    <w:tmpl w:val="35DA57F4"/>
    <w:lvl w:ilvl="0">
      <w:start w:val="1"/>
      <w:numFmt w:val="decimal"/>
      <w:lvlText w:val="%1."/>
      <w:lvlJc w:val="left"/>
      <w:pPr>
        <w:ind w:left="480" w:hanging="178"/>
      </w:pPr>
      <w:rPr>
        <w:rFonts w:hint="default"/>
        <w:spacing w:val="-1"/>
        <w:w w:val="100"/>
        <w:lang w:val="de-CH" w:eastAsia="en-US" w:bidi="ar-SA"/>
      </w:rPr>
    </w:lvl>
    <w:lvl w:ilvl="1">
      <w:start w:val="1"/>
      <w:numFmt w:val="decimal"/>
      <w:lvlText w:val="%1.%2"/>
      <w:lvlJc w:val="left"/>
      <w:pPr>
        <w:ind w:left="922" w:hanging="619"/>
      </w:pPr>
      <w:rPr>
        <w:rFonts w:ascii="Arial" w:eastAsia="Arial" w:hAnsi="Arial" w:cs="Arial" w:hint="default"/>
        <w:b/>
        <w:bCs/>
        <w:spacing w:val="-1"/>
        <w:w w:val="100"/>
        <w:sz w:val="16"/>
        <w:szCs w:val="16"/>
        <w:lang w:val="de-CH" w:eastAsia="en-US" w:bidi="ar-SA"/>
      </w:rPr>
    </w:lvl>
    <w:lvl w:ilvl="2">
      <w:start w:val="1"/>
      <w:numFmt w:val="decimal"/>
      <w:lvlText w:val="%1.%2.%3"/>
      <w:lvlJc w:val="left"/>
      <w:pPr>
        <w:ind w:left="922" w:hanging="619"/>
      </w:pPr>
      <w:rPr>
        <w:rFonts w:ascii="Arial" w:eastAsia="Arial" w:hAnsi="Arial" w:cs="Arial" w:hint="default"/>
        <w:spacing w:val="-1"/>
        <w:w w:val="100"/>
        <w:sz w:val="16"/>
        <w:szCs w:val="16"/>
        <w:lang w:val="de-CH" w:eastAsia="en-US" w:bidi="ar-SA"/>
      </w:rPr>
    </w:lvl>
    <w:lvl w:ilvl="3">
      <w:numFmt w:val="bullet"/>
      <w:lvlText w:val="•"/>
      <w:lvlJc w:val="left"/>
      <w:pPr>
        <w:ind w:left="3245" w:hanging="619"/>
      </w:pPr>
      <w:rPr>
        <w:rFonts w:hint="default"/>
        <w:lang w:val="de-CH" w:eastAsia="en-US" w:bidi="ar-SA"/>
      </w:rPr>
    </w:lvl>
    <w:lvl w:ilvl="4">
      <w:numFmt w:val="bullet"/>
      <w:lvlText w:val="•"/>
      <w:lvlJc w:val="left"/>
      <w:pPr>
        <w:ind w:left="4408" w:hanging="619"/>
      </w:pPr>
      <w:rPr>
        <w:rFonts w:hint="default"/>
        <w:lang w:val="de-CH" w:eastAsia="en-US" w:bidi="ar-SA"/>
      </w:rPr>
    </w:lvl>
    <w:lvl w:ilvl="5">
      <w:numFmt w:val="bullet"/>
      <w:lvlText w:val="•"/>
      <w:lvlJc w:val="left"/>
      <w:pPr>
        <w:ind w:left="5571" w:hanging="619"/>
      </w:pPr>
      <w:rPr>
        <w:rFonts w:hint="default"/>
        <w:lang w:val="de-CH" w:eastAsia="en-US" w:bidi="ar-SA"/>
      </w:rPr>
    </w:lvl>
    <w:lvl w:ilvl="6">
      <w:numFmt w:val="bullet"/>
      <w:lvlText w:val="•"/>
      <w:lvlJc w:val="left"/>
      <w:pPr>
        <w:ind w:left="6734" w:hanging="619"/>
      </w:pPr>
      <w:rPr>
        <w:rFonts w:hint="default"/>
        <w:lang w:val="de-CH" w:eastAsia="en-US" w:bidi="ar-SA"/>
      </w:rPr>
    </w:lvl>
    <w:lvl w:ilvl="7">
      <w:numFmt w:val="bullet"/>
      <w:lvlText w:val="•"/>
      <w:lvlJc w:val="left"/>
      <w:pPr>
        <w:ind w:left="7897" w:hanging="619"/>
      </w:pPr>
      <w:rPr>
        <w:rFonts w:hint="default"/>
        <w:lang w:val="de-CH" w:eastAsia="en-US" w:bidi="ar-SA"/>
      </w:rPr>
    </w:lvl>
    <w:lvl w:ilvl="8">
      <w:numFmt w:val="bullet"/>
      <w:lvlText w:val="•"/>
      <w:lvlJc w:val="left"/>
      <w:pPr>
        <w:ind w:left="9060" w:hanging="619"/>
      </w:pPr>
      <w:rPr>
        <w:rFonts w:hint="default"/>
        <w:lang w:val="de-CH" w:eastAsia="en-US" w:bidi="ar-SA"/>
      </w:rPr>
    </w:lvl>
  </w:abstractNum>
  <w:abstractNum w:abstractNumId="33" w15:restartNumberingAfterBreak="0">
    <w:nsid w:val="61856BC6"/>
    <w:multiLevelType w:val="hybridMultilevel"/>
    <w:tmpl w:val="D44E43C6"/>
    <w:lvl w:ilvl="0" w:tplc="38FA282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A65F6A"/>
    <w:multiLevelType w:val="multilevel"/>
    <w:tmpl w:val="4FD286F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B36B3F"/>
    <w:multiLevelType w:val="multilevel"/>
    <w:tmpl w:val="89E81EF6"/>
    <w:lvl w:ilvl="0">
      <w:start w:val="1"/>
      <w:numFmt w:val="decimal"/>
      <w:lvlText w:val="%1."/>
      <w:lvlJc w:val="left"/>
      <w:pPr>
        <w:ind w:left="480" w:hanging="178"/>
      </w:pPr>
      <w:rPr>
        <w:rFonts w:hint="default"/>
        <w:spacing w:val="-1"/>
        <w:w w:val="100"/>
        <w:lang w:val="de-CH" w:eastAsia="en-US" w:bidi="ar-SA"/>
      </w:rPr>
    </w:lvl>
    <w:lvl w:ilvl="1">
      <w:start w:val="1"/>
      <w:numFmt w:val="decimal"/>
      <w:lvlText w:val="%1.%2"/>
      <w:lvlJc w:val="left"/>
      <w:pPr>
        <w:ind w:left="922" w:hanging="619"/>
      </w:pPr>
      <w:rPr>
        <w:rFonts w:ascii="Arial" w:eastAsia="Arial" w:hAnsi="Arial" w:cs="Arial" w:hint="default"/>
        <w:b/>
        <w:bCs/>
        <w:spacing w:val="-1"/>
        <w:w w:val="100"/>
        <w:sz w:val="16"/>
        <w:szCs w:val="16"/>
        <w:lang w:val="de-CH" w:eastAsia="en-US" w:bidi="ar-SA"/>
      </w:rPr>
    </w:lvl>
    <w:lvl w:ilvl="2">
      <w:start w:val="1"/>
      <w:numFmt w:val="decimal"/>
      <w:lvlText w:val="%1.%2.%3"/>
      <w:lvlJc w:val="left"/>
      <w:pPr>
        <w:ind w:left="922" w:hanging="619"/>
      </w:pPr>
      <w:rPr>
        <w:rFonts w:ascii="Arial" w:eastAsia="Arial" w:hAnsi="Arial" w:cs="Arial" w:hint="default"/>
        <w:spacing w:val="-1"/>
        <w:w w:val="100"/>
        <w:sz w:val="16"/>
        <w:szCs w:val="16"/>
        <w:lang w:val="de-CH" w:eastAsia="en-US" w:bidi="ar-SA"/>
      </w:rPr>
    </w:lvl>
    <w:lvl w:ilvl="3">
      <w:numFmt w:val="bullet"/>
      <w:lvlText w:val="•"/>
      <w:lvlJc w:val="left"/>
      <w:pPr>
        <w:ind w:left="3245" w:hanging="619"/>
      </w:pPr>
      <w:rPr>
        <w:rFonts w:hint="default"/>
        <w:lang w:val="de-CH" w:eastAsia="en-US" w:bidi="ar-SA"/>
      </w:rPr>
    </w:lvl>
    <w:lvl w:ilvl="4">
      <w:numFmt w:val="bullet"/>
      <w:lvlText w:val="•"/>
      <w:lvlJc w:val="left"/>
      <w:pPr>
        <w:ind w:left="4408" w:hanging="619"/>
      </w:pPr>
      <w:rPr>
        <w:rFonts w:hint="default"/>
        <w:lang w:val="de-CH" w:eastAsia="en-US" w:bidi="ar-SA"/>
      </w:rPr>
    </w:lvl>
    <w:lvl w:ilvl="5">
      <w:numFmt w:val="bullet"/>
      <w:lvlText w:val="•"/>
      <w:lvlJc w:val="left"/>
      <w:pPr>
        <w:ind w:left="5571" w:hanging="619"/>
      </w:pPr>
      <w:rPr>
        <w:rFonts w:hint="default"/>
        <w:lang w:val="de-CH" w:eastAsia="en-US" w:bidi="ar-SA"/>
      </w:rPr>
    </w:lvl>
    <w:lvl w:ilvl="6">
      <w:numFmt w:val="bullet"/>
      <w:lvlText w:val="•"/>
      <w:lvlJc w:val="left"/>
      <w:pPr>
        <w:ind w:left="6734" w:hanging="619"/>
      </w:pPr>
      <w:rPr>
        <w:rFonts w:hint="default"/>
        <w:lang w:val="de-CH" w:eastAsia="en-US" w:bidi="ar-SA"/>
      </w:rPr>
    </w:lvl>
    <w:lvl w:ilvl="7">
      <w:numFmt w:val="bullet"/>
      <w:lvlText w:val="•"/>
      <w:lvlJc w:val="left"/>
      <w:pPr>
        <w:ind w:left="7897" w:hanging="619"/>
      </w:pPr>
      <w:rPr>
        <w:rFonts w:hint="default"/>
        <w:lang w:val="de-CH" w:eastAsia="en-US" w:bidi="ar-SA"/>
      </w:rPr>
    </w:lvl>
    <w:lvl w:ilvl="8">
      <w:numFmt w:val="bullet"/>
      <w:lvlText w:val="•"/>
      <w:lvlJc w:val="left"/>
      <w:pPr>
        <w:ind w:left="9060" w:hanging="619"/>
      </w:pPr>
      <w:rPr>
        <w:rFonts w:hint="default"/>
        <w:lang w:val="de-CH" w:eastAsia="en-US" w:bidi="ar-SA"/>
      </w:rPr>
    </w:lvl>
  </w:abstractNum>
  <w:abstractNum w:abstractNumId="36" w15:restartNumberingAfterBreak="0">
    <w:nsid w:val="63C13D5D"/>
    <w:multiLevelType w:val="hybridMultilevel"/>
    <w:tmpl w:val="94A0413E"/>
    <w:lvl w:ilvl="0" w:tplc="92789E98">
      <w:start w:val="6"/>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240165"/>
    <w:multiLevelType w:val="hybridMultilevel"/>
    <w:tmpl w:val="4ACA7E12"/>
    <w:lvl w:ilvl="0" w:tplc="157C7344">
      <w:start w:val="1"/>
      <w:numFmt w:val="bullet"/>
      <w:lvlText w:val=""/>
      <w:lvlJc w:val="left"/>
      <w:pPr>
        <w:ind w:left="720" w:hanging="360"/>
      </w:pPr>
      <w:rPr>
        <w:rFonts w:ascii="Symbol" w:hAnsi="Symbol"/>
      </w:rPr>
    </w:lvl>
    <w:lvl w:ilvl="1" w:tplc="68563114">
      <w:start w:val="1"/>
      <w:numFmt w:val="bullet"/>
      <w:lvlText w:val=""/>
      <w:lvlJc w:val="left"/>
      <w:pPr>
        <w:ind w:left="720" w:hanging="360"/>
      </w:pPr>
      <w:rPr>
        <w:rFonts w:ascii="Symbol" w:hAnsi="Symbol"/>
      </w:rPr>
    </w:lvl>
    <w:lvl w:ilvl="2" w:tplc="485AF9E2">
      <w:start w:val="1"/>
      <w:numFmt w:val="bullet"/>
      <w:lvlText w:val=""/>
      <w:lvlJc w:val="left"/>
      <w:pPr>
        <w:ind w:left="720" w:hanging="360"/>
      </w:pPr>
      <w:rPr>
        <w:rFonts w:ascii="Symbol" w:hAnsi="Symbol"/>
      </w:rPr>
    </w:lvl>
    <w:lvl w:ilvl="3" w:tplc="F83EE5B0">
      <w:start w:val="1"/>
      <w:numFmt w:val="bullet"/>
      <w:lvlText w:val=""/>
      <w:lvlJc w:val="left"/>
      <w:pPr>
        <w:ind w:left="720" w:hanging="360"/>
      </w:pPr>
      <w:rPr>
        <w:rFonts w:ascii="Symbol" w:hAnsi="Symbol"/>
      </w:rPr>
    </w:lvl>
    <w:lvl w:ilvl="4" w:tplc="18364492">
      <w:start w:val="1"/>
      <w:numFmt w:val="bullet"/>
      <w:lvlText w:val=""/>
      <w:lvlJc w:val="left"/>
      <w:pPr>
        <w:ind w:left="720" w:hanging="360"/>
      </w:pPr>
      <w:rPr>
        <w:rFonts w:ascii="Symbol" w:hAnsi="Symbol"/>
      </w:rPr>
    </w:lvl>
    <w:lvl w:ilvl="5" w:tplc="0CF45C48">
      <w:start w:val="1"/>
      <w:numFmt w:val="bullet"/>
      <w:lvlText w:val=""/>
      <w:lvlJc w:val="left"/>
      <w:pPr>
        <w:ind w:left="720" w:hanging="360"/>
      </w:pPr>
      <w:rPr>
        <w:rFonts w:ascii="Symbol" w:hAnsi="Symbol"/>
      </w:rPr>
    </w:lvl>
    <w:lvl w:ilvl="6" w:tplc="8BA0F83A">
      <w:start w:val="1"/>
      <w:numFmt w:val="bullet"/>
      <w:lvlText w:val=""/>
      <w:lvlJc w:val="left"/>
      <w:pPr>
        <w:ind w:left="720" w:hanging="360"/>
      </w:pPr>
      <w:rPr>
        <w:rFonts w:ascii="Symbol" w:hAnsi="Symbol"/>
      </w:rPr>
    </w:lvl>
    <w:lvl w:ilvl="7" w:tplc="8376B0A4">
      <w:start w:val="1"/>
      <w:numFmt w:val="bullet"/>
      <w:lvlText w:val=""/>
      <w:lvlJc w:val="left"/>
      <w:pPr>
        <w:ind w:left="720" w:hanging="360"/>
      </w:pPr>
      <w:rPr>
        <w:rFonts w:ascii="Symbol" w:hAnsi="Symbol"/>
      </w:rPr>
    </w:lvl>
    <w:lvl w:ilvl="8" w:tplc="2E9C8BD4">
      <w:start w:val="1"/>
      <w:numFmt w:val="bullet"/>
      <w:lvlText w:val=""/>
      <w:lvlJc w:val="left"/>
      <w:pPr>
        <w:ind w:left="720" w:hanging="360"/>
      </w:pPr>
      <w:rPr>
        <w:rFonts w:ascii="Symbol" w:hAnsi="Symbol"/>
      </w:rPr>
    </w:lvl>
  </w:abstractNum>
  <w:abstractNum w:abstractNumId="38" w15:restartNumberingAfterBreak="0">
    <w:nsid w:val="69C86022"/>
    <w:multiLevelType w:val="multilevel"/>
    <w:tmpl w:val="CEC636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B793E57"/>
    <w:multiLevelType w:val="hybridMultilevel"/>
    <w:tmpl w:val="99CEE744"/>
    <w:lvl w:ilvl="0" w:tplc="38FA282E">
      <w:start w:val="1"/>
      <w:numFmt w:val="bullet"/>
      <w:lvlText w:val="-"/>
      <w:lvlJc w:val="left"/>
      <w:pPr>
        <w:ind w:left="8866"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6E5A475C"/>
    <w:multiLevelType w:val="hybridMultilevel"/>
    <w:tmpl w:val="93BC30A8"/>
    <w:lvl w:ilvl="0" w:tplc="38FA282E">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6EEF1565"/>
    <w:multiLevelType w:val="multilevel"/>
    <w:tmpl w:val="0C58DA0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77E312A5"/>
    <w:multiLevelType w:val="hybridMultilevel"/>
    <w:tmpl w:val="0880683A"/>
    <w:lvl w:ilvl="0" w:tplc="A2DC6C8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8D008D3"/>
    <w:multiLevelType w:val="hybridMultilevel"/>
    <w:tmpl w:val="37FE5C6C"/>
    <w:lvl w:ilvl="0" w:tplc="816A42EE">
      <w:start w:val="1"/>
      <w:numFmt w:val="bullet"/>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DC12383"/>
    <w:multiLevelType w:val="hybridMultilevel"/>
    <w:tmpl w:val="180E3B86"/>
    <w:lvl w:ilvl="0" w:tplc="E3B8A7A4">
      <w:start w:val="1"/>
      <w:numFmt w:val="bullet"/>
      <w:lvlText w:val=""/>
      <w:lvlJc w:val="left"/>
      <w:pPr>
        <w:ind w:left="720" w:hanging="360"/>
      </w:pPr>
      <w:rPr>
        <w:rFonts w:ascii="Symbol" w:hAnsi="Symbol"/>
      </w:rPr>
    </w:lvl>
    <w:lvl w:ilvl="1" w:tplc="DF1A680A">
      <w:start w:val="1"/>
      <w:numFmt w:val="bullet"/>
      <w:lvlText w:val=""/>
      <w:lvlJc w:val="left"/>
      <w:pPr>
        <w:ind w:left="720" w:hanging="360"/>
      </w:pPr>
      <w:rPr>
        <w:rFonts w:ascii="Symbol" w:hAnsi="Symbol"/>
      </w:rPr>
    </w:lvl>
    <w:lvl w:ilvl="2" w:tplc="A05C6DE4">
      <w:start w:val="1"/>
      <w:numFmt w:val="bullet"/>
      <w:lvlText w:val=""/>
      <w:lvlJc w:val="left"/>
      <w:pPr>
        <w:ind w:left="720" w:hanging="360"/>
      </w:pPr>
      <w:rPr>
        <w:rFonts w:ascii="Symbol" w:hAnsi="Symbol"/>
      </w:rPr>
    </w:lvl>
    <w:lvl w:ilvl="3" w:tplc="3298745A">
      <w:start w:val="1"/>
      <w:numFmt w:val="bullet"/>
      <w:lvlText w:val=""/>
      <w:lvlJc w:val="left"/>
      <w:pPr>
        <w:ind w:left="720" w:hanging="360"/>
      </w:pPr>
      <w:rPr>
        <w:rFonts w:ascii="Symbol" w:hAnsi="Symbol"/>
      </w:rPr>
    </w:lvl>
    <w:lvl w:ilvl="4" w:tplc="FC12DB16">
      <w:start w:val="1"/>
      <w:numFmt w:val="bullet"/>
      <w:lvlText w:val=""/>
      <w:lvlJc w:val="left"/>
      <w:pPr>
        <w:ind w:left="720" w:hanging="360"/>
      </w:pPr>
      <w:rPr>
        <w:rFonts w:ascii="Symbol" w:hAnsi="Symbol"/>
      </w:rPr>
    </w:lvl>
    <w:lvl w:ilvl="5" w:tplc="8AA6AD94">
      <w:start w:val="1"/>
      <w:numFmt w:val="bullet"/>
      <w:lvlText w:val=""/>
      <w:lvlJc w:val="left"/>
      <w:pPr>
        <w:ind w:left="720" w:hanging="360"/>
      </w:pPr>
      <w:rPr>
        <w:rFonts w:ascii="Symbol" w:hAnsi="Symbol"/>
      </w:rPr>
    </w:lvl>
    <w:lvl w:ilvl="6" w:tplc="73CE20EC">
      <w:start w:val="1"/>
      <w:numFmt w:val="bullet"/>
      <w:lvlText w:val=""/>
      <w:lvlJc w:val="left"/>
      <w:pPr>
        <w:ind w:left="720" w:hanging="360"/>
      </w:pPr>
      <w:rPr>
        <w:rFonts w:ascii="Symbol" w:hAnsi="Symbol"/>
      </w:rPr>
    </w:lvl>
    <w:lvl w:ilvl="7" w:tplc="59300806">
      <w:start w:val="1"/>
      <w:numFmt w:val="bullet"/>
      <w:lvlText w:val=""/>
      <w:lvlJc w:val="left"/>
      <w:pPr>
        <w:ind w:left="720" w:hanging="360"/>
      </w:pPr>
      <w:rPr>
        <w:rFonts w:ascii="Symbol" w:hAnsi="Symbol"/>
      </w:rPr>
    </w:lvl>
    <w:lvl w:ilvl="8" w:tplc="1BC4B260">
      <w:start w:val="1"/>
      <w:numFmt w:val="bullet"/>
      <w:lvlText w:val=""/>
      <w:lvlJc w:val="left"/>
      <w:pPr>
        <w:ind w:left="720" w:hanging="360"/>
      </w:pPr>
      <w:rPr>
        <w:rFonts w:ascii="Symbol" w:hAnsi="Symbol"/>
      </w:rPr>
    </w:lvl>
  </w:abstractNum>
  <w:abstractNum w:abstractNumId="46" w15:restartNumberingAfterBreak="0">
    <w:nsid w:val="7E7404A4"/>
    <w:multiLevelType w:val="hybridMultilevel"/>
    <w:tmpl w:val="68562C58"/>
    <w:lvl w:ilvl="0" w:tplc="8132EFE8">
      <w:start w:val="1"/>
      <w:numFmt w:val="bullet"/>
      <w:lvlText w:val="-"/>
      <w:lvlJc w:val="left"/>
      <w:pPr>
        <w:ind w:left="360" w:hanging="360"/>
      </w:pPr>
      <w:rPr>
        <w:rFonts w:ascii="Arial" w:hAnsi="Arial" w:hint="default"/>
      </w:rPr>
    </w:lvl>
    <w:lvl w:ilvl="1" w:tplc="816A42EE">
      <w:start w:val="1"/>
      <w:numFmt w:val="bullet"/>
      <w:lvlText w:val="-"/>
      <w:lvlJc w:val="left"/>
      <w:pPr>
        <w:ind w:left="360" w:hanging="360"/>
      </w:pPr>
      <w:rPr>
        <w:rFonts w:ascii="Times New Roman" w:hAnsi="Times New Roman" w:cs="Times New Roman"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7" w15:restartNumberingAfterBreak="0">
    <w:nsid w:val="7F4D7701"/>
    <w:multiLevelType w:val="hybridMultilevel"/>
    <w:tmpl w:val="5338F406"/>
    <w:lvl w:ilvl="0" w:tplc="F0709650">
      <w:start w:val="2"/>
      <w:numFmt w:val="bullet"/>
      <w:lvlText w:val="-"/>
      <w:lvlJc w:val="left"/>
      <w:pPr>
        <w:tabs>
          <w:tab w:val="num" w:pos="720"/>
        </w:tabs>
        <w:ind w:left="720" w:hanging="360"/>
      </w:pPr>
      <w:rPr>
        <w:rFonts w:ascii="Arial" w:eastAsia="Times New Roman" w:hAnsi="Arial" w:cs="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cs="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hint="default"/>
      </w:rPr>
    </w:lvl>
  </w:abstractNum>
  <w:num w:numId="1" w16cid:durableId="1644119816">
    <w:abstractNumId w:val="7"/>
  </w:num>
  <w:num w:numId="2" w16cid:durableId="645548689">
    <w:abstractNumId w:val="6"/>
  </w:num>
  <w:num w:numId="3" w16cid:durableId="967592734">
    <w:abstractNumId w:val="5"/>
  </w:num>
  <w:num w:numId="4" w16cid:durableId="111092339">
    <w:abstractNumId w:val="4"/>
  </w:num>
  <w:num w:numId="5" w16cid:durableId="1630470804">
    <w:abstractNumId w:val="8"/>
  </w:num>
  <w:num w:numId="6" w16cid:durableId="944120776">
    <w:abstractNumId w:val="3"/>
  </w:num>
  <w:num w:numId="7" w16cid:durableId="229849054">
    <w:abstractNumId w:val="2"/>
  </w:num>
  <w:num w:numId="8" w16cid:durableId="360131919">
    <w:abstractNumId w:val="1"/>
  </w:num>
  <w:num w:numId="9" w16cid:durableId="1903591097">
    <w:abstractNumId w:val="0"/>
  </w:num>
  <w:num w:numId="10" w16cid:durableId="729885546">
    <w:abstractNumId w:val="16"/>
  </w:num>
  <w:num w:numId="11" w16cid:durableId="1285888691">
    <w:abstractNumId w:val="38"/>
  </w:num>
  <w:num w:numId="12" w16cid:durableId="1713186145">
    <w:abstractNumId w:val="36"/>
  </w:num>
  <w:num w:numId="13" w16cid:durableId="638608068">
    <w:abstractNumId w:val="26"/>
  </w:num>
  <w:num w:numId="14" w16cid:durableId="1431394137">
    <w:abstractNumId w:val="14"/>
  </w:num>
  <w:num w:numId="15" w16cid:durableId="274020442">
    <w:abstractNumId w:val="24"/>
  </w:num>
  <w:num w:numId="16" w16cid:durableId="496968194">
    <w:abstractNumId w:val="23"/>
  </w:num>
  <w:num w:numId="17" w16cid:durableId="1557427664">
    <w:abstractNumId w:val="11"/>
  </w:num>
  <w:num w:numId="18" w16cid:durableId="578559109">
    <w:abstractNumId w:val="30"/>
  </w:num>
  <w:num w:numId="19" w16cid:durableId="744646305">
    <w:abstractNumId w:val="27"/>
  </w:num>
  <w:num w:numId="20" w16cid:durableId="250623430">
    <w:abstractNumId w:val="18"/>
  </w:num>
  <w:num w:numId="21" w16cid:durableId="427890420">
    <w:abstractNumId w:val="22"/>
  </w:num>
  <w:num w:numId="22" w16cid:durableId="1632781710">
    <w:abstractNumId w:val="17"/>
  </w:num>
  <w:num w:numId="23" w16cid:durableId="1543470651">
    <w:abstractNumId w:val="10"/>
  </w:num>
  <w:num w:numId="24" w16cid:durableId="1878156127">
    <w:abstractNumId w:val="43"/>
  </w:num>
  <w:num w:numId="25" w16cid:durableId="154226202">
    <w:abstractNumId w:val="47"/>
  </w:num>
  <w:num w:numId="26" w16cid:durableId="1377125316">
    <w:abstractNumId w:val="31"/>
  </w:num>
  <w:num w:numId="27" w16cid:durableId="1415274552">
    <w:abstractNumId w:val="32"/>
  </w:num>
  <w:num w:numId="28" w16cid:durableId="1460763733">
    <w:abstractNumId w:val="29"/>
  </w:num>
  <w:num w:numId="29" w16cid:durableId="955403199">
    <w:abstractNumId w:val="34"/>
  </w:num>
  <w:num w:numId="30" w16cid:durableId="944848492">
    <w:abstractNumId w:val="41"/>
  </w:num>
  <w:num w:numId="31" w16cid:durableId="1432360715">
    <w:abstractNumId w:val="35"/>
  </w:num>
  <w:num w:numId="32" w16cid:durableId="790052611">
    <w:abstractNumId w:val="19"/>
  </w:num>
  <w:num w:numId="33" w16cid:durableId="1338968933">
    <w:abstractNumId w:val="13"/>
  </w:num>
  <w:num w:numId="34" w16cid:durableId="817964855">
    <w:abstractNumId w:val="39"/>
  </w:num>
  <w:num w:numId="35" w16cid:durableId="1351565425">
    <w:abstractNumId w:val="40"/>
  </w:num>
  <w:num w:numId="36" w16cid:durableId="351764371">
    <w:abstractNumId w:val="21"/>
  </w:num>
  <w:num w:numId="37" w16cid:durableId="1616982237">
    <w:abstractNumId w:val="45"/>
  </w:num>
  <w:num w:numId="38" w16cid:durableId="593905544">
    <w:abstractNumId w:val="46"/>
  </w:num>
  <w:num w:numId="39" w16cid:durableId="1711149273">
    <w:abstractNumId w:val="12"/>
  </w:num>
  <w:num w:numId="40" w16cid:durableId="1041897968">
    <w:abstractNumId w:val="20"/>
  </w:num>
  <w:num w:numId="41" w16cid:durableId="919487328">
    <w:abstractNumId w:val="44"/>
  </w:num>
  <w:num w:numId="42" w16cid:durableId="1868787905">
    <w:abstractNumId w:val="9"/>
  </w:num>
  <w:num w:numId="43" w16cid:durableId="1944024479">
    <w:abstractNumId w:val="25"/>
  </w:num>
  <w:num w:numId="44" w16cid:durableId="1891527566">
    <w:abstractNumId w:val="37"/>
  </w:num>
  <w:num w:numId="45" w16cid:durableId="935291313">
    <w:abstractNumId w:val="42"/>
  </w:num>
  <w:num w:numId="46" w16cid:durableId="2143575084">
    <w:abstractNumId w:val="28"/>
  </w:num>
  <w:num w:numId="47" w16cid:durableId="1149982244">
    <w:abstractNumId w:val="15"/>
  </w:num>
  <w:num w:numId="48" w16cid:durableId="1325469078">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doNotTrackFormatting/>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71"/>
    <w:rsid w:val="000011FB"/>
    <w:rsid w:val="0000123F"/>
    <w:rsid w:val="00001A65"/>
    <w:rsid w:val="000032A1"/>
    <w:rsid w:val="000038D9"/>
    <w:rsid w:val="0000466C"/>
    <w:rsid w:val="0000611D"/>
    <w:rsid w:val="000065D8"/>
    <w:rsid w:val="000177D9"/>
    <w:rsid w:val="000273BF"/>
    <w:rsid w:val="00031B0A"/>
    <w:rsid w:val="0003285D"/>
    <w:rsid w:val="000348B2"/>
    <w:rsid w:val="000352DE"/>
    <w:rsid w:val="00036A24"/>
    <w:rsid w:val="00045762"/>
    <w:rsid w:val="00046322"/>
    <w:rsid w:val="00050F9F"/>
    <w:rsid w:val="00053059"/>
    <w:rsid w:val="00063A7F"/>
    <w:rsid w:val="00064660"/>
    <w:rsid w:val="00066394"/>
    <w:rsid w:val="00066716"/>
    <w:rsid w:val="00067E3D"/>
    <w:rsid w:val="0007102B"/>
    <w:rsid w:val="00077F60"/>
    <w:rsid w:val="000822AB"/>
    <w:rsid w:val="00083B58"/>
    <w:rsid w:val="00083C34"/>
    <w:rsid w:val="00084A9F"/>
    <w:rsid w:val="00084C04"/>
    <w:rsid w:val="00084D04"/>
    <w:rsid w:val="00085187"/>
    <w:rsid w:val="0008569F"/>
    <w:rsid w:val="00086BC4"/>
    <w:rsid w:val="00086BDF"/>
    <w:rsid w:val="000901C9"/>
    <w:rsid w:val="00091444"/>
    <w:rsid w:val="00092D97"/>
    <w:rsid w:val="00092DD4"/>
    <w:rsid w:val="000934A3"/>
    <w:rsid w:val="000934E5"/>
    <w:rsid w:val="00095590"/>
    <w:rsid w:val="00095679"/>
    <w:rsid w:val="0009695A"/>
    <w:rsid w:val="00097C0B"/>
    <w:rsid w:val="000A36F3"/>
    <w:rsid w:val="000A4E84"/>
    <w:rsid w:val="000A62EB"/>
    <w:rsid w:val="000B0EB1"/>
    <w:rsid w:val="000B1770"/>
    <w:rsid w:val="000B4C28"/>
    <w:rsid w:val="000C19D3"/>
    <w:rsid w:val="000D22D4"/>
    <w:rsid w:val="000D44A7"/>
    <w:rsid w:val="000D459C"/>
    <w:rsid w:val="000D4772"/>
    <w:rsid w:val="000D49DC"/>
    <w:rsid w:val="000D5801"/>
    <w:rsid w:val="000E38B9"/>
    <w:rsid w:val="000E4434"/>
    <w:rsid w:val="000E54DA"/>
    <w:rsid w:val="000E6109"/>
    <w:rsid w:val="000E61B9"/>
    <w:rsid w:val="000E7E1D"/>
    <w:rsid w:val="000F0654"/>
    <w:rsid w:val="000F223F"/>
    <w:rsid w:val="000F5159"/>
    <w:rsid w:val="000F74CC"/>
    <w:rsid w:val="000F77A8"/>
    <w:rsid w:val="001012AE"/>
    <w:rsid w:val="0010294B"/>
    <w:rsid w:val="00103BC7"/>
    <w:rsid w:val="00104FF3"/>
    <w:rsid w:val="00111A67"/>
    <w:rsid w:val="001132F2"/>
    <w:rsid w:val="00113DCF"/>
    <w:rsid w:val="00115986"/>
    <w:rsid w:val="001175A6"/>
    <w:rsid w:val="0012278E"/>
    <w:rsid w:val="00122888"/>
    <w:rsid w:val="00123D04"/>
    <w:rsid w:val="00124498"/>
    <w:rsid w:val="00126452"/>
    <w:rsid w:val="001264F3"/>
    <w:rsid w:val="00130531"/>
    <w:rsid w:val="00133B32"/>
    <w:rsid w:val="0014204B"/>
    <w:rsid w:val="001449BF"/>
    <w:rsid w:val="001462AD"/>
    <w:rsid w:val="00150A73"/>
    <w:rsid w:val="00151320"/>
    <w:rsid w:val="00156F7D"/>
    <w:rsid w:val="00157A3D"/>
    <w:rsid w:val="00163142"/>
    <w:rsid w:val="001651A2"/>
    <w:rsid w:val="00166E8A"/>
    <w:rsid w:val="00167648"/>
    <w:rsid w:val="00171EAF"/>
    <w:rsid w:val="00180B09"/>
    <w:rsid w:val="00180FB5"/>
    <w:rsid w:val="00182722"/>
    <w:rsid w:val="00182B7C"/>
    <w:rsid w:val="0018387A"/>
    <w:rsid w:val="0019096D"/>
    <w:rsid w:val="001931FA"/>
    <w:rsid w:val="0019496E"/>
    <w:rsid w:val="00194F7D"/>
    <w:rsid w:val="001A2C6F"/>
    <w:rsid w:val="001A2CAE"/>
    <w:rsid w:val="001A37CF"/>
    <w:rsid w:val="001A4277"/>
    <w:rsid w:val="001A4521"/>
    <w:rsid w:val="001B0A37"/>
    <w:rsid w:val="001B1DAA"/>
    <w:rsid w:val="001B385A"/>
    <w:rsid w:val="001C0B67"/>
    <w:rsid w:val="001C19B5"/>
    <w:rsid w:val="001C3D9E"/>
    <w:rsid w:val="001C59AD"/>
    <w:rsid w:val="001C6226"/>
    <w:rsid w:val="001C6A44"/>
    <w:rsid w:val="001D1E40"/>
    <w:rsid w:val="001D33E3"/>
    <w:rsid w:val="001D42AA"/>
    <w:rsid w:val="001D546C"/>
    <w:rsid w:val="001D6B54"/>
    <w:rsid w:val="001E1282"/>
    <w:rsid w:val="001E1553"/>
    <w:rsid w:val="001E3298"/>
    <w:rsid w:val="001E3E1F"/>
    <w:rsid w:val="001F330F"/>
    <w:rsid w:val="001F4FFC"/>
    <w:rsid w:val="001F5F7F"/>
    <w:rsid w:val="00200947"/>
    <w:rsid w:val="00200CD9"/>
    <w:rsid w:val="002013E9"/>
    <w:rsid w:val="002024D3"/>
    <w:rsid w:val="00203889"/>
    <w:rsid w:val="002042A1"/>
    <w:rsid w:val="00204B71"/>
    <w:rsid w:val="00206D20"/>
    <w:rsid w:val="00207A7E"/>
    <w:rsid w:val="00207B4E"/>
    <w:rsid w:val="002101B9"/>
    <w:rsid w:val="0021146F"/>
    <w:rsid w:val="00213DA2"/>
    <w:rsid w:val="002160EC"/>
    <w:rsid w:val="00220F26"/>
    <w:rsid w:val="00220F7C"/>
    <w:rsid w:val="002227A3"/>
    <w:rsid w:val="0022284D"/>
    <w:rsid w:val="00223B10"/>
    <w:rsid w:val="00223F5A"/>
    <w:rsid w:val="0022612A"/>
    <w:rsid w:val="00227333"/>
    <w:rsid w:val="00227F5F"/>
    <w:rsid w:val="00231AA0"/>
    <w:rsid w:val="00231FD6"/>
    <w:rsid w:val="0023431D"/>
    <w:rsid w:val="002348B8"/>
    <w:rsid w:val="00244260"/>
    <w:rsid w:val="00251BFC"/>
    <w:rsid w:val="00254B9D"/>
    <w:rsid w:val="00255F9B"/>
    <w:rsid w:val="00257FEA"/>
    <w:rsid w:val="0026076A"/>
    <w:rsid w:val="0026090B"/>
    <w:rsid w:val="0026177A"/>
    <w:rsid w:val="002630FB"/>
    <w:rsid w:val="002636A8"/>
    <w:rsid w:val="00264446"/>
    <w:rsid w:val="002646A2"/>
    <w:rsid w:val="00265B70"/>
    <w:rsid w:val="00266C8C"/>
    <w:rsid w:val="002672F7"/>
    <w:rsid w:val="00267852"/>
    <w:rsid w:val="0027483D"/>
    <w:rsid w:val="00274C57"/>
    <w:rsid w:val="00281A63"/>
    <w:rsid w:val="00281AE5"/>
    <w:rsid w:val="00283796"/>
    <w:rsid w:val="00284217"/>
    <w:rsid w:val="0028499C"/>
    <w:rsid w:val="002855D1"/>
    <w:rsid w:val="00286ED7"/>
    <w:rsid w:val="00287231"/>
    <w:rsid w:val="00287368"/>
    <w:rsid w:val="00290331"/>
    <w:rsid w:val="0029113E"/>
    <w:rsid w:val="0029342B"/>
    <w:rsid w:val="00293BA3"/>
    <w:rsid w:val="00294811"/>
    <w:rsid w:val="0029481C"/>
    <w:rsid w:val="0029570A"/>
    <w:rsid w:val="00295E77"/>
    <w:rsid w:val="00296961"/>
    <w:rsid w:val="002A1C85"/>
    <w:rsid w:val="002A264D"/>
    <w:rsid w:val="002A4C61"/>
    <w:rsid w:val="002A51BF"/>
    <w:rsid w:val="002A53EB"/>
    <w:rsid w:val="002A7D0F"/>
    <w:rsid w:val="002B3BB9"/>
    <w:rsid w:val="002B433E"/>
    <w:rsid w:val="002B6C49"/>
    <w:rsid w:val="002B784E"/>
    <w:rsid w:val="002C3173"/>
    <w:rsid w:val="002C6445"/>
    <w:rsid w:val="002D1265"/>
    <w:rsid w:val="002D3BF3"/>
    <w:rsid w:val="002E05BB"/>
    <w:rsid w:val="002E0ADF"/>
    <w:rsid w:val="002E0D41"/>
    <w:rsid w:val="002E1D06"/>
    <w:rsid w:val="002E2138"/>
    <w:rsid w:val="002E491C"/>
    <w:rsid w:val="002E6C08"/>
    <w:rsid w:val="002E7236"/>
    <w:rsid w:val="002E7B9A"/>
    <w:rsid w:val="002F65B5"/>
    <w:rsid w:val="0030262E"/>
    <w:rsid w:val="00303BD9"/>
    <w:rsid w:val="00303C42"/>
    <w:rsid w:val="003064C2"/>
    <w:rsid w:val="00307E19"/>
    <w:rsid w:val="00310519"/>
    <w:rsid w:val="00311716"/>
    <w:rsid w:val="00313EC3"/>
    <w:rsid w:val="00315DE7"/>
    <w:rsid w:val="00316298"/>
    <w:rsid w:val="003169DC"/>
    <w:rsid w:val="00320F0E"/>
    <w:rsid w:val="003222F5"/>
    <w:rsid w:val="00326326"/>
    <w:rsid w:val="003301F3"/>
    <w:rsid w:val="0033303E"/>
    <w:rsid w:val="00334F58"/>
    <w:rsid w:val="00337545"/>
    <w:rsid w:val="00337A72"/>
    <w:rsid w:val="00347138"/>
    <w:rsid w:val="0035071F"/>
    <w:rsid w:val="00353414"/>
    <w:rsid w:val="00353BEC"/>
    <w:rsid w:val="003549D7"/>
    <w:rsid w:val="003551E2"/>
    <w:rsid w:val="00355919"/>
    <w:rsid w:val="00356DE6"/>
    <w:rsid w:val="00360256"/>
    <w:rsid w:val="003621FF"/>
    <w:rsid w:val="00364309"/>
    <w:rsid w:val="00364D7C"/>
    <w:rsid w:val="00367298"/>
    <w:rsid w:val="00367CDA"/>
    <w:rsid w:val="00367DA5"/>
    <w:rsid w:val="00367ED4"/>
    <w:rsid w:val="00370F80"/>
    <w:rsid w:val="003739CA"/>
    <w:rsid w:val="0038017C"/>
    <w:rsid w:val="00381119"/>
    <w:rsid w:val="003820FE"/>
    <w:rsid w:val="00384C47"/>
    <w:rsid w:val="00385CA5"/>
    <w:rsid w:val="003909F3"/>
    <w:rsid w:val="00397E31"/>
    <w:rsid w:val="003A1EBC"/>
    <w:rsid w:val="003A22DB"/>
    <w:rsid w:val="003A3BFA"/>
    <w:rsid w:val="003A3F83"/>
    <w:rsid w:val="003A47AA"/>
    <w:rsid w:val="003A61EB"/>
    <w:rsid w:val="003A6A6E"/>
    <w:rsid w:val="003B0998"/>
    <w:rsid w:val="003B152E"/>
    <w:rsid w:val="003B16E0"/>
    <w:rsid w:val="003B3561"/>
    <w:rsid w:val="003B3B8F"/>
    <w:rsid w:val="003B445E"/>
    <w:rsid w:val="003B4D8E"/>
    <w:rsid w:val="003B55DC"/>
    <w:rsid w:val="003B6522"/>
    <w:rsid w:val="003C13BA"/>
    <w:rsid w:val="003C3EE2"/>
    <w:rsid w:val="003C4AE7"/>
    <w:rsid w:val="003C4D7E"/>
    <w:rsid w:val="003C771C"/>
    <w:rsid w:val="003D024F"/>
    <w:rsid w:val="003D05F1"/>
    <w:rsid w:val="003D3606"/>
    <w:rsid w:val="003D5192"/>
    <w:rsid w:val="003D563B"/>
    <w:rsid w:val="003D5FBD"/>
    <w:rsid w:val="003E1147"/>
    <w:rsid w:val="003E33BB"/>
    <w:rsid w:val="003E41E4"/>
    <w:rsid w:val="003E4E5A"/>
    <w:rsid w:val="003E7C7D"/>
    <w:rsid w:val="003E7EB1"/>
    <w:rsid w:val="003F2B7A"/>
    <w:rsid w:val="003F312E"/>
    <w:rsid w:val="003F4E24"/>
    <w:rsid w:val="003F7211"/>
    <w:rsid w:val="003F7BA1"/>
    <w:rsid w:val="003F7D74"/>
    <w:rsid w:val="004010F9"/>
    <w:rsid w:val="004016A8"/>
    <w:rsid w:val="0040361F"/>
    <w:rsid w:val="00405C29"/>
    <w:rsid w:val="00411134"/>
    <w:rsid w:val="00412334"/>
    <w:rsid w:val="00412B4C"/>
    <w:rsid w:val="0042020D"/>
    <w:rsid w:val="00423B6C"/>
    <w:rsid w:val="00424553"/>
    <w:rsid w:val="00425EFC"/>
    <w:rsid w:val="00426727"/>
    <w:rsid w:val="00430943"/>
    <w:rsid w:val="0043118A"/>
    <w:rsid w:val="004343B8"/>
    <w:rsid w:val="00436D4E"/>
    <w:rsid w:val="004375B8"/>
    <w:rsid w:val="004408EE"/>
    <w:rsid w:val="004412B0"/>
    <w:rsid w:val="004424FD"/>
    <w:rsid w:val="00443069"/>
    <w:rsid w:val="00444398"/>
    <w:rsid w:val="004450FC"/>
    <w:rsid w:val="00447474"/>
    <w:rsid w:val="00447542"/>
    <w:rsid w:val="00450E08"/>
    <w:rsid w:val="004526FB"/>
    <w:rsid w:val="004571BA"/>
    <w:rsid w:val="00457747"/>
    <w:rsid w:val="004577E6"/>
    <w:rsid w:val="00457B4A"/>
    <w:rsid w:val="00460288"/>
    <w:rsid w:val="00460E6A"/>
    <w:rsid w:val="00461742"/>
    <w:rsid w:val="00464CE8"/>
    <w:rsid w:val="00472295"/>
    <w:rsid w:val="0047395E"/>
    <w:rsid w:val="0047396C"/>
    <w:rsid w:val="00473FFB"/>
    <w:rsid w:val="00480F74"/>
    <w:rsid w:val="004839FD"/>
    <w:rsid w:val="00483AED"/>
    <w:rsid w:val="00486EEA"/>
    <w:rsid w:val="00490A0F"/>
    <w:rsid w:val="004928EB"/>
    <w:rsid w:val="0049387F"/>
    <w:rsid w:val="004945A7"/>
    <w:rsid w:val="00495BE4"/>
    <w:rsid w:val="004A156B"/>
    <w:rsid w:val="004A2CD6"/>
    <w:rsid w:val="004A5DD2"/>
    <w:rsid w:val="004B28C6"/>
    <w:rsid w:val="004B29F5"/>
    <w:rsid w:val="004B31E7"/>
    <w:rsid w:val="004B53E5"/>
    <w:rsid w:val="004C00F4"/>
    <w:rsid w:val="004C0751"/>
    <w:rsid w:val="004C0A61"/>
    <w:rsid w:val="004C1250"/>
    <w:rsid w:val="004C2353"/>
    <w:rsid w:val="004C2394"/>
    <w:rsid w:val="004C42B4"/>
    <w:rsid w:val="004C5DB6"/>
    <w:rsid w:val="004D14DC"/>
    <w:rsid w:val="004D2804"/>
    <w:rsid w:val="004D30CE"/>
    <w:rsid w:val="004D3489"/>
    <w:rsid w:val="004D4914"/>
    <w:rsid w:val="004D68CD"/>
    <w:rsid w:val="004E115C"/>
    <w:rsid w:val="004E21A5"/>
    <w:rsid w:val="004E23F8"/>
    <w:rsid w:val="004E2937"/>
    <w:rsid w:val="004E2E83"/>
    <w:rsid w:val="004E2F30"/>
    <w:rsid w:val="004E3768"/>
    <w:rsid w:val="004E5A09"/>
    <w:rsid w:val="004E5B1D"/>
    <w:rsid w:val="004E65C9"/>
    <w:rsid w:val="004F1F41"/>
    <w:rsid w:val="004F4182"/>
    <w:rsid w:val="004F4267"/>
    <w:rsid w:val="0050093E"/>
    <w:rsid w:val="0050136E"/>
    <w:rsid w:val="005020B5"/>
    <w:rsid w:val="0051362B"/>
    <w:rsid w:val="0051446A"/>
    <w:rsid w:val="005148C4"/>
    <w:rsid w:val="0051548A"/>
    <w:rsid w:val="00517607"/>
    <w:rsid w:val="00520C77"/>
    <w:rsid w:val="005214E9"/>
    <w:rsid w:val="005235AE"/>
    <w:rsid w:val="00523D2A"/>
    <w:rsid w:val="00526932"/>
    <w:rsid w:val="00527410"/>
    <w:rsid w:val="00530A38"/>
    <w:rsid w:val="00531638"/>
    <w:rsid w:val="00531C84"/>
    <w:rsid w:val="005378B7"/>
    <w:rsid w:val="00541532"/>
    <w:rsid w:val="005427FF"/>
    <w:rsid w:val="0054611B"/>
    <w:rsid w:val="005461D6"/>
    <w:rsid w:val="00547A14"/>
    <w:rsid w:val="00547E9F"/>
    <w:rsid w:val="005507F7"/>
    <w:rsid w:val="005510BB"/>
    <w:rsid w:val="00557D0E"/>
    <w:rsid w:val="0056026F"/>
    <w:rsid w:val="0056052A"/>
    <w:rsid w:val="00561973"/>
    <w:rsid w:val="00565691"/>
    <w:rsid w:val="005673D6"/>
    <w:rsid w:val="00571326"/>
    <w:rsid w:val="00572AC2"/>
    <w:rsid w:val="00574509"/>
    <w:rsid w:val="00574E8C"/>
    <w:rsid w:val="00575BB3"/>
    <w:rsid w:val="0057752C"/>
    <w:rsid w:val="00577EE4"/>
    <w:rsid w:val="005800C4"/>
    <w:rsid w:val="00582FE2"/>
    <w:rsid w:val="00586CF1"/>
    <w:rsid w:val="0059020A"/>
    <w:rsid w:val="005931BC"/>
    <w:rsid w:val="005931F6"/>
    <w:rsid w:val="0059552F"/>
    <w:rsid w:val="00596AB4"/>
    <w:rsid w:val="0059749B"/>
    <w:rsid w:val="005A08AE"/>
    <w:rsid w:val="005A34DD"/>
    <w:rsid w:val="005A5080"/>
    <w:rsid w:val="005A6452"/>
    <w:rsid w:val="005B1DE9"/>
    <w:rsid w:val="005B5B67"/>
    <w:rsid w:val="005B6EA8"/>
    <w:rsid w:val="005C3223"/>
    <w:rsid w:val="005C3872"/>
    <w:rsid w:val="005C3AD1"/>
    <w:rsid w:val="005D1164"/>
    <w:rsid w:val="005D237E"/>
    <w:rsid w:val="005D2DAC"/>
    <w:rsid w:val="005D33A4"/>
    <w:rsid w:val="005D3E1E"/>
    <w:rsid w:val="005D3E7C"/>
    <w:rsid w:val="005D6BD3"/>
    <w:rsid w:val="005D7C1E"/>
    <w:rsid w:val="005E05A7"/>
    <w:rsid w:val="005E2A22"/>
    <w:rsid w:val="005E62DF"/>
    <w:rsid w:val="005E742A"/>
    <w:rsid w:val="005F09A8"/>
    <w:rsid w:val="005F55ED"/>
    <w:rsid w:val="005F5C45"/>
    <w:rsid w:val="005F601D"/>
    <w:rsid w:val="005F77E4"/>
    <w:rsid w:val="00601E42"/>
    <w:rsid w:val="006020FC"/>
    <w:rsid w:val="00603A9D"/>
    <w:rsid w:val="00605811"/>
    <w:rsid w:val="0060672E"/>
    <w:rsid w:val="00610FD4"/>
    <w:rsid w:val="00612463"/>
    <w:rsid w:val="006133B1"/>
    <w:rsid w:val="00614783"/>
    <w:rsid w:val="0061741C"/>
    <w:rsid w:val="006316E1"/>
    <w:rsid w:val="00631E28"/>
    <w:rsid w:val="00633D30"/>
    <w:rsid w:val="006348BC"/>
    <w:rsid w:val="00636047"/>
    <w:rsid w:val="00640D95"/>
    <w:rsid w:val="00640EBA"/>
    <w:rsid w:val="00640F0A"/>
    <w:rsid w:val="006415F7"/>
    <w:rsid w:val="00641B4E"/>
    <w:rsid w:val="00641B70"/>
    <w:rsid w:val="0064482B"/>
    <w:rsid w:val="0064585D"/>
    <w:rsid w:val="00647181"/>
    <w:rsid w:val="00647690"/>
    <w:rsid w:val="006527C2"/>
    <w:rsid w:val="00653351"/>
    <w:rsid w:val="00653DC8"/>
    <w:rsid w:val="0065426E"/>
    <w:rsid w:val="006550F9"/>
    <w:rsid w:val="006578D0"/>
    <w:rsid w:val="006623B4"/>
    <w:rsid w:val="006650BB"/>
    <w:rsid w:val="006650BE"/>
    <w:rsid w:val="0066678C"/>
    <w:rsid w:val="0067244C"/>
    <w:rsid w:val="00672EB4"/>
    <w:rsid w:val="00673066"/>
    <w:rsid w:val="006730A4"/>
    <w:rsid w:val="00675412"/>
    <w:rsid w:val="006758A6"/>
    <w:rsid w:val="0067754F"/>
    <w:rsid w:val="00677A41"/>
    <w:rsid w:val="0068177D"/>
    <w:rsid w:val="00682178"/>
    <w:rsid w:val="0068362E"/>
    <w:rsid w:val="0068501C"/>
    <w:rsid w:val="00685DA6"/>
    <w:rsid w:val="00686BFF"/>
    <w:rsid w:val="00690492"/>
    <w:rsid w:val="00690AE7"/>
    <w:rsid w:val="00694586"/>
    <w:rsid w:val="006956A6"/>
    <w:rsid w:val="00695F81"/>
    <w:rsid w:val="00696250"/>
    <w:rsid w:val="006965F4"/>
    <w:rsid w:val="00697B2F"/>
    <w:rsid w:val="006A0A79"/>
    <w:rsid w:val="006A0CF1"/>
    <w:rsid w:val="006A1B6F"/>
    <w:rsid w:val="006A204C"/>
    <w:rsid w:val="006A269F"/>
    <w:rsid w:val="006A7715"/>
    <w:rsid w:val="006B0917"/>
    <w:rsid w:val="006B0EB0"/>
    <w:rsid w:val="006B118F"/>
    <w:rsid w:val="006B2CAB"/>
    <w:rsid w:val="006B2EE7"/>
    <w:rsid w:val="006B566E"/>
    <w:rsid w:val="006B6398"/>
    <w:rsid w:val="006B6BD4"/>
    <w:rsid w:val="006B7BC3"/>
    <w:rsid w:val="006C19E5"/>
    <w:rsid w:val="006C23BE"/>
    <w:rsid w:val="006C49F9"/>
    <w:rsid w:val="006C5E31"/>
    <w:rsid w:val="006C62F6"/>
    <w:rsid w:val="006C7BE4"/>
    <w:rsid w:val="006E14AA"/>
    <w:rsid w:val="006E1618"/>
    <w:rsid w:val="006E4E18"/>
    <w:rsid w:val="006E69D2"/>
    <w:rsid w:val="006F252F"/>
    <w:rsid w:val="006F515F"/>
    <w:rsid w:val="006F5FFB"/>
    <w:rsid w:val="006F6380"/>
    <w:rsid w:val="006F7CE4"/>
    <w:rsid w:val="006F7E65"/>
    <w:rsid w:val="007014F2"/>
    <w:rsid w:val="00702418"/>
    <w:rsid w:val="00703CE2"/>
    <w:rsid w:val="00706258"/>
    <w:rsid w:val="007074A1"/>
    <w:rsid w:val="00707A24"/>
    <w:rsid w:val="0071294A"/>
    <w:rsid w:val="00712B59"/>
    <w:rsid w:val="00712EF3"/>
    <w:rsid w:val="007133EC"/>
    <w:rsid w:val="007149D3"/>
    <w:rsid w:val="00717867"/>
    <w:rsid w:val="00721566"/>
    <w:rsid w:val="00722177"/>
    <w:rsid w:val="007232FB"/>
    <w:rsid w:val="00726680"/>
    <w:rsid w:val="0072797B"/>
    <w:rsid w:val="00727D07"/>
    <w:rsid w:val="00731676"/>
    <w:rsid w:val="007329DE"/>
    <w:rsid w:val="00733644"/>
    <w:rsid w:val="00733ACB"/>
    <w:rsid w:val="00741D76"/>
    <w:rsid w:val="00743345"/>
    <w:rsid w:val="00743EFD"/>
    <w:rsid w:val="00747F7F"/>
    <w:rsid w:val="007506D1"/>
    <w:rsid w:val="00750A27"/>
    <w:rsid w:val="0075346E"/>
    <w:rsid w:val="00753A76"/>
    <w:rsid w:val="00753C40"/>
    <w:rsid w:val="00754692"/>
    <w:rsid w:val="00756245"/>
    <w:rsid w:val="0075678B"/>
    <w:rsid w:val="0075795F"/>
    <w:rsid w:val="00757F33"/>
    <w:rsid w:val="0076253A"/>
    <w:rsid w:val="00763E16"/>
    <w:rsid w:val="00764B70"/>
    <w:rsid w:val="007650FD"/>
    <w:rsid w:val="007651DA"/>
    <w:rsid w:val="0077155C"/>
    <w:rsid w:val="00773BB5"/>
    <w:rsid w:val="00774985"/>
    <w:rsid w:val="007767C6"/>
    <w:rsid w:val="007809B3"/>
    <w:rsid w:val="00783FA3"/>
    <w:rsid w:val="00784182"/>
    <w:rsid w:val="00784909"/>
    <w:rsid w:val="007864D2"/>
    <w:rsid w:val="00792933"/>
    <w:rsid w:val="007929A3"/>
    <w:rsid w:val="00793ADA"/>
    <w:rsid w:val="0079641D"/>
    <w:rsid w:val="007A0D1C"/>
    <w:rsid w:val="007A0ED3"/>
    <w:rsid w:val="007A34DC"/>
    <w:rsid w:val="007A6DA5"/>
    <w:rsid w:val="007B0550"/>
    <w:rsid w:val="007B32C4"/>
    <w:rsid w:val="007B3676"/>
    <w:rsid w:val="007B3748"/>
    <w:rsid w:val="007B40A4"/>
    <w:rsid w:val="007B428B"/>
    <w:rsid w:val="007B648B"/>
    <w:rsid w:val="007B6C59"/>
    <w:rsid w:val="007C1B72"/>
    <w:rsid w:val="007C4E10"/>
    <w:rsid w:val="007D3C2F"/>
    <w:rsid w:val="007D52E4"/>
    <w:rsid w:val="007E0C03"/>
    <w:rsid w:val="007E1E88"/>
    <w:rsid w:val="007E5AEB"/>
    <w:rsid w:val="007F0163"/>
    <w:rsid w:val="007F1AA7"/>
    <w:rsid w:val="007F625B"/>
    <w:rsid w:val="007F7866"/>
    <w:rsid w:val="008046DA"/>
    <w:rsid w:val="00805F45"/>
    <w:rsid w:val="00805F72"/>
    <w:rsid w:val="00811188"/>
    <w:rsid w:val="00811699"/>
    <w:rsid w:val="00811C89"/>
    <w:rsid w:val="00813887"/>
    <w:rsid w:val="00813E7D"/>
    <w:rsid w:val="008140B5"/>
    <w:rsid w:val="00816A7F"/>
    <w:rsid w:val="00817068"/>
    <w:rsid w:val="008177D7"/>
    <w:rsid w:val="0082212E"/>
    <w:rsid w:val="00823611"/>
    <w:rsid w:val="00824335"/>
    <w:rsid w:val="00824B26"/>
    <w:rsid w:val="008273D4"/>
    <w:rsid w:val="00827E47"/>
    <w:rsid w:val="00830C65"/>
    <w:rsid w:val="00831127"/>
    <w:rsid w:val="008319C3"/>
    <w:rsid w:val="0083482E"/>
    <w:rsid w:val="00836D92"/>
    <w:rsid w:val="0083709D"/>
    <w:rsid w:val="008407ED"/>
    <w:rsid w:val="00840D20"/>
    <w:rsid w:val="00841CAB"/>
    <w:rsid w:val="008423F1"/>
    <w:rsid w:val="00843A66"/>
    <w:rsid w:val="00845210"/>
    <w:rsid w:val="00847CCC"/>
    <w:rsid w:val="00852271"/>
    <w:rsid w:val="00856147"/>
    <w:rsid w:val="00856378"/>
    <w:rsid w:val="00864B6B"/>
    <w:rsid w:val="008654D7"/>
    <w:rsid w:val="008704E7"/>
    <w:rsid w:val="008714A4"/>
    <w:rsid w:val="0087310B"/>
    <w:rsid w:val="00873AFE"/>
    <w:rsid w:val="00874512"/>
    <w:rsid w:val="00875F38"/>
    <w:rsid w:val="00877429"/>
    <w:rsid w:val="00877477"/>
    <w:rsid w:val="00877E66"/>
    <w:rsid w:val="008800E3"/>
    <w:rsid w:val="008815D2"/>
    <w:rsid w:val="008815FF"/>
    <w:rsid w:val="00885006"/>
    <w:rsid w:val="0089153E"/>
    <w:rsid w:val="00891946"/>
    <w:rsid w:val="0089347F"/>
    <w:rsid w:val="00893AC1"/>
    <w:rsid w:val="00894EF1"/>
    <w:rsid w:val="00895C3C"/>
    <w:rsid w:val="008975AB"/>
    <w:rsid w:val="008A117E"/>
    <w:rsid w:val="008A14D7"/>
    <w:rsid w:val="008A7461"/>
    <w:rsid w:val="008A7EFF"/>
    <w:rsid w:val="008B1AED"/>
    <w:rsid w:val="008B5268"/>
    <w:rsid w:val="008B7273"/>
    <w:rsid w:val="008B7767"/>
    <w:rsid w:val="008C1314"/>
    <w:rsid w:val="008C4892"/>
    <w:rsid w:val="008C699E"/>
    <w:rsid w:val="008C6CDE"/>
    <w:rsid w:val="008D098E"/>
    <w:rsid w:val="008D1DB3"/>
    <w:rsid w:val="008D5718"/>
    <w:rsid w:val="008D78D8"/>
    <w:rsid w:val="008D78E5"/>
    <w:rsid w:val="008E0240"/>
    <w:rsid w:val="008E0EEC"/>
    <w:rsid w:val="008E2E13"/>
    <w:rsid w:val="008E4C40"/>
    <w:rsid w:val="008E5D75"/>
    <w:rsid w:val="008E65FE"/>
    <w:rsid w:val="008F194C"/>
    <w:rsid w:val="008F1B99"/>
    <w:rsid w:val="008F227D"/>
    <w:rsid w:val="008F27C8"/>
    <w:rsid w:val="008F56C0"/>
    <w:rsid w:val="00900B3E"/>
    <w:rsid w:val="00900BAF"/>
    <w:rsid w:val="00903803"/>
    <w:rsid w:val="009042BF"/>
    <w:rsid w:val="009123C1"/>
    <w:rsid w:val="0092428A"/>
    <w:rsid w:val="00924855"/>
    <w:rsid w:val="0093036B"/>
    <w:rsid w:val="00930FC6"/>
    <w:rsid w:val="00933457"/>
    <w:rsid w:val="009337F3"/>
    <w:rsid w:val="00933F51"/>
    <w:rsid w:val="00934906"/>
    <w:rsid w:val="00934F6C"/>
    <w:rsid w:val="00937459"/>
    <w:rsid w:val="00940A80"/>
    <w:rsid w:val="009414DB"/>
    <w:rsid w:val="009460B0"/>
    <w:rsid w:val="009462EF"/>
    <w:rsid w:val="00947554"/>
    <w:rsid w:val="00947696"/>
    <w:rsid w:val="009548FF"/>
    <w:rsid w:val="00956A32"/>
    <w:rsid w:val="0095746A"/>
    <w:rsid w:val="00960F18"/>
    <w:rsid w:val="0096253A"/>
    <w:rsid w:val="009625D0"/>
    <w:rsid w:val="00962D11"/>
    <w:rsid w:val="00962E88"/>
    <w:rsid w:val="00966E8C"/>
    <w:rsid w:val="00967F73"/>
    <w:rsid w:val="009727F9"/>
    <w:rsid w:val="00972C4B"/>
    <w:rsid w:val="009737CF"/>
    <w:rsid w:val="009772B9"/>
    <w:rsid w:val="00977821"/>
    <w:rsid w:val="00977C7F"/>
    <w:rsid w:val="00980C91"/>
    <w:rsid w:val="00982969"/>
    <w:rsid w:val="00983698"/>
    <w:rsid w:val="00983F71"/>
    <w:rsid w:val="00985993"/>
    <w:rsid w:val="00985AC4"/>
    <w:rsid w:val="00987BBE"/>
    <w:rsid w:val="0099316D"/>
    <w:rsid w:val="0099402D"/>
    <w:rsid w:val="009941EF"/>
    <w:rsid w:val="0099452F"/>
    <w:rsid w:val="009949B2"/>
    <w:rsid w:val="00995587"/>
    <w:rsid w:val="00997334"/>
    <w:rsid w:val="009A0847"/>
    <w:rsid w:val="009A169F"/>
    <w:rsid w:val="009A288C"/>
    <w:rsid w:val="009A352A"/>
    <w:rsid w:val="009A4C5E"/>
    <w:rsid w:val="009A519C"/>
    <w:rsid w:val="009B1C73"/>
    <w:rsid w:val="009B26B3"/>
    <w:rsid w:val="009B63A1"/>
    <w:rsid w:val="009B79DF"/>
    <w:rsid w:val="009C2CE2"/>
    <w:rsid w:val="009C478B"/>
    <w:rsid w:val="009C4D03"/>
    <w:rsid w:val="009C6130"/>
    <w:rsid w:val="009C62E7"/>
    <w:rsid w:val="009C680E"/>
    <w:rsid w:val="009C6AC1"/>
    <w:rsid w:val="009D17BA"/>
    <w:rsid w:val="009D3D23"/>
    <w:rsid w:val="009D4989"/>
    <w:rsid w:val="009D562D"/>
    <w:rsid w:val="009D6B71"/>
    <w:rsid w:val="009F186C"/>
    <w:rsid w:val="009F3C5A"/>
    <w:rsid w:val="00A03A5B"/>
    <w:rsid w:val="00A105BB"/>
    <w:rsid w:val="00A14921"/>
    <w:rsid w:val="00A16ABD"/>
    <w:rsid w:val="00A20E51"/>
    <w:rsid w:val="00A22882"/>
    <w:rsid w:val="00A22B03"/>
    <w:rsid w:val="00A24731"/>
    <w:rsid w:val="00A26359"/>
    <w:rsid w:val="00A3109E"/>
    <w:rsid w:val="00A3140E"/>
    <w:rsid w:val="00A35B28"/>
    <w:rsid w:val="00A35FB1"/>
    <w:rsid w:val="00A414CE"/>
    <w:rsid w:val="00A44302"/>
    <w:rsid w:val="00A45F6F"/>
    <w:rsid w:val="00A51F80"/>
    <w:rsid w:val="00A522E5"/>
    <w:rsid w:val="00A53183"/>
    <w:rsid w:val="00A53D22"/>
    <w:rsid w:val="00A55AE1"/>
    <w:rsid w:val="00A60DAE"/>
    <w:rsid w:val="00A633D2"/>
    <w:rsid w:val="00A65DF9"/>
    <w:rsid w:val="00A6623D"/>
    <w:rsid w:val="00A66B86"/>
    <w:rsid w:val="00A67101"/>
    <w:rsid w:val="00A70B13"/>
    <w:rsid w:val="00A711CE"/>
    <w:rsid w:val="00A719CF"/>
    <w:rsid w:val="00A743D8"/>
    <w:rsid w:val="00A76810"/>
    <w:rsid w:val="00A7720D"/>
    <w:rsid w:val="00A7761D"/>
    <w:rsid w:val="00A77AD2"/>
    <w:rsid w:val="00A800DC"/>
    <w:rsid w:val="00A808AC"/>
    <w:rsid w:val="00A834A5"/>
    <w:rsid w:val="00A85AD7"/>
    <w:rsid w:val="00A917B7"/>
    <w:rsid w:val="00A918CF"/>
    <w:rsid w:val="00A931D9"/>
    <w:rsid w:val="00A95039"/>
    <w:rsid w:val="00A95706"/>
    <w:rsid w:val="00A95800"/>
    <w:rsid w:val="00A958F0"/>
    <w:rsid w:val="00A975C2"/>
    <w:rsid w:val="00AA289D"/>
    <w:rsid w:val="00AA75A5"/>
    <w:rsid w:val="00AA7AE2"/>
    <w:rsid w:val="00AB0280"/>
    <w:rsid w:val="00AB1B81"/>
    <w:rsid w:val="00AB365E"/>
    <w:rsid w:val="00AB4EFB"/>
    <w:rsid w:val="00AB62C4"/>
    <w:rsid w:val="00AB66BC"/>
    <w:rsid w:val="00AB7D71"/>
    <w:rsid w:val="00AB7D88"/>
    <w:rsid w:val="00AC14DE"/>
    <w:rsid w:val="00AC1804"/>
    <w:rsid w:val="00AC1CA3"/>
    <w:rsid w:val="00AC2682"/>
    <w:rsid w:val="00AC30FC"/>
    <w:rsid w:val="00AC32B7"/>
    <w:rsid w:val="00AC3A94"/>
    <w:rsid w:val="00AC64C2"/>
    <w:rsid w:val="00AD3CF2"/>
    <w:rsid w:val="00AD7326"/>
    <w:rsid w:val="00AE227E"/>
    <w:rsid w:val="00AE44DC"/>
    <w:rsid w:val="00AE5FD3"/>
    <w:rsid w:val="00AE68F8"/>
    <w:rsid w:val="00AF3E21"/>
    <w:rsid w:val="00AF689A"/>
    <w:rsid w:val="00AF6A1D"/>
    <w:rsid w:val="00AF6A39"/>
    <w:rsid w:val="00AF7035"/>
    <w:rsid w:val="00B043CE"/>
    <w:rsid w:val="00B079EB"/>
    <w:rsid w:val="00B12623"/>
    <w:rsid w:val="00B15611"/>
    <w:rsid w:val="00B1591C"/>
    <w:rsid w:val="00B204A3"/>
    <w:rsid w:val="00B22991"/>
    <w:rsid w:val="00B25E7F"/>
    <w:rsid w:val="00B26F1E"/>
    <w:rsid w:val="00B303C8"/>
    <w:rsid w:val="00B30BAB"/>
    <w:rsid w:val="00B30CB9"/>
    <w:rsid w:val="00B33760"/>
    <w:rsid w:val="00B33C5D"/>
    <w:rsid w:val="00B35B1D"/>
    <w:rsid w:val="00B36F4F"/>
    <w:rsid w:val="00B4046D"/>
    <w:rsid w:val="00B40DE8"/>
    <w:rsid w:val="00B426BD"/>
    <w:rsid w:val="00B43E55"/>
    <w:rsid w:val="00B447D8"/>
    <w:rsid w:val="00B45A58"/>
    <w:rsid w:val="00B45E1A"/>
    <w:rsid w:val="00B46025"/>
    <w:rsid w:val="00B47B2A"/>
    <w:rsid w:val="00B47B67"/>
    <w:rsid w:val="00B53225"/>
    <w:rsid w:val="00B5472B"/>
    <w:rsid w:val="00B54F63"/>
    <w:rsid w:val="00B5514E"/>
    <w:rsid w:val="00B55367"/>
    <w:rsid w:val="00B55896"/>
    <w:rsid w:val="00B633F1"/>
    <w:rsid w:val="00B63A56"/>
    <w:rsid w:val="00B64F09"/>
    <w:rsid w:val="00B66B3F"/>
    <w:rsid w:val="00B67D7F"/>
    <w:rsid w:val="00B70087"/>
    <w:rsid w:val="00B72F05"/>
    <w:rsid w:val="00B76797"/>
    <w:rsid w:val="00B76D99"/>
    <w:rsid w:val="00B822A8"/>
    <w:rsid w:val="00B83656"/>
    <w:rsid w:val="00B8466E"/>
    <w:rsid w:val="00B86938"/>
    <w:rsid w:val="00B9264A"/>
    <w:rsid w:val="00B939FC"/>
    <w:rsid w:val="00B94CFC"/>
    <w:rsid w:val="00B952E3"/>
    <w:rsid w:val="00B96721"/>
    <w:rsid w:val="00BA0663"/>
    <w:rsid w:val="00BA1563"/>
    <w:rsid w:val="00BA272D"/>
    <w:rsid w:val="00BA2858"/>
    <w:rsid w:val="00BA28D4"/>
    <w:rsid w:val="00BA3B89"/>
    <w:rsid w:val="00BA60FE"/>
    <w:rsid w:val="00BA74C1"/>
    <w:rsid w:val="00BA7A12"/>
    <w:rsid w:val="00BB1BEC"/>
    <w:rsid w:val="00BB1C45"/>
    <w:rsid w:val="00BB238C"/>
    <w:rsid w:val="00BB62BD"/>
    <w:rsid w:val="00BB73E3"/>
    <w:rsid w:val="00BC0FFD"/>
    <w:rsid w:val="00BC21DB"/>
    <w:rsid w:val="00BC275A"/>
    <w:rsid w:val="00BC2CDA"/>
    <w:rsid w:val="00BC3A85"/>
    <w:rsid w:val="00BC61CB"/>
    <w:rsid w:val="00BC709E"/>
    <w:rsid w:val="00BC714C"/>
    <w:rsid w:val="00BD000E"/>
    <w:rsid w:val="00BD07D0"/>
    <w:rsid w:val="00BD14FA"/>
    <w:rsid w:val="00BD1B08"/>
    <w:rsid w:val="00BD40B1"/>
    <w:rsid w:val="00BD4D45"/>
    <w:rsid w:val="00BD6B0B"/>
    <w:rsid w:val="00BE229C"/>
    <w:rsid w:val="00BE5223"/>
    <w:rsid w:val="00BE75A4"/>
    <w:rsid w:val="00C003A5"/>
    <w:rsid w:val="00C01D24"/>
    <w:rsid w:val="00C022FF"/>
    <w:rsid w:val="00C026A8"/>
    <w:rsid w:val="00C02F8E"/>
    <w:rsid w:val="00C03631"/>
    <w:rsid w:val="00C0487A"/>
    <w:rsid w:val="00C04A0B"/>
    <w:rsid w:val="00C05EFD"/>
    <w:rsid w:val="00C07F25"/>
    <w:rsid w:val="00C10E13"/>
    <w:rsid w:val="00C131B7"/>
    <w:rsid w:val="00C15715"/>
    <w:rsid w:val="00C15E76"/>
    <w:rsid w:val="00C15F8F"/>
    <w:rsid w:val="00C163D4"/>
    <w:rsid w:val="00C16A1E"/>
    <w:rsid w:val="00C1783A"/>
    <w:rsid w:val="00C21A55"/>
    <w:rsid w:val="00C21AC3"/>
    <w:rsid w:val="00C23EAE"/>
    <w:rsid w:val="00C25274"/>
    <w:rsid w:val="00C25366"/>
    <w:rsid w:val="00C26C77"/>
    <w:rsid w:val="00C32364"/>
    <w:rsid w:val="00C34242"/>
    <w:rsid w:val="00C34443"/>
    <w:rsid w:val="00C352A0"/>
    <w:rsid w:val="00C3665E"/>
    <w:rsid w:val="00C42B01"/>
    <w:rsid w:val="00C43A32"/>
    <w:rsid w:val="00C44A0C"/>
    <w:rsid w:val="00C46482"/>
    <w:rsid w:val="00C4706B"/>
    <w:rsid w:val="00C5072F"/>
    <w:rsid w:val="00C50ED3"/>
    <w:rsid w:val="00C51B38"/>
    <w:rsid w:val="00C53281"/>
    <w:rsid w:val="00C53994"/>
    <w:rsid w:val="00C56A2E"/>
    <w:rsid w:val="00C57E7A"/>
    <w:rsid w:val="00C6047A"/>
    <w:rsid w:val="00C61265"/>
    <w:rsid w:val="00C62571"/>
    <w:rsid w:val="00C63A99"/>
    <w:rsid w:val="00C6558B"/>
    <w:rsid w:val="00C66A78"/>
    <w:rsid w:val="00C71C04"/>
    <w:rsid w:val="00C72EE6"/>
    <w:rsid w:val="00C751F4"/>
    <w:rsid w:val="00C75E14"/>
    <w:rsid w:val="00C76DD3"/>
    <w:rsid w:val="00C775B7"/>
    <w:rsid w:val="00C801F5"/>
    <w:rsid w:val="00C838AA"/>
    <w:rsid w:val="00C840C7"/>
    <w:rsid w:val="00C9104E"/>
    <w:rsid w:val="00C942AE"/>
    <w:rsid w:val="00C95F94"/>
    <w:rsid w:val="00C963D2"/>
    <w:rsid w:val="00CA09E9"/>
    <w:rsid w:val="00CA0F41"/>
    <w:rsid w:val="00CA14C7"/>
    <w:rsid w:val="00CA2C38"/>
    <w:rsid w:val="00CA40E7"/>
    <w:rsid w:val="00CA5898"/>
    <w:rsid w:val="00CA793B"/>
    <w:rsid w:val="00CB02AC"/>
    <w:rsid w:val="00CB2751"/>
    <w:rsid w:val="00CB57D8"/>
    <w:rsid w:val="00CC2E56"/>
    <w:rsid w:val="00CC5421"/>
    <w:rsid w:val="00CC5EF7"/>
    <w:rsid w:val="00CC7E98"/>
    <w:rsid w:val="00CD093F"/>
    <w:rsid w:val="00CD173F"/>
    <w:rsid w:val="00CD187B"/>
    <w:rsid w:val="00CD20BD"/>
    <w:rsid w:val="00CD60D6"/>
    <w:rsid w:val="00CE2475"/>
    <w:rsid w:val="00CE266A"/>
    <w:rsid w:val="00CF1A03"/>
    <w:rsid w:val="00CF62A0"/>
    <w:rsid w:val="00CF77AF"/>
    <w:rsid w:val="00D00E1F"/>
    <w:rsid w:val="00D0441C"/>
    <w:rsid w:val="00D122B0"/>
    <w:rsid w:val="00D124A4"/>
    <w:rsid w:val="00D151FB"/>
    <w:rsid w:val="00D16AF4"/>
    <w:rsid w:val="00D16F8A"/>
    <w:rsid w:val="00D179B7"/>
    <w:rsid w:val="00D2142A"/>
    <w:rsid w:val="00D22183"/>
    <w:rsid w:val="00D254F4"/>
    <w:rsid w:val="00D263A8"/>
    <w:rsid w:val="00D327D7"/>
    <w:rsid w:val="00D33097"/>
    <w:rsid w:val="00D3748A"/>
    <w:rsid w:val="00D452A2"/>
    <w:rsid w:val="00D46ED1"/>
    <w:rsid w:val="00D46FF6"/>
    <w:rsid w:val="00D473B4"/>
    <w:rsid w:val="00D56583"/>
    <w:rsid w:val="00D6436B"/>
    <w:rsid w:val="00D70F49"/>
    <w:rsid w:val="00D71FD9"/>
    <w:rsid w:val="00D75D01"/>
    <w:rsid w:val="00D854D0"/>
    <w:rsid w:val="00D859BC"/>
    <w:rsid w:val="00D85B40"/>
    <w:rsid w:val="00D860E5"/>
    <w:rsid w:val="00D8617C"/>
    <w:rsid w:val="00D86EAF"/>
    <w:rsid w:val="00D87F4C"/>
    <w:rsid w:val="00D942DF"/>
    <w:rsid w:val="00D945E7"/>
    <w:rsid w:val="00D950F8"/>
    <w:rsid w:val="00D95A6B"/>
    <w:rsid w:val="00D973D0"/>
    <w:rsid w:val="00DA2B72"/>
    <w:rsid w:val="00DA3870"/>
    <w:rsid w:val="00DA53F3"/>
    <w:rsid w:val="00DB07FD"/>
    <w:rsid w:val="00DB0855"/>
    <w:rsid w:val="00DB270A"/>
    <w:rsid w:val="00DB7332"/>
    <w:rsid w:val="00DC4A06"/>
    <w:rsid w:val="00DC691F"/>
    <w:rsid w:val="00DD0F68"/>
    <w:rsid w:val="00DD2B26"/>
    <w:rsid w:val="00DD31B3"/>
    <w:rsid w:val="00DD66A6"/>
    <w:rsid w:val="00DD6D45"/>
    <w:rsid w:val="00DD71BB"/>
    <w:rsid w:val="00DD7C69"/>
    <w:rsid w:val="00DE1095"/>
    <w:rsid w:val="00DE3A7B"/>
    <w:rsid w:val="00DF2C48"/>
    <w:rsid w:val="00DF331C"/>
    <w:rsid w:val="00DF5859"/>
    <w:rsid w:val="00DF5D12"/>
    <w:rsid w:val="00DF77D4"/>
    <w:rsid w:val="00E01FC9"/>
    <w:rsid w:val="00E02075"/>
    <w:rsid w:val="00E03369"/>
    <w:rsid w:val="00E06189"/>
    <w:rsid w:val="00E06606"/>
    <w:rsid w:val="00E0690F"/>
    <w:rsid w:val="00E06FED"/>
    <w:rsid w:val="00E1148C"/>
    <w:rsid w:val="00E11A40"/>
    <w:rsid w:val="00E12387"/>
    <w:rsid w:val="00E12614"/>
    <w:rsid w:val="00E16BDA"/>
    <w:rsid w:val="00E20F18"/>
    <w:rsid w:val="00E223CD"/>
    <w:rsid w:val="00E22D95"/>
    <w:rsid w:val="00E2473D"/>
    <w:rsid w:val="00E247A2"/>
    <w:rsid w:val="00E25A26"/>
    <w:rsid w:val="00E30901"/>
    <w:rsid w:val="00E312C0"/>
    <w:rsid w:val="00E32289"/>
    <w:rsid w:val="00E35035"/>
    <w:rsid w:val="00E362A3"/>
    <w:rsid w:val="00E37A4D"/>
    <w:rsid w:val="00E40217"/>
    <w:rsid w:val="00E42556"/>
    <w:rsid w:val="00E42A03"/>
    <w:rsid w:val="00E435C0"/>
    <w:rsid w:val="00E466D7"/>
    <w:rsid w:val="00E4704A"/>
    <w:rsid w:val="00E4738E"/>
    <w:rsid w:val="00E50EFE"/>
    <w:rsid w:val="00E52BBA"/>
    <w:rsid w:val="00E5311B"/>
    <w:rsid w:val="00E53B7A"/>
    <w:rsid w:val="00E5641A"/>
    <w:rsid w:val="00E5660D"/>
    <w:rsid w:val="00E57E77"/>
    <w:rsid w:val="00E60678"/>
    <w:rsid w:val="00E654BE"/>
    <w:rsid w:val="00E6573B"/>
    <w:rsid w:val="00E66751"/>
    <w:rsid w:val="00E71677"/>
    <w:rsid w:val="00E72345"/>
    <w:rsid w:val="00E734D8"/>
    <w:rsid w:val="00E73C9B"/>
    <w:rsid w:val="00E75EC2"/>
    <w:rsid w:val="00E75FFF"/>
    <w:rsid w:val="00E84402"/>
    <w:rsid w:val="00E85E6A"/>
    <w:rsid w:val="00E86079"/>
    <w:rsid w:val="00E86384"/>
    <w:rsid w:val="00E8721B"/>
    <w:rsid w:val="00E87636"/>
    <w:rsid w:val="00E87ABB"/>
    <w:rsid w:val="00E9018C"/>
    <w:rsid w:val="00E91DED"/>
    <w:rsid w:val="00E963A7"/>
    <w:rsid w:val="00E970BD"/>
    <w:rsid w:val="00EA27DE"/>
    <w:rsid w:val="00EA364A"/>
    <w:rsid w:val="00EA5540"/>
    <w:rsid w:val="00EA614E"/>
    <w:rsid w:val="00EB422B"/>
    <w:rsid w:val="00EB7725"/>
    <w:rsid w:val="00EC12D1"/>
    <w:rsid w:val="00EC377A"/>
    <w:rsid w:val="00EC6439"/>
    <w:rsid w:val="00ED1358"/>
    <w:rsid w:val="00ED3499"/>
    <w:rsid w:val="00ED41C6"/>
    <w:rsid w:val="00ED55C1"/>
    <w:rsid w:val="00ED56B5"/>
    <w:rsid w:val="00ED62C8"/>
    <w:rsid w:val="00ED634C"/>
    <w:rsid w:val="00EE1AC8"/>
    <w:rsid w:val="00EE2DBA"/>
    <w:rsid w:val="00EE33E1"/>
    <w:rsid w:val="00EE35B2"/>
    <w:rsid w:val="00EE4507"/>
    <w:rsid w:val="00EE69DF"/>
    <w:rsid w:val="00EE7A4B"/>
    <w:rsid w:val="00EF0CC8"/>
    <w:rsid w:val="00EF49CC"/>
    <w:rsid w:val="00EF5725"/>
    <w:rsid w:val="00EF5CDE"/>
    <w:rsid w:val="00EF7071"/>
    <w:rsid w:val="00F01972"/>
    <w:rsid w:val="00F02ECC"/>
    <w:rsid w:val="00F04CB0"/>
    <w:rsid w:val="00F056BF"/>
    <w:rsid w:val="00F06A69"/>
    <w:rsid w:val="00F132E3"/>
    <w:rsid w:val="00F1545D"/>
    <w:rsid w:val="00F1607E"/>
    <w:rsid w:val="00F16A1F"/>
    <w:rsid w:val="00F225CF"/>
    <w:rsid w:val="00F2316F"/>
    <w:rsid w:val="00F235C2"/>
    <w:rsid w:val="00F261C1"/>
    <w:rsid w:val="00F264BE"/>
    <w:rsid w:val="00F278E6"/>
    <w:rsid w:val="00F3083F"/>
    <w:rsid w:val="00F3126D"/>
    <w:rsid w:val="00F3418A"/>
    <w:rsid w:val="00F3502B"/>
    <w:rsid w:val="00F4130D"/>
    <w:rsid w:val="00F42ED7"/>
    <w:rsid w:val="00F43E40"/>
    <w:rsid w:val="00F44CA5"/>
    <w:rsid w:val="00F44E8B"/>
    <w:rsid w:val="00F46193"/>
    <w:rsid w:val="00F471A7"/>
    <w:rsid w:val="00F51B3C"/>
    <w:rsid w:val="00F51EDE"/>
    <w:rsid w:val="00F52C3A"/>
    <w:rsid w:val="00F55865"/>
    <w:rsid w:val="00F55959"/>
    <w:rsid w:val="00F60B9C"/>
    <w:rsid w:val="00F6138E"/>
    <w:rsid w:val="00F61ACB"/>
    <w:rsid w:val="00F61F7D"/>
    <w:rsid w:val="00F655D7"/>
    <w:rsid w:val="00F66A81"/>
    <w:rsid w:val="00F67B94"/>
    <w:rsid w:val="00F70C07"/>
    <w:rsid w:val="00F71260"/>
    <w:rsid w:val="00F71770"/>
    <w:rsid w:val="00F72E49"/>
    <w:rsid w:val="00F73AB1"/>
    <w:rsid w:val="00F73D4A"/>
    <w:rsid w:val="00F75CA2"/>
    <w:rsid w:val="00F76D71"/>
    <w:rsid w:val="00F808E5"/>
    <w:rsid w:val="00F8292E"/>
    <w:rsid w:val="00F83B41"/>
    <w:rsid w:val="00F841A7"/>
    <w:rsid w:val="00F85FE8"/>
    <w:rsid w:val="00F902B5"/>
    <w:rsid w:val="00F90649"/>
    <w:rsid w:val="00F93CB9"/>
    <w:rsid w:val="00F94B08"/>
    <w:rsid w:val="00F97114"/>
    <w:rsid w:val="00F97B26"/>
    <w:rsid w:val="00F97BDD"/>
    <w:rsid w:val="00FA085A"/>
    <w:rsid w:val="00FA0D4E"/>
    <w:rsid w:val="00FA14D8"/>
    <w:rsid w:val="00FA1B69"/>
    <w:rsid w:val="00FA46C3"/>
    <w:rsid w:val="00FA46ED"/>
    <w:rsid w:val="00FA7B28"/>
    <w:rsid w:val="00FB1D94"/>
    <w:rsid w:val="00FB2C5F"/>
    <w:rsid w:val="00FB3351"/>
    <w:rsid w:val="00FB777F"/>
    <w:rsid w:val="00FC0348"/>
    <w:rsid w:val="00FC10E8"/>
    <w:rsid w:val="00FC1CDC"/>
    <w:rsid w:val="00FC336B"/>
    <w:rsid w:val="00FC3540"/>
    <w:rsid w:val="00FC5EAB"/>
    <w:rsid w:val="00FC6D6B"/>
    <w:rsid w:val="00FC7761"/>
    <w:rsid w:val="00FD1AB3"/>
    <w:rsid w:val="00FD3299"/>
    <w:rsid w:val="00FD5C32"/>
    <w:rsid w:val="00FD723C"/>
    <w:rsid w:val="00FE19CF"/>
    <w:rsid w:val="00FE4B05"/>
    <w:rsid w:val="00FF1556"/>
    <w:rsid w:val="00FF2A27"/>
    <w:rsid w:val="00FF70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914A6"/>
  <w15:docId w15:val="{CD0B5F3D-43D6-4F3F-AB1B-55FEC6F0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0611D"/>
  </w:style>
  <w:style w:type="paragraph" w:styleId="berschrift1">
    <w:name w:val="heading 1"/>
    <w:basedOn w:val="Default"/>
    <w:next w:val="Default"/>
    <w:link w:val="berschrift1Zchn"/>
    <w:qFormat/>
    <w:rsid w:val="0000611D"/>
    <w:pPr>
      <w:outlineLvl w:val="0"/>
    </w:pPr>
    <w:rPr>
      <w:color w:val="auto"/>
    </w:rPr>
  </w:style>
  <w:style w:type="paragraph" w:styleId="berschrift2">
    <w:name w:val="heading 2"/>
    <w:basedOn w:val="Standard"/>
    <w:next w:val="Standard"/>
    <w:link w:val="berschrift2Zchn"/>
    <w:qFormat/>
    <w:rsid w:val="0000611D"/>
    <w:pPr>
      <w:keepNext/>
      <w:spacing w:after="0" w:line="240" w:lineRule="auto"/>
      <w:jc w:val="center"/>
      <w:outlineLvl w:val="1"/>
    </w:pPr>
    <w:rPr>
      <w:rFonts w:ascii="Arial" w:eastAsia="Times New Roman" w:hAnsi="Arial" w:cs="Times New Roman"/>
      <w:b/>
      <w:sz w:val="36"/>
      <w:szCs w:val="20"/>
      <w:lang w:val="de-DE" w:eastAsia="de-DE"/>
    </w:rPr>
  </w:style>
  <w:style w:type="paragraph" w:styleId="berschrift3">
    <w:name w:val="heading 3"/>
    <w:basedOn w:val="Standard"/>
    <w:next w:val="Standard"/>
    <w:link w:val="berschrift3Zchn"/>
    <w:qFormat/>
    <w:rsid w:val="0000611D"/>
    <w:pPr>
      <w:keepNext/>
      <w:widowControl w:val="0"/>
      <w:spacing w:before="240" w:after="60" w:line="240" w:lineRule="auto"/>
      <w:outlineLvl w:val="2"/>
    </w:pPr>
    <w:rPr>
      <w:rFonts w:ascii="Arial" w:eastAsia="Times New Roman" w:hAnsi="Arial" w:cs="Times New Roman"/>
      <w:sz w:val="24"/>
      <w:szCs w:val="20"/>
      <w:lang w:val="de-DE" w:eastAsia="de-DE"/>
    </w:rPr>
  </w:style>
  <w:style w:type="paragraph" w:styleId="berschrift4">
    <w:name w:val="heading 4"/>
    <w:basedOn w:val="Standard"/>
    <w:next w:val="Standard"/>
    <w:link w:val="berschrift4Zchn"/>
    <w:qFormat/>
    <w:rsid w:val="0000611D"/>
    <w:pPr>
      <w:keepNext/>
      <w:widowControl w:val="0"/>
      <w:spacing w:before="240" w:after="60" w:line="240" w:lineRule="auto"/>
      <w:outlineLvl w:val="3"/>
    </w:pPr>
    <w:rPr>
      <w:rFonts w:ascii="Arial" w:eastAsia="Times New Roman" w:hAnsi="Arial" w:cs="Times New Roman"/>
      <w:b/>
      <w:sz w:val="24"/>
      <w:szCs w:val="20"/>
      <w:lang w:val="de-DE" w:eastAsia="de-DE"/>
    </w:rPr>
  </w:style>
  <w:style w:type="paragraph" w:styleId="berschrift5">
    <w:name w:val="heading 5"/>
    <w:basedOn w:val="Standard"/>
    <w:next w:val="Standard"/>
    <w:link w:val="berschrift5Zchn"/>
    <w:qFormat/>
    <w:rsid w:val="0000611D"/>
    <w:pPr>
      <w:widowControl w:val="0"/>
      <w:spacing w:before="240" w:after="60" w:line="240" w:lineRule="auto"/>
      <w:outlineLvl w:val="4"/>
    </w:pPr>
    <w:rPr>
      <w:rFonts w:ascii="Times New Roman" w:eastAsia="Times New Roman" w:hAnsi="Times New Roman" w:cs="Times New Roman"/>
      <w:szCs w:val="20"/>
      <w:lang w:val="de-DE" w:eastAsia="de-DE"/>
    </w:rPr>
  </w:style>
  <w:style w:type="paragraph" w:styleId="berschrift6">
    <w:name w:val="heading 6"/>
    <w:basedOn w:val="Standard"/>
    <w:next w:val="Standard"/>
    <w:link w:val="berschrift6Zchn"/>
    <w:qFormat/>
    <w:rsid w:val="0000611D"/>
    <w:pPr>
      <w:keepNext/>
      <w:tabs>
        <w:tab w:val="left" w:pos="4536"/>
      </w:tabs>
      <w:spacing w:after="0" w:line="240" w:lineRule="auto"/>
      <w:jc w:val="both"/>
      <w:outlineLvl w:val="5"/>
    </w:pPr>
    <w:rPr>
      <w:rFonts w:ascii="Arial" w:eastAsia="Times New Roman" w:hAnsi="Arial" w:cs="Times New Roman"/>
      <w:b/>
      <w:sz w:val="26"/>
      <w:szCs w:val="20"/>
      <w:lang w:eastAsia="de-DE"/>
    </w:rPr>
  </w:style>
  <w:style w:type="paragraph" w:styleId="berschrift7">
    <w:name w:val="heading 7"/>
    <w:basedOn w:val="Standard"/>
    <w:next w:val="Standard"/>
    <w:link w:val="berschrift7Zchn"/>
    <w:qFormat/>
    <w:rsid w:val="0000611D"/>
    <w:pPr>
      <w:keepNext/>
      <w:widowControl w:val="0"/>
      <w:spacing w:after="66" w:line="240" w:lineRule="auto"/>
      <w:jc w:val="both"/>
      <w:outlineLvl w:val="6"/>
    </w:pPr>
    <w:rPr>
      <w:rFonts w:ascii="Arial" w:eastAsia="Times New Roman" w:hAnsi="Arial" w:cs="Times New Roman"/>
      <w:b/>
      <w:sz w:val="28"/>
      <w:szCs w:val="20"/>
      <w:lang w:eastAsia="de-DE"/>
    </w:rPr>
  </w:style>
  <w:style w:type="paragraph" w:styleId="berschrift8">
    <w:name w:val="heading 8"/>
    <w:basedOn w:val="Standard"/>
    <w:next w:val="Standard"/>
    <w:link w:val="berschrift8Zchn"/>
    <w:qFormat/>
    <w:rsid w:val="0000611D"/>
    <w:pPr>
      <w:keepNext/>
      <w:widowControl w:val="0"/>
      <w:spacing w:after="66" w:line="240" w:lineRule="auto"/>
      <w:jc w:val="both"/>
      <w:outlineLvl w:val="7"/>
    </w:pPr>
    <w:rPr>
      <w:rFonts w:ascii="Arial" w:eastAsia="Times New Roman" w:hAnsi="Arial" w:cs="Times New Roman"/>
      <w:sz w:val="24"/>
      <w:szCs w:val="20"/>
      <w:lang w:eastAsia="de-DE"/>
    </w:rPr>
  </w:style>
  <w:style w:type="paragraph" w:styleId="berschrift9">
    <w:name w:val="heading 9"/>
    <w:basedOn w:val="Standard"/>
    <w:next w:val="Standard"/>
    <w:link w:val="berschrift9Zchn"/>
    <w:qFormat/>
    <w:rsid w:val="0000611D"/>
    <w:pPr>
      <w:tabs>
        <w:tab w:val="left" w:pos="4536"/>
      </w:tabs>
      <w:spacing w:before="240" w:after="60" w:line="240" w:lineRule="auto"/>
      <w:outlineLvl w:val="8"/>
    </w:pPr>
    <w:rPr>
      <w:rFonts w:ascii="Arial" w:eastAsia="Times New Roman" w:hAnsi="Arial" w:cs="Times New Roman"/>
      <w:b/>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52271"/>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356DE6"/>
    <w:pPr>
      <w:ind w:left="720"/>
      <w:contextualSpacing/>
    </w:pPr>
  </w:style>
  <w:style w:type="character" w:styleId="Hyperlink">
    <w:name w:val="Hyperlink"/>
    <w:basedOn w:val="Absatz-Standardschriftart"/>
    <w:unhideWhenUsed/>
    <w:rsid w:val="0000611D"/>
    <w:rPr>
      <w:color w:val="0000FF" w:themeColor="hyperlink"/>
      <w:u w:val="single"/>
    </w:rPr>
  </w:style>
  <w:style w:type="table" w:styleId="Tabellenraster">
    <w:name w:val="Table Grid"/>
    <w:basedOn w:val="NormaleTabelle"/>
    <w:rsid w:val="005D1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6F5FFB"/>
    <w:rPr>
      <w:rFonts w:ascii="Arial" w:hAnsi="Arial" w:cs="Arial"/>
      <w:sz w:val="24"/>
      <w:szCs w:val="24"/>
    </w:rPr>
  </w:style>
  <w:style w:type="paragraph" w:styleId="Sprechblasentext">
    <w:name w:val="Balloon Text"/>
    <w:basedOn w:val="Standard"/>
    <w:link w:val="SprechblasentextZchn"/>
    <w:semiHidden/>
    <w:unhideWhenUsed/>
    <w:rsid w:val="000061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1E1553"/>
    <w:rPr>
      <w:rFonts w:ascii="Tahoma" w:hAnsi="Tahoma" w:cs="Tahoma"/>
      <w:sz w:val="16"/>
      <w:szCs w:val="16"/>
    </w:rPr>
  </w:style>
  <w:style w:type="character" w:styleId="Kommentarzeichen">
    <w:name w:val="annotation reference"/>
    <w:basedOn w:val="Absatz-Standardschriftart"/>
    <w:unhideWhenUsed/>
    <w:rsid w:val="0000611D"/>
    <w:rPr>
      <w:sz w:val="16"/>
      <w:szCs w:val="16"/>
    </w:rPr>
  </w:style>
  <w:style w:type="paragraph" w:styleId="Kommentartext">
    <w:name w:val="annotation text"/>
    <w:basedOn w:val="Standard"/>
    <w:link w:val="KommentartextZchn"/>
    <w:unhideWhenUsed/>
    <w:rsid w:val="0000611D"/>
    <w:pPr>
      <w:spacing w:line="240" w:lineRule="auto"/>
    </w:pPr>
    <w:rPr>
      <w:rFonts w:ascii="Arial" w:hAnsi="Arial"/>
      <w:sz w:val="20"/>
      <w:szCs w:val="20"/>
    </w:rPr>
  </w:style>
  <w:style w:type="character" w:customStyle="1" w:styleId="KommentartextZchn">
    <w:name w:val="Kommentartext Zchn"/>
    <w:basedOn w:val="Absatz-Standardschriftart"/>
    <w:link w:val="Kommentartext"/>
    <w:rsid w:val="00F46193"/>
    <w:rPr>
      <w:rFonts w:ascii="Arial" w:hAnsi="Arial"/>
      <w:sz w:val="20"/>
      <w:szCs w:val="20"/>
    </w:rPr>
  </w:style>
  <w:style w:type="paragraph" w:styleId="Kommentarthema">
    <w:name w:val="annotation subject"/>
    <w:basedOn w:val="Kommentartext"/>
    <w:next w:val="Kommentartext"/>
    <w:link w:val="KommentarthemaZchn"/>
    <w:semiHidden/>
    <w:unhideWhenUsed/>
    <w:rsid w:val="0000611D"/>
    <w:rPr>
      <w:b/>
      <w:bCs/>
    </w:rPr>
  </w:style>
  <w:style w:type="character" w:customStyle="1" w:styleId="KommentarthemaZchn">
    <w:name w:val="Kommentarthema Zchn"/>
    <w:basedOn w:val="KommentartextZchn"/>
    <w:link w:val="Kommentarthema"/>
    <w:semiHidden/>
    <w:rsid w:val="001F4FFC"/>
    <w:rPr>
      <w:rFonts w:ascii="Arial" w:hAnsi="Arial"/>
      <w:b/>
      <w:bCs/>
      <w:sz w:val="20"/>
      <w:szCs w:val="20"/>
    </w:rPr>
  </w:style>
  <w:style w:type="paragraph" w:styleId="berarbeitung">
    <w:name w:val="Revision"/>
    <w:hidden/>
    <w:uiPriority w:val="99"/>
    <w:semiHidden/>
    <w:rsid w:val="00085187"/>
    <w:pPr>
      <w:spacing w:after="0" w:line="240" w:lineRule="auto"/>
    </w:pPr>
  </w:style>
  <w:style w:type="paragraph" w:styleId="Kopfzeile">
    <w:name w:val="header"/>
    <w:basedOn w:val="Standard"/>
    <w:link w:val="KopfzeileZchn"/>
    <w:unhideWhenUsed/>
    <w:rsid w:val="00006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289"/>
  </w:style>
  <w:style w:type="paragraph" w:styleId="Fuzeile">
    <w:name w:val="footer"/>
    <w:basedOn w:val="Standard"/>
    <w:link w:val="FuzeileZchn"/>
    <w:uiPriority w:val="99"/>
    <w:unhideWhenUsed/>
    <w:rsid w:val="000061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289"/>
  </w:style>
  <w:style w:type="character" w:customStyle="1" w:styleId="berschrift2Zchn">
    <w:name w:val="Überschrift 2 Zchn"/>
    <w:basedOn w:val="Absatz-Standardschriftart"/>
    <w:link w:val="berschrift2"/>
    <w:rsid w:val="0000611D"/>
    <w:rPr>
      <w:rFonts w:ascii="Arial" w:eastAsia="Times New Roman" w:hAnsi="Arial" w:cs="Times New Roman"/>
      <w:b/>
      <w:sz w:val="36"/>
      <w:szCs w:val="20"/>
      <w:lang w:val="de-DE" w:eastAsia="de-DE"/>
    </w:rPr>
  </w:style>
  <w:style w:type="character" w:customStyle="1" w:styleId="berschrift3Zchn">
    <w:name w:val="Überschrift 3 Zchn"/>
    <w:basedOn w:val="Absatz-Standardschriftart"/>
    <w:link w:val="berschrift3"/>
    <w:rsid w:val="0000611D"/>
    <w:rPr>
      <w:rFonts w:ascii="Arial" w:eastAsia="Times New Roman" w:hAnsi="Arial" w:cs="Times New Roman"/>
      <w:sz w:val="24"/>
      <w:szCs w:val="20"/>
      <w:lang w:val="de-DE" w:eastAsia="de-DE"/>
    </w:rPr>
  </w:style>
  <w:style w:type="character" w:customStyle="1" w:styleId="berschrift4Zchn">
    <w:name w:val="Überschrift 4 Zchn"/>
    <w:basedOn w:val="Absatz-Standardschriftart"/>
    <w:link w:val="berschrift4"/>
    <w:rsid w:val="0000611D"/>
    <w:rPr>
      <w:rFonts w:ascii="Arial" w:eastAsia="Times New Roman" w:hAnsi="Arial" w:cs="Times New Roman"/>
      <w:b/>
      <w:sz w:val="24"/>
      <w:szCs w:val="20"/>
      <w:lang w:val="de-DE" w:eastAsia="de-DE"/>
    </w:rPr>
  </w:style>
  <w:style w:type="character" w:customStyle="1" w:styleId="berschrift5Zchn">
    <w:name w:val="Überschrift 5 Zchn"/>
    <w:basedOn w:val="Absatz-Standardschriftart"/>
    <w:link w:val="berschrift5"/>
    <w:rsid w:val="0000611D"/>
    <w:rPr>
      <w:rFonts w:ascii="Times New Roman" w:eastAsia="Times New Roman" w:hAnsi="Times New Roman" w:cs="Times New Roman"/>
      <w:szCs w:val="20"/>
      <w:lang w:val="de-DE" w:eastAsia="de-DE"/>
    </w:rPr>
  </w:style>
  <w:style w:type="character" w:customStyle="1" w:styleId="berschrift6Zchn">
    <w:name w:val="Überschrift 6 Zchn"/>
    <w:basedOn w:val="Absatz-Standardschriftart"/>
    <w:link w:val="berschrift6"/>
    <w:rsid w:val="0000611D"/>
    <w:rPr>
      <w:rFonts w:ascii="Arial" w:eastAsia="Times New Roman" w:hAnsi="Arial" w:cs="Times New Roman"/>
      <w:b/>
      <w:sz w:val="26"/>
      <w:szCs w:val="20"/>
      <w:lang w:eastAsia="de-DE"/>
    </w:rPr>
  </w:style>
  <w:style w:type="character" w:customStyle="1" w:styleId="berschrift7Zchn">
    <w:name w:val="Überschrift 7 Zchn"/>
    <w:basedOn w:val="Absatz-Standardschriftart"/>
    <w:link w:val="berschrift7"/>
    <w:rsid w:val="0000611D"/>
    <w:rPr>
      <w:rFonts w:ascii="Arial" w:eastAsia="Times New Roman" w:hAnsi="Arial" w:cs="Times New Roman"/>
      <w:b/>
      <w:sz w:val="28"/>
      <w:szCs w:val="20"/>
      <w:lang w:eastAsia="de-DE"/>
    </w:rPr>
  </w:style>
  <w:style w:type="character" w:customStyle="1" w:styleId="berschrift8Zchn">
    <w:name w:val="Überschrift 8 Zchn"/>
    <w:basedOn w:val="Absatz-Standardschriftart"/>
    <w:link w:val="berschrift8"/>
    <w:rsid w:val="0000611D"/>
    <w:rPr>
      <w:rFonts w:ascii="Arial" w:eastAsia="Times New Roman" w:hAnsi="Arial" w:cs="Times New Roman"/>
      <w:sz w:val="24"/>
      <w:szCs w:val="20"/>
      <w:lang w:eastAsia="de-DE"/>
    </w:rPr>
  </w:style>
  <w:style w:type="character" w:customStyle="1" w:styleId="berschrift9Zchn">
    <w:name w:val="Überschrift 9 Zchn"/>
    <w:basedOn w:val="Absatz-Standardschriftart"/>
    <w:link w:val="berschrift9"/>
    <w:rsid w:val="0000611D"/>
    <w:rPr>
      <w:rFonts w:ascii="Arial" w:eastAsia="Times New Roman" w:hAnsi="Arial" w:cs="Times New Roman"/>
      <w:b/>
      <w:i/>
      <w:sz w:val="18"/>
      <w:szCs w:val="20"/>
      <w:lang w:eastAsia="de-DE"/>
    </w:rPr>
  </w:style>
  <w:style w:type="paragraph" w:customStyle="1" w:styleId="FMH">
    <w:name w:val="FMH"/>
    <w:basedOn w:val="Standard"/>
    <w:rsid w:val="0000611D"/>
    <w:pPr>
      <w:tabs>
        <w:tab w:val="left" w:pos="4536"/>
      </w:tabs>
      <w:spacing w:after="0" w:line="240" w:lineRule="auto"/>
    </w:pPr>
    <w:rPr>
      <w:rFonts w:ascii="Times New Roman" w:eastAsia="Times New Roman" w:hAnsi="Times New Roman" w:cs="Times New Roman"/>
      <w:sz w:val="20"/>
      <w:szCs w:val="20"/>
      <w:lang w:val="de-DE" w:eastAsia="de-DE"/>
    </w:rPr>
  </w:style>
  <w:style w:type="paragraph" w:styleId="Umschlagadresse">
    <w:name w:val="envelope address"/>
    <w:basedOn w:val="Standard"/>
    <w:rsid w:val="0000611D"/>
    <w:pPr>
      <w:framePr w:w="4320" w:h="2160" w:hRule="exact" w:hSpace="141" w:wrap="auto" w:hAnchor="page" w:xAlign="center" w:yAlign="bottom"/>
      <w:tabs>
        <w:tab w:val="left" w:pos="4536"/>
      </w:tabs>
      <w:spacing w:after="0" w:line="240" w:lineRule="auto"/>
      <w:ind w:left="1"/>
    </w:pPr>
    <w:rPr>
      <w:rFonts w:ascii="Arial Narrow" w:eastAsia="Times New Roman" w:hAnsi="Arial Narrow" w:cs="Times New Roman"/>
      <w:sz w:val="28"/>
      <w:szCs w:val="20"/>
      <w:lang w:eastAsia="de-DE"/>
    </w:rPr>
  </w:style>
  <w:style w:type="paragraph" w:styleId="Funotentext">
    <w:name w:val="footnote text"/>
    <w:basedOn w:val="Standard"/>
    <w:link w:val="FunotentextZchn"/>
    <w:semiHidden/>
    <w:rsid w:val="0000611D"/>
    <w:pPr>
      <w:tabs>
        <w:tab w:val="left" w:pos="4536"/>
      </w:tabs>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00611D"/>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00611D"/>
    <w:rPr>
      <w:vertAlign w:val="superscript"/>
    </w:rPr>
  </w:style>
  <w:style w:type="paragraph" w:styleId="Textkrper">
    <w:name w:val="Body Text"/>
    <w:basedOn w:val="Standard"/>
    <w:link w:val="TextkrperZchn"/>
    <w:rsid w:val="0000611D"/>
    <w:pPr>
      <w:widowControl w:val="0"/>
      <w:spacing w:after="0" w:line="240" w:lineRule="auto"/>
      <w:jc w:val="both"/>
    </w:pPr>
    <w:rPr>
      <w:rFonts w:ascii="Univers" w:eastAsia="Times New Roman" w:hAnsi="Univers" w:cs="Times New Roman"/>
      <w:szCs w:val="20"/>
      <w:lang w:val="de-DE" w:eastAsia="de-DE"/>
    </w:rPr>
  </w:style>
  <w:style w:type="character" w:customStyle="1" w:styleId="TextkrperZchn">
    <w:name w:val="Textkörper Zchn"/>
    <w:basedOn w:val="Absatz-Standardschriftart"/>
    <w:link w:val="Textkrper"/>
    <w:rsid w:val="0000611D"/>
    <w:rPr>
      <w:rFonts w:ascii="Univers" w:eastAsia="Times New Roman" w:hAnsi="Univers" w:cs="Times New Roman"/>
      <w:szCs w:val="20"/>
      <w:lang w:val="de-DE" w:eastAsia="de-DE"/>
    </w:rPr>
  </w:style>
  <w:style w:type="paragraph" w:styleId="Textkrper2">
    <w:name w:val="Body Text 2"/>
    <w:basedOn w:val="Standard"/>
    <w:link w:val="Textkrper2Zchn"/>
    <w:rsid w:val="0000611D"/>
    <w:pPr>
      <w:spacing w:after="0" w:line="240" w:lineRule="auto"/>
      <w:jc w:val="both"/>
    </w:pPr>
    <w:rPr>
      <w:rFonts w:ascii="Arial" w:eastAsia="Times New Roman" w:hAnsi="Arial" w:cs="Times New Roman"/>
      <w:sz w:val="24"/>
      <w:szCs w:val="20"/>
      <w:lang w:val="de-DE" w:eastAsia="de-DE"/>
    </w:rPr>
  </w:style>
  <w:style w:type="character" w:customStyle="1" w:styleId="Textkrper2Zchn">
    <w:name w:val="Textkörper 2 Zchn"/>
    <w:basedOn w:val="Absatz-Standardschriftart"/>
    <w:link w:val="Textkrper2"/>
    <w:rsid w:val="0000611D"/>
    <w:rPr>
      <w:rFonts w:ascii="Arial" w:eastAsia="Times New Roman" w:hAnsi="Arial" w:cs="Times New Roman"/>
      <w:sz w:val="24"/>
      <w:szCs w:val="20"/>
      <w:lang w:val="de-DE" w:eastAsia="de-DE"/>
    </w:rPr>
  </w:style>
  <w:style w:type="paragraph" w:customStyle="1" w:styleId="1AutoList2">
    <w:name w:val="1AutoList2"/>
    <w:rsid w:val="0000611D"/>
    <w:pPr>
      <w:widowControl w:val="0"/>
      <w:tabs>
        <w:tab w:val="left" w:pos="720"/>
      </w:tabs>
      <w:spacing w:after="0" w:line="240" w:lineRule="auto"/>
      <w:ind w:left="720" w:hanging="720"/>
      <w:jc w:val="both"/>
    </w:pPr>
    <w:rPr>
      <w:rFonts w:ascii="Times New Roman" w:eastAsia="Times New Roman" w:hAnsi="Times New Roman" w:cs="Times New Roman"/>
      <w:sz w:val="24"/>
      <w:szCs w:val="20"/>
      <w:lang w:val="de-DE" w:eastAsia="de-DE"/>
    </w:rPr>
  </w:style>
  <w:style w:type="character" w:customStyle="1" w:styleId="4">
    <w:name w:val="4"/>
    <w:rsid w:val="0000611D"/>
    <w:rPr>
      <w:noProof w:val="0"/>
      <w:lang w:val="de-CH"/>
    </w:rPr>
  </w:style>
  <w:style w:type="paragraph" w:styleId="Textkrper-Zeileneinzug">
    <w:name w:val="Body Text Indent"/>
    <w:basedOn w:val="Standard"/>
    <w:link w:val="Textkrper-ZeileneinzugZchn"/>
    <w:rsid w:val="0000611D"/>
    <w:pPr>
      <w:spacing w:after="0" w:line="240" w:lineRule="auto"/>
      <w:ind w:left="426" w:hanging="426"/>
    </w:pPr>
    <w:rPr>
      <w:rFonts w:ascii="Arial" w:eastAsia="Times New Roman" w:hAnsi="Arial" w:cs="Times New Roman"/>
      <w:sz w:val="24"/>
      <w:szCs w:val="20"/>
      <w:lang w:val="de-DE" w:eastAsia="de-DE"/>
    </w:rPr>
  </w:style>
  <w:style w:type="character" w:customStyle="1" w:styleId="Textkrper-ZeileneinzugZchn">
    <w:name w:val="Textkörper-Zeileneinzug Zchn"/>
    <w:basedOn w:val="Absatz-Standardschriftart"/>
    <w:link w:val="Textkrper-Zeileneinzug"/>
    <w:rsid w:val="0000611D"/>
    <w:rPr>
      <w:rFonts w:ascii="Arial" w:eastAsia="Times New Roman" w:hAnsi="Arial" w:cs="Times New Roman"/>
      <w:sz w:val="24"/>
      <w:szCs w:val="20"/>
      <w:lang w:val="de-DE" w:eastAsia="de-DE"/>
    </w:rPr>
  </w:style>
  <w:style w:type="paragraph" w:customStyle="1" w:styleId="H3">
    <w:name w:val="H3"/>
    <w:basedOn w:val="Standard"/>
    <w:next w:val="Standard"/>
    <w:rsid w:val="0000611D"/>
    <w:pPr>
      <w:keepNext/>
      <w:spacing w:before="100" w:after="100" w:line="240" w:lineRule="auto"/>
    </w:pPr>
    <w:rPr>
      <w:rFonts w:ascii="Times New Roman" w:eastAsia="Times New Roman" w:hAnsi="Times New Roman" w:cs="Times New Roman"/>
      <w:b/>
      <w:sz w:val="28"/>
      <w:szCs w:val="20"/>
      <w:lang w:eastAsia="de-DE"/>
    </w:rPr>
  </w:style>
  <w:style w:type="paragraph" w:styleId="Textkrper3">
    <w:name w:val="Body Text 3"/>
    <w:basedOn w:val="Standard"/>
    <w:link w:val="Textkrper3Zchn"/>
    <w:rsid w:val="0000611D"/>
    <w:pPr>
      <w:widowControl w:val="0"/>
      <w:spacing w:after="0" w:line="240" w:lineRule="auto"/>
      <w:jc w:val="both"/>
    </w:pPr>
    <w:rPr>
      <w:rFonts w:ascii="Arial" w:eastAsia="Times New Roman" w:hAnsi="Arial" w:cs="Times New Roman"/>
      <w:sz w:val="24"/>
      <w:szCs w:val="20"/>
      <w:lang w:eastAsia="de-DE"/>
    </w:rPr>
  </w:style>
  <w:style w:type="character" w:customStyle="1" w:styleId="Textkrper3Zchn">
    <w:name w:val="Textkörper 3 Zchn"/>
    <w:basedOn w:val="Absatz-Standardschriftart"/>
    <w:link w:val="Textkrper3"/>
    <w:rsid w:val="0000611D"/>
    <w:rPr>
      <w:rFonts w:ascii="Arial" w:eastAsia="Times New Roman" w:hAnsi="Arial" w:cs="Times New Roman"/>
      <w:sz w:val="24"/>
      <w:szCs w:val="20"/>
      <w:lang w:eastAsia="de-DE"/>
    </w:rPr>
  </w:style>
  <w:style w:type="paragraph" w:styleId="Textkrper-Einzug2">
    <w:name w:val="Body Text Indent 2"/>
    <w:basedOn w:val="Standard"/>
    <w:link w:val="Textkrper-Einzug2Zchn"/>
    <w:rsid w:val="0000611D"/>
    <w:pPr>
      <w:spacing w:after="0" w:line="240" w:lineRule="auto"/>
      <w:ind w:left="142" w:hanging="142"/>
    </w:pPr>
    <w:rPr>
      <w:rFonts w:ascii="Arial" w:eastAsia="Times New Roman" w:hAnsi="Arial" w:cs="Times New Roman"/>
      <w:sz w:val="24"/>
      <w:szCs w:val="20"/>
      <w:lang w:val="de-DE" w:eastAsia="de-DE"/>
    </w:rPr>
  </w:style>
  <w:style w:type="character" w:customStyle="1" w:styleId="Textkrper-Einzug2Zchn">
    <w:name w:val="Textkörper-Einzug 2 Zchn"/>
    <w:basedOn w:val="Absatz-Standardschriftart"/>
    <w:link w:val="Textkrper-Einzug2"/>
    <w:rsid w:val="0000611D"/>
    <w:rPr>
      <w:rFonts w:ascii="Arial" w:eastAsia="Times New Roman" w:hAnsi="Arial" w:cs="Times New Roman"/>
      <w:sz w:val="24"/>
      <w:szCs w:val="20"/>
      <w:lang w:val="de-DE" w:eastAsia="de-DE"/>
    </w:rPr>
  </w:style>
  <w:style w:type="paragraph" w:styleId="Liste">
    <w:name w:val="List"/>
    <w:basedOn w:val="Standard"/>
    <w:rsid w:val="0000611D"/>
    <w:pPr>
      <w:spacing w:after="0" w:line="240" w:lineRule="auto"/>
      <w:ind w:left="709"/>
      <w:jc w:val="both"/>
    </w:pPr>
    <w:rPr>
      <w:rFonts w:ascii="Arial" w:eastAsia="Times New Roman" w:hAnsi="Arial" w:cs="Times New Roman"/>
      <w:sz w:val="24"/>
      <w:szCs w:val="20"/>
      <w:lang w:val="de-DE" w:eastAsia="de-DE"/>
    </w:rPr>
  </w:style>
  <w:style w:type="paragraph" w:customStyle="1" w:styleId="Textkrper21">
    <w:name w:val="Textkörper 21"/>
    <w:basedOn w:val="Standard"/>
    <w:rsid w:val="0000611D"/>
    <w:pPr>
      <w:tabs>
        <w:tab w:val="left" w:pos="284"/>
      </w:tabs>
      <w:spacing w:after="0" w:line="240" w:lineRule="auto"/>
      <w:jc w:val="both"/>
    </w:pPr>
    <w:rPr>
      <w:rFonts w:ascii="Arial" w:eastAsia="Times New Roman" w:hAnsi="Arial" w:cs="Times New Roman"/>
      <w:b/>
      <w:sz w:val="24"/>
      <w:szCs w:val="20"/>
      <w:lang w:val="de-DE" w:eastAsia="de-DE"/>
    </w:rPr>
  </w:style>
  <w:style w:type="paragraph" w:styleId="Textkrper-Einzug3">
    <w:name w:val="Body Text Indent 3"/>
    <w:basedOn w:val="Standard"/>
    <w:link w:val="Textkrper-Einzug3Zchn"/>
    <w:rsid w:val="0000611D"/>
    <w:pPr>
      <w:spacing w:after="0" w:line="240" w:lineRule="auto"/>
      <w:ind w:left="709"/>
      <w:jc w:val="both"/>
    </w:pPr>
    <w:rPr>
      <w:rFonts w:ascii="Arial" w:eastAsia="Times New Roman" w:hAnsi="Arial" w:cs="Times New Roman"/>
      <w:sz w:val="24"/>
      <w:szCs w:val="20"/>
      <w:lang w:val="de-DE" w:eastAsia="de-DE"/>
    </w:rPr>
  </w:style>
  <w:style w:type="character" w:customStyle="1" w:styleId="Textkrper-Einzug3Zchn">
    <w:name w:val="Textkörper-Einzug 3 Zchn"/>
    <w:basedOn w:val="Absatz-Standardschriftart"/>
    <w:link w:val="Textkrper-Einzug3"/>
    <w:rsid w:val="0000611D"/>
    <w:rPr>
      <w:rFonts w:ascii="Arial" w:eastAsia="Times New Roman" w:hAnsi="Arial" w:cs="Times New Roman"/>
      <w:sz w:val="24"/>
      <w:szCs w:val="20"/>
      <w:lang w:val="de-DE" w:eastAsia="de-DE"/>
    </w:rPr>
  </w:style>
  <w:style w:type="paragraph" w:styleId="Blocktext">
    <w:name w:val="Block Text"/>
    <w:basedOn w:val="Standard"/>
    <w:rsid w:val="0000611D"/>
    <w:pPr>
      <w:tabs>
        <w:tab w:val="left" w:pos="851"/>
      </w:tabs>
      <w:spacing w:after="0" w:line="240" w:lineRule="auto"/>
      <w:ind w:left="851" w:right="-432"/>
      <w:jc w:val="both"/>
    </w:pPr>
    <w:rPr>
      <w:rFonts w:ascii="Arial" w:eastAsia="Times New Roman" w:hAnsi="Arial" w:cs="Times New Roman"/>
      <w:i/>
      <w:szCs w:val="20"/>
      <w:lang w:val="de-DE" w:eastAsia="de-DE"/>
    </w:rPr>
  </w:style>
  <w:style w:type="paragraph" w:customStyle="1" w:styleId="Statistik">
    <w:name w:val="Statistik"/>
    <w:basedOn w:val="Standard"/>
    <w:rsid w:val="0000611D"/>
    <w:pPr>
      <w:spacing w:after="0" w:line="240" w:lineRule="auto"/>
      <w:jc w:val="both"/>
    </w:pPr>
    <w:rPr>
      <w:rFonts w:ascii="Arial" w:eastAsia="Times New Roman" w:hAnsi="Arial" w:cs="Times New Roman"/>
      <w:sz w:val="20"/>
      <w:szCs w:val="20"/>
      <w:lang w:val="de-DE" w:eastAsia="de-DE"/>
    </w:rPr>
  </w:style>
  <w:style w:type="character" w:styleId="Seitenzahl">
    <w:name w:val="page number"/>
    <w:basedOn w:val="Absatz-Standardschriftart"/>
    <w:rsid w:val="0000611D"/>
  </w:style>
  <w:style w:type="paragraph" w:customStyle="1" w:styleId="Absender">
    <w:name w:val="Absender"/>
    <w:basedOn w:val="Standard"/>
    <w:rsid w:val="0000611D"/>
    <w:pPr>
      <w:keepLines/>
      <w:framePr w:w="3413" w:h="1022" w:hRule="exact" w:hSpace="187" w:wrap="notBeside" w:vAnchor="page" w:hAnchor="page" w:xAlign="right" w:y="721" w:anchorLock="1"/>
      <w:spacing w:after="0" w:line="200" w:lineRule="atLeast"/>
    </w:pPr>
    <w:rPr>
      <w:rFonts w:ascii="Times New Roman" w:eastAsia="Times New Roman" w:hAnsi="Times New Roman" w:cs="Times New Roman"/>
      <w:sz w:val="16"/>
      <w:szCs w:val="20"/>
      <w:lang w:val="de-DE" w:eastAsia="de-DE"/>
    </w:rPr>
  </w:style>
  <w:style w:type="paragraph" w:customStyle="1" w:styleId="Slogan">
    <w:name w:val="Slogan"/>
    <w:basedOn w:val="Standard"/>
    <w:rsid w:val="0000611D"/>
    <w:pPr>
      <w:framePr w:w="5171" w:h="1191" w:hRule="exact" w:hSpace="187" w:vSpace="187" w:wrap="around" w:vAnchor="page" w:hAnchor="page" w:x="965" w:yAlign="bottom" w:anchorLock="1"/>
      <w:spacing w:after="0" w:line="240" w:lineRule="auto"/>
    </w:pPr>
    <w:rPr>
      <w:rFonts w:ascii="Times New Roman" w:eastAsia="Times New Roman" w:hAnsi="Times New Roman" w:cs="Times New Roman"/>
      <w:i/>
      <w:spacing w:val="-6"/>
      <w:sz w:val="24"/>
      <w:szCs w:val="20"/>
      <w:lang w:val="de-DE" w:eastAsia="de-DE"/>
    </w:rPr>
  </w:style>
  <w:style w:type="paragraph" w:styleId="Abbildungsverzeichnis">
    <w:name w:val="table of figures"/>
    <w:basedOn w:val="Standard"/>
    <w:next w:val="Standard"/>
    <w:semiHidden/>
    <w:rsid w:val="0000611D"/>
    <w:pPr>
      <w:spacing w:after="0" w:line="240" w:lineRule="auto"/>
      <w:ind w:left="520" w:hanging="520"/>
    </w:pPr>
    <w:rPr>
      <w:rFonts w:ascii="Times New Roman" w:eastAsia="Times New Roman" w:hAnsi="Times New Roman" w:cs="Times New Roman"/>
      <w:sz w:val="26"/>
      <w:szCs w:val="20"/>
      <w:lang w:eastAsia="de-DE"/>
    </w:rPr>
  </w:style>
  <w:style w:type="paragraph" w:styleId="Umschlagabsenderadresse">
    <w:name w:val="envelope return"/>
    <w:basedOn w:val="Standard"/>
    <w:rsid w:val="0000611D"/>
    <w:pPr>
      <w:tabs>
        <w:tab w:val="left" w:pos="4536"/>
      </w:tabs>
      <w:spacing w:after="0" w:line="240" w:lineRule="auto"/>
    </w:pPr>
    <w:rPr>
      <w:rFonts w:ascii="Arial" w:eastAsia="Times New Roman" w:hAnsi="Arial" w:cs="Times New Roman"/>
      <w:sz w:val="20"/>
      <w:szCs w:val="20"/>
      <w:lang w:eastAsia="de-DE"/>
    </w:rPr>
  </w:style>
  <w:style w:type="paragraph" w:styleId="Anrede">
    <w:name w:val="Salutation"/>
    <w:basedOn w:val="Standard"/>
    <w:next w:val="Standard"/>
    <w:link w:val="AnredeZchn"/>
    <w:rsid w:val="0000611D"/>
    <w:pPr>
      <w:tabs>
        <w:tab w:val="left" w:pos="4536"/>
      </w:tabs>
      <w:spacing w:after="0" w:line="240" w:lineRule="auto"/>
    </w:pPr>
    <w:rPr>
      <w:rFonts w:ascii="Times New Roman" w:eastAsia="Times New Roman" w:hAnsi="Times New Roman" w:cs="Times New Roman"/>
      <w:sz w:val="26"/>
      <w:szCs w:val="20"/>
      <w:lang w:eastAsia="de-DE"/>
    </w:rPr>
  </w:style>
  <w:style w:type="character" w:customStyle="1" w:styleId="AnredeZchn">
    <w:name w:val="Anrede Zchn"/>
    <w:basedOn w:val="Absatz-Standardschriftart"/>
    <w:link w:val="Anrede"/>
    <w:rsid w:val="0000611D"/>
    <w:rPr>
      <w:rFonts w:ascii="Times New Roman" w:eastAsia="Times New Roman" w:hAnsi="Times New Roman" w:cs="Times New Roman"/>
      <w:sz w:val="26"/>
      <w:szCs w:val="20"/>
      <w:lang w:eastAsia="de-DE"/>
    </w:rPr>
  </w:style>
  <w:style w:type="paragraph" w:styleId="Aufzhlungszeichen">
    <w:name w:val="List Bullet"/>
    <w:basedOn w:val="Standard"/>
    <w:autoRedefine/>
    <w:rsid w:val="0000611D"/>
    <w:pPr>
      <w:numPr>
        <w:numId w:val="10"/>
      </w:numPr>
      <w:tabs>
        <w:tab w:val="left" w:pos="4536"/>
      </w:tabs>
      <w:spacing w:after="0" w:line="240" w:lineRule="auto"/>
      <w:jc w:val="both"/>
    </w:pPr>
    <w:rPr>
      <w:rFonts w:ascii="Times New Roman" w:eastAsia="Times New Roman" w:hAnsi="Times New Roman" w:cs="Times New Roman"/>
      <w:sz w:val="26"/>
      <w:szCs w:val="20"/>
      <w:lang w:val="de-DE" w:eastAsia="de-DE"/>
    </w:rPr>
  </w:style>
  <w:style w:type="paragraph" w:styleId="Aufzhlungszeichen2">
    <w:name w:val="List Bullet 2"/>
    <w:basedOn w:val="Standard"/>
    <w:autoRedefine/>
    <w:rsid w:val="0000611D"/>
    <w:pPr>
      <w:numPr>
        <w:numId w:val="1"/>
      </w:numPr>
      <w:tabs>
        <w:tab w:val="left" w:pos="4536"/>
      </w:tabs>
      <w:spacing w:after="0" w:line="240" w:lineRule="auto"/>
    </w:pPr>
    <w:rPr>
      <w:rFonts w:ascii="Times New Roman" w:eastAsia="Times New Roman" w:hAnsi="Times New Roman" w:cs="Times New Roman"/>
      <w:sz w:val="26"/>
      <w:szCs w:val="20"/>
      <w:lang w:eastAsia="de-DE"/>
    </w:rPr>
  </w:style>
  <w:style w:type="paragraph" w:styleId="Aufzhlungszeichen3">
    <w:name w:val="List Bullet 3"/>
    <w:basedOn w:val="Standard"/>
    <w:autoRedefine/>
    <w:rsid w:val="0000611D"/>
    <w:pPr>
      <w:numPr>
        <w:numId w:val="2"/>
      </w:numPr>
      <w:tabs>
        <w:tab w:val="left" w:pos="4536"/>
      </w:tabs>
      <w:spacing w:after="0" w:line="240" w:lineRule="auto"/>
    </w:pPr>
    <w:rPr>
      <w:rFonts w:ascii="Times New Roman" w:eastAsia="Times New Roman" w:hAnsi="Times New Roman" w:cs="Times New Roman"/>
      <w:sz w:val="26"/>
      <w:szCs w:val="20"/>
      <w:lang w:eastAsia="de-DE"/>
    </w:rPr>
  </w:style>
  <w:style w:type="paragraph" w:styleId="Aufzhlungszeichen4">
    <w:name w:val="List Bullet 4"/>
    <w:basedOn w:val="Standard"/>
    <w:autoRedefine/>
    <w:rsid w:val="0000611D"/>
    <w:pPr>
      <w:numPr>
        <w:numId w:val="3"/>
      </w:numPr>
      <w:tabs>
        <w:tab w:val="left" w:pos="4536"/>
      </w:tabs>
      <w:spacing w:after="0" w:line="240" w:lineRule="auto"/>
    </w:pPr>
    <w:rPr>
      <w:rFonts w:ascii="Times New Roman" w:eastAsia="Times New Roman" w:hAnsi="Times New Roman" w:cs="Times New Roman"/>
      <w:sz w:val="26"/>
      <w:szCs w:val="20"/>
      <w:lang w:eastAsia="de-DE"/>
    </w:rPr>
  </w:style>
  <w:style w:type="paragraph" w:styleId="Aufzhlungszeichen5">
    <w:name w:val="List Bullet 5"/>
    <w:basedOn w:val="Standard"/>
    <w:autoRedefine/>
    <w:rsid w:val="0000611D"/>
    <w:pPr>
      <w:numPr>
        <w:numId w:val="4"/>
      </w:numPr>
      <w:tabs>
        <w:tab w:val="left" w:pos="4536"/>
      </w:tabs>
      <w:spacing w:after="0" w:line="240" w:lineRule="auto"/>
    </w:pPr>
    <w:rPr>
      <w:rFonts w:ascii="Times New Roman" w:eastAsia="Times New Roman" w:hAnsi="Times New Roman" w:cs="Times New Roman"/>
      <w:sz w:val="26"/>
      <w:szCs w:val="20"/>
      <w:lang w:eastAsia="de-DE"/>
    </w:rPr>
  </w:style>
  <w:style w:type="paragraph" w:styleId="Beschriftung">
    <w:name w:val="caption"/>
    <w:basedOn w:val="Standard"/>
    <w:next w:val="Standard"/>
    <w:qFormat/>
    <w:rsid w:val="0000611D"/>
    <w:pPr>
      <w:tabs>
        <w:tab w:val="left" w:pos="4536"/>
      </w:tabs>
      <w:spacing w:before="120" w:after="120" w:line="240" w:lineRule="auto"/>
    </w:pPr>
    <w:rPr>
      <w:rFonts w:ascii="Times New Roman" w:eastAsia="Times New Roman" w:hAnsi="Times New Roman" w:cs="Times New Roman"/>
      <w:b/>
      <w:sz w:val="26"/>
      <w:szCs w:val="20"/>
      <w:lang w:eastAsia="de-DE"/>
    </w:rPr>
  </w:style>
  <w:style w:type="paragraph" w:styleId="Datum">
    <w:name w:val="Date"/>
    <w:basedOn w:val="Standard"/>
    <w:next w:val="Standard"/>
    <w:link w:val="DatumZchn"/>
    <w:rsid w:val="0000611D"/>
    <w:pPr>
      <w:tabs>
        <w:tab w:val="left" w:pos="4536"/>
      </w:tabs>
      <w:spacing w:after="0" w:line="240" w:lineRule="auto"/>
    </w:pPr>
    <w:rPr>
      <w:rFonts w:ascii="Times New Roman" w:eastAsia="Times New Roman" w:hAnsi="Times New Roman" w:cs="Times New Roman"/>
      <w:sz w:val="26"/>
      <w:szCs w:val="20"/>
      <w:lang w:eastAsia="de-DE"/>
    </w:rPr>
  </w:style>
  <w:style w:type="character" w:customStyle="1" w:styleId="DatumZchn">
    <w:name w:val="Datum Zchn"/>
    <w:basedOn w:val="Absatz-Standardschriftart"/>
    <w:link w:val="Datum"/>
    <w:rsid w:val="0000611D"/>
    <w:rPr>
      <w:rFonts w:ascii="Times New Roman" w:eastAsia="Times New Roman" w:hAnsi="Times New Roman" w:cs="Times New Roman"/>
      <w:sz w:val="26"/>
      <w:szCs w:val="20"/>
      <w:lang w:eastAsia="de-DE"/>
    </w:rPr>
  </w:style>
  <w:style w:type="paragraph" w:styleId="Dokumentstruktur">
    <w:name w:val="Document Map"/>
    <w:basedOn w:val="Standard"/>
    <w:link w:val="DokumentstrukturZchn"/>
    <w:semiHidden/>
    <w:rsid w:val="0000611D"/>
    <w:pPr>
      <w:shd w:val="clear" w:color="auto" w:fill="000080"/>
      <w:tabs>
        <w:tab w:val="left" w:pos="4536"/>
      </w:tabs>
      <w:spacing w:after="0" w:line="240" w:lineRule="auto"/>
    </w:pPr>
    <w:rPr>
      <w:rFonts w:ascii="Tahoma" w:eastAsia="Times New Roman" w:hAnsi="Tahoma" w:cs="Times New Roman"/>
      <w:sz w:val="26"/>
      <w:szCs w:val="20"/>
      <w:lang w:eastAsia="de-DE"/>
    </w:rPr>
  </w:style>
  <w:style w:type="character" w:customStyle="1" w:styleId="DokumentstrukturZchn">
    <w:name w:val="Dokumentstruktur Zchn"/>
    <w:basedOn w:val="Absatz-Standardschriftart"/>
    <w:link w:val="Dokumentstruktur"/>
    <w:semiHidden/>
    <w:rsid w:val="0000611D"/>
    <w:rPr>
      <w:rFonts w:ascii="Tahoma" w:eastAsia="Times New Roman" w:hAnsi="Tahoma" w:cs="Times New Roman"/>
      <w:sz w:val="26"/>
      <w:szCs w:val="20"/>
      <w:shd w:val="clear" w:color="auto" w:fill="000080"/>
      <w:lang w:eastAsia="de-DE"/>
    </w:rPr>
  </w:style>
  <w:style w:type="paragraph" w:styleId="Endnotentext">
    <w:name w:val="endnote text"/>
    <w:basedOn w:val="Standard"/>
    <w:link w:val="EndnotentextZchn"/>
    <w:semiHidden/>
    <w:rsid w:val="0000611D"/>
    <w:pPr>
      <w:tabs>
        <w:tab w:val="left" w:pos="4536"/>
      </w:tabs>
      <w:spacing w:after="0" w:line="240" w:lineRule="auto"/>
    </w:pPr>
    <w:rPr>
      <w:rFonts w:ascii="Times New Roman" w:eastAsia="Times New Roman" w:hAnsi="Times New Roman" w:cs="Times New Roman"/>
      <w:sz w:val="20"/>
      <w:szCs w:val="20"/>
      <w:lang w:eastAsia="de-DE"/>
    </w:rPr>
  </w:style>
  <w:style w:type="character" w:customStyle="1" w:styleId="EndnotentextZchn">
    <w:name w:val="Endnotentext Zchn"/>
    <w:basedOn w:val="Absatz-Standardschriftart"/>
    <w:link w:val="Endnotentext"/>
    <w:semiHidden/>
    <w:rsid w:val="0000611D"/>
    <w:rPr>
      <w:rFonts w:ascii="Times New Roman" w:eastAsia="Times New Roman" w:hAnsi="Times New Roman" w:cs="Times New Roman"/>
      <w:sz w:val="20"/>
      <w:szCs w:val="20"/>
      <w:lang w:eastAsia="de-DE"/>
    </w:rPr>
  </w:style>
  <w:style w:type="paragraph" w:styleId="Fu-Endnotenberschrift">
    <w:name w:val="Note Heading"/>
    <w:basedOn w:val="Standard"/>
    <w:next w:val="Standard"/>
    <w:link w:val="Fu-EndnotenberschriftZchn"/>
    <w:rsid w:val="0000611D"/>
    <w:pPr>
      <w:tabs>
        <w:tab w:val="left" w:pos="4536"/>
      </w:tabs>
      <w:spacing w:after="0" w:line="240" w:lineRule="auto"/>
    </w:pPr>
    <w:rPr>
      <w:rFonts w:ascii="Times New Roman" w:eastAsia="Times New Roman" w:hAnsi="Times New Roman" w:cs="Times New Roman"/>
      <w:sz w:val="26"/>
      <w:szCs w:val="20"/>
      <w:lang w:eastAsia="de-DE"/>
    </w:rPr>
  </w:style>
  <w:style w:type="character" w:customStyle="1" w:styleId="Fu-EndnotenberschriftZchn">
    <w:name w:val="Fuß/-Endnotenüberschrift Zchn"/>
    <w:basedOn w:val="Absatz-Standardschriftart"/>
    <w:link w:val="Fu-Endnotenberschrift"/>
    <w:rsid w:val="0000611D"/>
    <w:rPr>
      <w:rFonts w:ascii="Times New Roman" w:eastAsia="Times New Roman" w:hAnsi="Times New Roman" w:cs="Times New Roman"/>
      <w:sz w:val="26"/>
      <w:szCs w:val="20"/>
      <w:lang w:eastAsia="de-DE"/>
    </w:rPr>
  </w:style>
  <w:style w:type="paragraph" w:styleId="Gruformel">
    <w:name w:val="Closing"/>
    <w:basedOn w:val="Standard"/>
    <w:link w:val="GruformelZchn"/>
    <w:rsid w:val="0000611D"/>
    <w:pPr>
      <w:tabs>
        <w:tab w:val="left" w:pos="4536"/>
      </w:tabs>
      <w:spacing w:after="0" w:line="240" w:lineRule="auto"/>
      <w:ind w:left="4252"/>
    </w:pPr>
    <w:rPr>
      <w:rFonts w:ascii="Times New Roman" w:eastAsia="Times New Roman" w:hAnsi="Times New Roman" w:cs="Times New Roman"/>
      <w:sz w:val="26"/>
      <w:szCs w:val="20"/>
      <w:lang w:eastAsia="de-DE"/>
    </w:rPr>
  </w:style>
  <w:style w:type="character" w:customStyle="1" w:styleId="GruformelZchn">
    <w:name w:val="Grußformel Zchn"/>
    <w:basedOn w:val="Absatz-Standardschriftart"/>
    <w:link w:val="Gruformel"/>
    <w:rsid w:val="0000611D"/>
    <w:rPr>
      <w:rFonts w:ascii="Times New Roman" w:eastAsia="Times New Roman" w:hAnsi="Times New Roman" w:cs="Times New Roman"/>
      <w:sz w:val="26"/>
      <w:szCs w:val="20"/>
      <w:lang w:eastAsia="de-DE"/>
    </w:rPr>
  </w:style>
  <w:style w:type="paragraph" w:styleId="Index1">
    <w:name w:val="index 1"/>
    <w:basedOn w:val="Standard"/>
    <w:next w:val="Standard"/>
    <w:autoRedefine/>
    <w:semiHidden/>
    <w:rsid w:val="0000611D"/>
    <w:pPr>
      <w:spacing w:after="0" w:line="240" w:lineRule="auto"/>
      <w:ind w:left="260" w:hanging="260"/>
    </w:pPr>
    <w:rPr>
      <w:rFonts w:ascii="Times New Roman" w:eastAsia="Times New Roman" w:hAnsi="Times New Roman" w:cs="Times New Roman"/>
      <w:sz w:val="26"/>
      <w:szCs w:val="20"/>
      <w:lang w:eastAsia="de-DE"/>
    </w:rPr>
  </w:style>
  <w:style w:type="paragraph" w:styleId="Index2">
    <w:name w:val="index 2"/>
    <w:basedOn w:val="Standard"/>
    <w:next w:val="Standard"/>
    <w:autoRedefine/>
    <w:semiHidden/>
    <w:rsid w:val="0000611D"/>
    <w:pPr>
      <w:spacing w:after="0" w:line="240" w:lineRule="auto"/>
      <w:ind w:left="520" w:hanging="260"/>
    </w:pPr>
    <w:rPr>
      <w:rFonts w:ascii="Times New Roman" w:eastAsia="Times New Roman" w:hAnsi="Times New Roman" w:cs="Times New Roman"/>
      <w:sz w:val="26"/>
      <w:szCs w:val="20"/>
      <w:lang w:eastAsia="de-DE"/>
    </w:rPr>
  </w:style>
  <w:style w:type="paragraph" w:styleId="Index3">
    <w:name w:val="index 3"/>
    <w:basedOn w:val="Standard"/>
    <w:next w:val="Standard"/>
    <w:autoRedefine/>
    <w:semiHidden/>
    <w:rsid w:val="0000611D"/>
    <w:pPr>
      <w:spacing w:after="0" w:line="240" w:lineRule="auto"/>
      <w:ind w:left="780" w:hanging="260"/>
    </w:pPr>
    <w:rPr>
      <w:rFonts w:ascii="Times New Roman" w:eastAsia="Times New Roman" w:hAnsi="Times New Roman" w:cs="Times New Roman"/>
      <w:sz w:val="26"/>
      <w:szCs w:val="20"/>
      <w:lang w:eastAsia="de-DE"/>
    </w:rPr>
  </w:style>
  <w:style w:type="paragraph" w:styleId="Index4">
    <w:name w:val="index 4"/>
    <w:basedOn w:val="Standard"/>
    <w:next w:val="Standard"/>
    <w:autoRedefine/>
    <w:semiHidden/>
    <w:rsid w:val="0000611D"/>
    <w:pPr>
      <w:spacing w:after="0" w:line="240" w:lineRule="auto"/>
      <w:ind w:left="1040" w:hanging="260"/>
    </w:pPr>
    <w:rPr>
      <w:rFonts w:ascii="Times New Roman" w:eastAsia="Times New Roman" w:hAnsi="Times New Roman" w:cs="Times New Roman"/>
      <w:sz w:val="26"/>
      <w:szCs w:val="20"/>
      <w:lang w:eastAsia="de-DE"/>
    </w:rPr>
  </w:style>
  <w:style w:type="paragraph" w:styleId="Index5">
    <w:name w:val="index 5"/>
    <w:basedOn w:val="Standard"/>
    <w:next w:val="Standard"/>
    <w:autoRedefine/>
    <w:semiHidden/>
    <w:rsid w:val="0000611D"/>
    <w:pPr>
      <w:spacing w:after="0" w:line="240" w:lineRule="auto"/>
      <w:ind w:left="1300" w:hanging="260"/>
    </w:pPr>
    <w:rPr>
      <w:rFonts w:ascii="Times New Roman" w:eastAsia="Times New Roman" w:hAnsi="Times New Roman" w:cs="Times New Roman"/>
      <w:sz w:val="26"/>
      <w:szCs w:val="20"/>
      <w:lang w:eastAsia="de-DE"/>
    </w:rPr>
  </w:style>
  <w:style w:type="paragraph" w:styleId="Index6">
    <w:name w:val="index 6"/>
    <w:basedOn w:val="Standard"/>
    <w:next w:val="Standard"/>
    <w:autoRedefine/>
    <w:semiHidden/>
    <w:rsid w:val="0000611D"/>
    <w:pPr>
      <w:spacing w:after="0" w:line="240" w:lineRule="auto"/>
      <w:ind w:left="1560" w:hanging="260"/>
    </w:pPr>
    <w:rPr>
      <w:rFonts w:ascii="Times New Roman" w:eastAsia="Times New Roman" w:hAnsi="Times New Roman" w:cs="Times New Roman"/>
      <w:sz w:val="26"/>
      <w:szCs w:val="20"/>
      <w:lang w:eastAsia="de-DE"/>
    </w:rPr>
  </w:style>
  <w:style w:type="paragraph" w:styleId="Index7">
    <w:name w:val="index 7"/>
    <w:basedOn w:val="Standard"/>
    <w:next w:val="Standard"/>
    <w:autoRedefine/>
    <w:semiHidden/>
    <w:rsid w:val="0000611D"/>
    <w:pPr>
      <w:spacing w:after="0" w:line="240" w:lineRule="auto"/>
      <w:ind w:left="1820" w:hanging="260"/>
    </w:pPr>
    <w:rPr>
      <w:rFonts w:ascii="Times New Roman" w:eastAsia="Times New Roman" w:hAnsi="Times New Roman" w:cs="Times New Roman"/>
      <w:sz w:val="26"/>
      <w:szCs w:val="20"/>
      <w:lang w:eastAsia="de-DE"/>
    </w:rPr>
  </w:style>
  <w:style w:type="paragraph" w:styleId="Index8">
    <w:name w:val="index 8"/>
    <w:basedOn w:val="Standard"/>
    <w:next w:val="Standard"/>
    <w:autoRedefine/>
    <w:semiHidden/>
    <w:rsid w:val="0000611D"/>
    <w:pPr>
      <w:spacing w:after="0" w:line="240" w:lineRule="auto"/>
      <w:ind w:left="2080" w:hanging="260"/>
    </w:pPr>
    <w:rPr>
      <w:rFonts w:ascii="Times New Roman" w:eastAsia="Times New Roman" w:hAnsi="Times New Roman" w:cs="Times New Roman"/>
      <w:sz w:val="26"/>
      <w:szCs w:val="20"/>
      <w:lang w:eastAsia="de-DE"/>
    </w:rPr>
  </w:style>
  <w:style w:type="paragraph" w:styleId="Index9">
    <w:name w:val="index 9"/>
    <w:basedOn w:val="Standard"/>
    <w:next w:val="Standard"/>
    <w:autoRedefine/>
    <w:semiHidden/>
    <w:rsid w:val="0000611D"/>
    <w:pPr>
      <w:spacing w:after="0" w:line="240" w:lineRule="auto"/>
      <w:ind w:left="2340" w:hanging="260"/>
    </w:pPr>
    <w:rPr>
      <w:rFonts w:ascii="Times New Roman" w:eastAsia="Times New Roman" w:hAnsi="Times New Roman" w:cs="Times New Roman"/>
      <w:sz w:val="26"/>
      <w:szCs w:val="20"/>
      <w:lang w:eastAsia="de-DE"/>
    </w:rPr>
  </w:style>
  <w:style w:type="paragraph" w:styleId="Indexberschrift">
    <w:name w:val="index heading"/>
    <w:basedOn w:val="Standard"/>
    <w:next w:val="Index1"/>
    <w:semiHidden/>
    <w:rsid w:val="0000611D"/>
    <w:pPr>
      <w:tabs>
        <w:tab w:val="left" w:pos="4536"/>
      </w:tabs>
      <w:spacing w:after="0" w:line="240" w:lineRule="auto"/>
    </w:pPr>
    <w:rPr>
      <w:rFonts w:ascii="Arial" w:eastAsia="Times New Roman" w:hAnsi="Arial" w:cs="Times New Roman"/>
      <w:b/>
      <w:sz w:val="26"/>
      <w:szCs w:val="20"/>
      <w:lang w:eastAsia="de-DE"/>
    </w:rPr>
  </w:style>
  <w:style w:type="paragraph" w:styleId="Liste2">
    <w:name w:val="List 2"/>
    <w:basedOn w:val="Standard"/>
    <w:rsid w:val="0000611D"/>
    <w:pPr>
      <w:tabs>
        <w:tab w:val="left" w:pos="4536"/>
      </w:tabs>
      <w:spacing w:after="0" w:line="240" w:lineRule="auto"/>
      <w:ind w:left="566" w:hanging="283"/>
    </w:pPr>
    <w:rPr>
      <w:rFonts w:ascii="Times New Roman" w:eastAsia="Times New Roman" w:hAnsi="Times New Roman" w:cs="Times New Roman"/>
      <w:sz w:val="26"/>
      <w:szCs w:val="20"/>
      <w:lang w:eastAsia="de-DE"/>
    </w:rPr>
  </w:style>
  <w:style w:type="paragraph" w:styleId="Liste3">
    <w:name w:val="List 3"/>
    <w:basedOn w:val="Standard"/>
    <w:rsid w:val="0000611D"/>
    <w:pPr>
      <w:tabs>
        <w:tab w:val="left" w:pos="4536"/>
      </w:tabs>
      <w:spacing w:after="0" w:line="240" w:lineRule="auto"/>
      <w:ind w:left="849" w:hanging="283"/>
    </w:pPr>
    <w:rPr>
      <w:rFonts w:ascii="Times New Roman" w:eastAsia="Times New Roman" w:hAnsi="Times New Roman" w:cs="Times New Roman"/>
      <w:sz w:val="26"/>
      <w:szCs w:val="20"/>
      <w:lang w:eastAsia="de-DE"/>
    </w:rPr>
  </w:style>
  <w:style w:type="paragraph" w:styleId="Liste4">
    <w:name w:val="List 4"/>
    <w:basedOn w:val="Standard"/>
    <w:rsid w:val="0000611D"/>
    <w:pPr>
      <w:tabs>
        <w:tab w:val="left" w:pos="4536"/>
      </w:tabs>
      <w:spacing w:after="0" w:line="240" w:lineRule="auto"/>
      <w:ind w:left="1132" w:hanging="283"/>
    </w:pPr>
    <w:rPr>
      <w:rFonts w:ascii="Times New Roman" w:eastAsia="Times New Roman" w:hAnsi="Times New Roman" w:cs="Times New Roman"/>
      <w:sz w:val="26"/>
      <w:szCs w:val="20"/>
      <w:lang w:eastAsia="de-DE"/>
    </w:rPr>
  </w:style>
  <w:style w:type="paragraph" w:styleId="Liste5">
    <w:name w:val="List 5"/>
    <w:basedOn w:val="Standard"/>
    <w:rsid w:val="0000611D"/>
    <w:pPr>
      <w:tabs>
        <w:tab w:val="left" w:pos="4536"/>
      </w:tabs>
      <w:spacing w:after="0" w:line="240" w:lineRule="auto"/>
      <w:ind w:left="1415" w:hanging="283"/>
    </w:pPr>
    <w:rPr>
      <w:rFonts w:ascii="Times New Roman" w:eastAsia="Times New Roman" w:hAnsi="Times New Roman" w:cs="Times New Roman"/>
      <w:sz w:val="26"/>
      <w:szCs w:val="20"/>
      <w:lang w:eastAsia="de-DE"/>
    </w:rPr>
  </w:style>
  <w:style w:type="paragraph" w:styleId="Listenfortsetzung">
    <w:name w:val="List Continue"/>
    <w:basedOn w:val="Standard"/>
    <w:rsid w:val="0000611D"/>
    <w:pPr>
      <w:tabs>
        <w:tab w:val="left" w:pos="4536"/>
      </w:tabs>
      <w:spacing w:after="120" w:line="240" w:lineRule="auto"/>
      <w:ind w:left="283"/>
    </w:pPr>
    <w:rPr>
      <w:rFonts w:ascii="Times New Roman" w:eastAsia="Times New Roman" w:hAnsi="Times New Roman" w:cs="Times New Roman"/>
      <w:sz w:val="26"/>
      <w:szCs w:val="20"/>
      <w:lang w:eastAsia="de-DE"/>
    </w:rPr>
  </w:style>
  <w:style w:type="paragraph" w:styleId="Listenfortsetzung2">
    <w:name w:val="List Continue 2"/>
    <w:basedOn w:val="Standard"/>
    <w:rsid w:val="0000611D"/>
    <w:pPr>
      <w:tabs>
        <w:tab w:val="left" w:pos="4536"/>
      </w:tabs>
      <w:spacing w:after="120" w:line="240" w:lineRule="auto"/>
      <w:ind w:left="566"/>
    </w:pPr>
    <w:rPr>
      <w:rFonts w:ascii="Times New Roman" w:eastAsia="Times New Roman" w:hAnsi="Times New Roman" w:cs="Times New Roman"/>
      <w:sz w:val="26"/>
      <w:szCs w:val="20"/>
      <w:lang w:eastAsia="de-DE"/>
    </w:rPr>
  </w:style>
  <w:style w:type="paragraph" w:styleId="Listenfortsetzung3">
    <w:name w:val="List Continue 3"/>
    <w:basedOn w:val="Standard"/>
    <w:rsid w:val="0000611D"/>
    <w:pPr>
      <w:tabs>
        <w:tab w:val="left" w:pos="4536"/>
      </w:tabs>
      <w:spacing w:after="120" w:line="240" w:lineRule="auto"/>
      <w:ind w:left="849"/>
    </w:pPr>
    <w:rPr>
      <w:rFonts w:ascii="Times New Roman" w:eastAsia="Times New Roman" w:hAnsi="Times New Roman" w:cs="Times New Roman"/>
      <w:sz w:val="26"/>
      <w:szCs w:val="20"/>
      <w:lang w:eastAsia="de-DE"/>
    </w:rPr>
  </w:style>
  <w:style w:type="paragraph" w:styleId="Listenfortsetzung4">
    <w:name w:val="List Continue 4"/>
    <w:basedOn w:val="Standard"/>
    <w:rsid w:val="0000611D"/>
    <w:pPr>
      <w:tabs>
        <w:tab w:val="left" w:pos="4536"/>
      </w:tabs>
      <w:spacing w:after="120" w:line="240" w:lineRule="auto"/>
      <w:ind w:left="1132"/>
    </w:pPr>
    <w:rPr>
      <w:rFonts w:ascii="Times New Roman" w:eastAsia="Times New Roman" w:hAnsi="Times New Roman" w:cs="Times New Roman"/>
      <w:sz w:val="26"/>
      <w:szCs w:val="20"/>
      <w:lang w:eastAsia="de-DE"/>
    </w:rPr>
  </w:style>
  <w:style w:type="paragraph" w:styleId="Listenfortsetzung5">
    <w:name w:val="List Continue 5"/>
    <w:basedOn w:val="Standard"/>
    <w:rsid w:val="0000611D"/>
    <w:pPr>
      <w:tabs>
        <w:tab w:val="left" w:pos="4536"/>
      </w:tabs>
      <w:spacing w:after="120" w:line="240" w:lineRule="auto"/>
      <w:ind w:left="1415"/>
    </w:pPr>
    <w:rPr>
      <w:rFonts w:ascii="Times New Roman" w:eastAsia="Times New Roman" w:hAnsi="Times New Roman" w:cs="Times New Roman"/>
      <w:sz w:val="26"/>
      <w:szCs w:val="20"/>
      <w:lang w:eastAsia="de-DE"/>
    </w:rPr>
  </w:style>
  <w:style w:type="paragraph" w:styleId="Listennummer">
    <w:name w:val="List Number"/>
    <w:basedOn w:val="Standard"/>
    <w:rsid w:val="0000611D"/>
    <w:pPr>
      <w:numPr>
        <w:numId w:val="5"/>
      </w:numPr>
      <w:tabs>
        <w:tab w:val="left" w:pos="4536"/>
      </w:tabs>
      <w:spacing w:after="0" w:line="240" w:lineRule="auto"/>
    </w:pPr>
    <w:rPr>
      <w:rFonts w:ascii="Times New Roman" w:eastAsia="Times New Roman" w:hAnsi="Times New Roman" w:cs="Times New Roman"/>
      <w:sz w:val="26"/>
      <w:szCs w:val="20"/>
      <w:lang w:eastAsia="de-DE"/>
    </w:rPr>
  </w:style>
  <w:style w:type="paragraph" w:styleId="Listennummer2">
    <w:name w:val="List Number 2"/>
    <w:basedOn w:val="Standard"/>
    <w:rsid w:val="0000611D"/>
    <w:pPr>
      <w:numPr>
        <w:numId w:val="6"/>
      </w:numPr>
      <w:tabs>
        <w:tab w:val="left" w:pos="4536"/>
      </w:tabs>
      <w:spacing w:after="0" w:line="240" w:lineRule="auto"/>
    </w:pPr>
    <w:rPr>
      <w:rFonts w:ascii="Times New Roman" w:eastAsia="Times New Roman" w:hAnsi="Times New Roman" w:cs="Times New Roman"/>
      <w:sz w:val="26"/>
      <w:szCs w:val="20"/>
      <w:lang w:eastAsia="de-DE"/>
    </w:rPr>
  </w:style>
  <w:style w:type="paragraph" w:styleId="Listennummer3">
    <w:name w:val="List Number 3"/>
    <w:basedOn w:val="Standard"/>
    <w:rsid w:val="0000611D"/>
    <w:pPr>
      <w:numPr>
        <w:numId w:val="7"/>
      </w:numPr>
      <w:tabs>
        <w:tab w:val="left" w:pos="4536"/>
      </w:tabs>
      <w:spacing w:after="0" w:line="240" w:lineRule="auto"/>
    </w:pPr>
    <w:rPr>
      <w:rFonts w:ascii="Times New Roman" w:eastAsia="Times New Roman" w:hAnsi="Times New Roman" w:cs="Times New Roman"/>
      <w:sz w:val="26"/>
      <w:szCs w:val="20"/>
      <w:lang w:eastAsia="de-DE"/>
    </w:rPr>
  </w:style>
  <w:style w:type="paragraph" w:styleId="Listennummer4">
    <w:name w:val="List Number 4"/>
    <w:basedOn w:val="Standard"/>
    <w:rsid w:val="0000611D"/>
    <w:pPr>
      <w:numPr>
        <w:numId w:val="8"/>
      </w:numPr>
      <w:tabs>
        <w:tab w:val="left" w:pos="4536"/>
      </w:tabs>
      <w:spacing w:after="0" w:line="240" w:lineRule="auto"/>
    </w:pPr>
    <w:rPr>
      <w:rFonts w:ascii="Times New Roman" w:eastAsia="Times New Roman" w:hAnsi="Times New Roman" w:cs="Times New Roman"/>
      <w:sz w:val="26"/>
      <w:szCs w:val="20"/>
      <w:lang w:eastAsia="de-DE"/>
    </w:rPr>
  </w:style>
  <w:style w:type="paragraph" w:styleId="Listennummer5">
    <w:name w:val="List Number 5"/>
    <w:basedOn w:val="Standard"/>
    <w:rsid w:val="0000611D"/>
    <w:pPr>
      <w:numPr>
        <w:numId w:val="9"/>
      </w:numPr>
      <w:tabs>
        <w:tab w:val="left" w:pos="4536"/>
      </w:tabs>
      <w:spacing w:after="0" w:line="240" w:lineRule="auto"/>
    </w:pPr>
    <w:rPr>
      <w:rFonts w:ascii="Times New Roman" w:eastAsia="Times New Roman" w:hAnsi="Times New Roman" w:cs="Times New Roman"/>
      <w:sz w:val="26"/>
      <w:szCs w:val="20"/>
      <w:lang w:eastAsia="de-DE"/>
    </w:rPr>
  </w:style>
  <w:style w:type="paragraph" w:styleId="Makrotext">
    <w:name w:val="macro"/>
    <w:link w:val="MakrotextZchn"/>
    <w:semiHidden/>
    <w:rsid w:val="0000611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de-DE"/>
    </w:rPr>
  </w:style>
  <w:style w:type="character" w:customStyle="1" w:styleId="MakrotextZchn">
    <w:name w:val="Makrotext Zchn"/>
    <w:basedOn w:val="Absatz-Standardschriftart"/>
    <w:link w:val="Makrotext"/>
    <w:semiHidden/>
    <w:rsid w:val="0000611D"/>
    <w:rPr>
      <w:rFonts w:ascii="Courier New" w:eastAsia="Times New Roman" w:hAnsi="Courier New" w:cs="Times New Roman"/>
      <w:sz w:val="20"/>
      <w:szCs w:val="20"/>
      <w:lang w:eastAsia="de-DE"/>
    </w:rPr>
  </w:style>
  <w:style w:type="paragraph" w:styleId="Nachrichtenkopf">
    <w:name w:val="Message Header"/>
    <w:basedOn w:val="Standard"/>
    <w:link w:val="NachrichtenkopfZchn"/>
    <w:rsid w:val="0000611D"/>
    <w:pPr>
      <w:pBdr>
        <w:top w:val="single" w:sz="6" w:space="1" w:color="auto"/>
        <w:left w:val="single" w:sz="6" w:space="1" w:color="auto"/>
        <w:bottom w:val="single" w:sz="6" w:space="1" w:color="auto"/>
        <w:right w:val="single" w:sz="6" w:space="1" w:color="auto"/>
      </w:pBdr>
      <w:shd w:val="pct20" w:color="auto" w:fill="auto"/>
      <w:tabs>
        <w:tab w:val="left" w:pos="4536"/>
      </w:tabs>
      <w:spacing w:after="0" w:line="240" w:lineRule="auto"/>
      <w:ind w:left="1134" w:hanging="1134"/>
    </w:pPr>
    <w:rPr>
      <w:rFonts w:ascii="Arial" w:eastAsia="Times New Roman" w:hAnsi="Arial" w:cs="Times New Roman"/>
      <w:sz w:val="24"/>
      <w:szCs w:val="20"/>
      <w:lang w:eastAsia="de-DE"/>
    </w:rPr>
  </w:style>
  <w:style w:type="character" w:customStyle="1" w:styleId="NachrichtenkopfZchn">
    <w:name w:val="Nachrichtenkopf Zchn"/>
    <w:basedOn w:val="Absatz-Standardschriftart"/>
    <w:link w:val="Nachrichtenkopf"/>
    <w:rsid w:val="0000611D"/>
    <w:rPr>
      <w:rFonts w:ascii="Arial" w:eastAsia="Times New Roman" w:hAnsi="Arial" w:cs="Times New Roman"/>
      <w:sz w:val="24"/>
      <w:szCs w:val="20"/>
      <w:shd w:val="pct20" w:color="auto" w:fill="auto"/>
      <w:lang w:eastAsia="de-DE"/>
    </w:rPr>
  </w:style>
  <w:style w:type="paragraph" w:styleId="NurText">
    <w:name w:val="Plain Text"/>
    <w:basedOn w:val="Standard"/>
    <w:link w:val="NurTextZchn"/>
    <w:rsid w:val="0000611D"/>
    <w:pPr>
      <w:tabs>
        <w:tab w:val="left" w:pos="4536"/>
      </w:tabs>
      <w:spacing w:after="0" w:line="240" w:lineRule="auto"/>
    </w:pPr>
    <w:rPr>
      <w:rFonts w:ascii="Courier New" w:eastAsia="Times New Roman" w:hAnsi="Courier New" w:cs="Times New Roman"/>
      <w:sz w:val="20"/>
      <w:szCs w:val="20"/>
      <w:lang w:eastAsia="de-DE"/>
    </w:rPr>
  </w:style>
  <w:style w:type="character" w:customStyle="1" w:styleId="NurTextZchn">
    <w:name w:val="Nur Text Zchn"/>
    <w:basedOn w:val="Absatz-Standardschriftart"/>
    <w:link w:val="NurText"/>
    <w:rsid w:val="0000611D"/>
    <w:rPr>
      <w:rFonts w:ascii="Courier New" w:eastAsia="Times New Roman" w:hAnsi="Courier New" w:cs="Times New Roman"/>
      <w:sz w:val="20"/>
      <w:szCs w:val="20"/>
      <w:lang w:eastAsia="de-DE"/>
    </w:rPr>
  </w:style>
  <w:style w:type="paragraph" w:styleId="Standardeinzug">
    <w:name w:val="Normal Indent"/>
    <w:basedOn w:val="Standard"/>
    <w:rsid w:val="0000611D"/>
    <w:pPr>
      <w:tabs>
        <w:tab w:val="left" w:pos="4536"/>
      </w:tabs>
      <w:spacing w:after="0" w:line="240" w:lineRule="auto"/>
      <w:ind w:left="708"/>
    </w:pPr>
    <w:rPr>
      <w:rFonts w:ascii="Times New Roman" w:eastAsia="Times New Roman" w:hAnsi="Times New Roman" w:cs="Times New Roman"/>
      <w:sz w:val="26"/>
      <w:szCs w:val="20"/>
      <w:lang w:eastAsia="de-DE"/>
    </w:rPr>
  </w:style>
  <w:style w:type="paragraph" w:styleId="Textkrper-Erstzeileneinzug">
    <w:name w:val="Body Text First Indent"/>
    <w:basedOn w:val="Textkrper"/>
    <w:link w:val="Textkrper-ErstzeileneinzugZchn"/>
    <w:rsid w:val="0000611D"/>
    <w:pPr>
      <w:widowControl/>
      <w:tabs>
        <w:tab w:val="left" w:pos="4536"/>
      </w:tabs>
      <w:spacing w:after="120"/>
      <w:ind w:firstLine="210"/>
      <w:jc w:val="left"/>
    </w:pPr>
    <w:rPr>
      <w:rFonts w:ascii="Times New Roman" w:hAnsi="Times New Roman"/>
      <w:sz w:val="26"/>
      <w:lang w:val="de-CH"/>
    </w:rPr>
  </w:style>
  <w:style w:type="character" w:customStyle="1" w:styleId="Textkrper-ErstzeileneinzugZchn">
    <w:name w:val="Textkörper-Erstzeileneinzug Zchn"/>
    <w:basedOn w:val="TextkrperZchn"/>
    <w:link w:val="Textkrper-Erstzeileneinzug"/>
    <w:rsid w:val="0000611D"/>
    <w:rPr>
      <w:rFonts w:ascii="Times New Roman" w:eastAsia="Times New Roman" w:hAnsi="Times New Roman" w:cs="Times New Roman"/>
      <w:sz w:val="26"/>
      <w:szCs w:val="20"/>
      <w:lang w:val="de-DE" w:eastAsia="de-DE"/>
    </w:rPr>
  </w:style>
  <w:style w:type="paragraph" w:styleId="Textkrper-Erstzeileneinzug2">
    <w:name w:val="Body Text First Indent 2"/>
    <w:basedOn w:val="Textkrper-Zeileneinzug"/>
    <w:link w:val="Textkrper-Erstzeileneinzug2Zchn"/>
    <w:rsid w:val="0000611D"/>
    <w:pPr>
      <w:tabs>
        <w:tab w:val="left" w:pos="4536"/>
      </w:tabs>
      <w:spacing w:after="120"/>
      <w:ind w:left="283" w:firstLine="210"/>
    </w:pPr>
    <w:rPr>
      <w:rFonts w:ascii="Times New Roman" w:hAnsi="Times New Roman"/>
      <w:sz w:val="26"/>
      <w:lang w:val="de-CH"/>
    </w:rPr>
  </w:style>
  <w:style w:type="character" w:customStyle="1" w:styleId="Textkrper-Erstzeileneinzug2Zchn">
    <w:name w:val="Textkörper-Erstzeileneinzug 2 Zchn"/>
    <w:basedOn w:val="Textkrper-ZeileneinzugZchn"/>
    <w:link w:val="Textkrper-Erstzeileneinzug2"/>
    <w:rsid w:val="0000611D"/>
    <w:rPr>
      <w:rFonts w:ascii="Times New Roman" w:eastAsia="Times New Roman" w:hAnsi="Times New Roman" w:cs="Times New Roman"/>
      <w:sz w:val="26"/>
      <w:szCs w:val="20"/>
      <w:lang w:val="de-DE" w:eastAsia="de-DE"/>
    </w:rPr>
  </w:style>
  <w:style w:type="paragraph" w:styleId="Titel">
    <w:name w:val="Title"/>
    <w:basedOn w:val="Standard"/>
    <w:link w:val="TitelZchn"/>
    <w:qFormat/>
    <w:rsid w:val="0000611D"/>
    <w:pPr>
      <w:tabs>
        <w:tab w:val="left" w:pos="4536"/>
      </w:tabs>
      <w:spacing w:before="240" w:after="60" w:line="240" w:lineRule="auto"/>
      <w:jc w:val="center"/>
      <w:outlineLvl w:val="0"/>
    </w:pPr>
    <w:rPr>
      <w:rFonts w:ascii="Arial" w:eastAsia="Times New Roman" w:hAnsi="Arial" w:cs="Times New Roman"/>
      <w:b/>
      <w:kern w:val="28"/>
      <w:sz w:val="32"/>
      <w:szCs w:val="20"/>
      <w:lang w:eastAsia="de-DE"/>
    </w:rPr>
  </w:style>
  <w:style w:type="character" w:customStyle="1" w:styleId="TitelZchn">
    <w:name w:val="Titel Zchn"/>
    <w:basedOn w:val="Absatz-Standardschriftart"/>
    <w:link w:val="Titel"/>
    <w:rsid w:val="0000611D"/>
    <w:rPr>
      <w:rFonts w:ascii="Arial" w:eastAsia="Times New Roman" w:hAnsi="Arial" w:cs="Times New Roman"/>
      <w:b/>
      <w:kern w:val="28"/>
      <w:sz w:val="32"/>
      <w:szCs w:val="20"/>
      <w:lang w:eastAsia="de-DE"/>
    </w:rPr>
  </w:style>
  <w:style w:type="paragraph" w:styleId="Unterschrift">
    <w:name w:val="Signature"/>
    <w:basedOn w:val="Standard"/>
    <w:link w:val="UnterschriftZchn"/>
    <w:rsid w:val="0000611D"/>
    <w:pPr>
      <w:tabs>
        <w:tab w:val="left" w:pos="4536"/>
      </w:tabs>
      <w:spacing w:after="0" w:line="240" w:lineRule="auto"/>
      <w:ind w:left="4252"/>
    </w:pPr>
    <w:rPr>
      <w:rFonts w:ascii="Times New Roman" w:eastAsia="Times New Roman" w:hAnsi="Times New Roman" w:cs="Times New Roman"/>
      <w:sz w:val="26"/>
      <w:szCs w:val="20"/>
      <w:lang w:eastAsia="de-DE"/>
    </w:rPr>
  </w:style>
  <w:style w:type="character" w:customStyle="1" w:styleId="UnterschriftZchn">
    <w:name w:val="Unterschrift Zchn"/>
    <w:basedOn w:val="Absatz-Standardschriftart"/>
    <w:link w:val="Unterschrift"/>
    <w:rsid w:val="0000611D"/>
    <w:rPr>
      <w:rFonts w:ascii="Times New Roman" w:eastAsia="Times New Roman" w:hAnsi="Times New Roman" w:cs="Times New Roman"/>
      <w:sz w:val="26"/>
      <w:szCs w:val="20"/>
      <w:lang w:eastAsia="de-DE"/>
    </w:rPr>
  </w:style>
  <w:style w:type="paragraph" w:styleId="Untertitel">
    <w:name w:val="Subtitle"/>
    <w:basedOn w:val="Standard"/>
    <w:link w:val="UntertitelZchn"/>
    <w:qFormat/>
    <w:rsid w:val="0000611D"/>
    <w:pPr>
      <w:tabs>
        <w:tab w:val="left" w:pos="4536"/>
      </w:tabs>
      <w:spacing w:after="60" w:line="240" w:lineRule="auto"/>
      <w:jc w:val="center"/>
      <w:outlineLvl w:val="1"/>
    </w:pPr>
    <w:rPr>
      <w:rFonts w:ascii="Arial" w:eastAsia="Times New Roman" w:hAnsi="Arial" w:cs="Times New Roman"/>
      <w:sz w:val="24"/>
      <w:szCs w:val="20"/>
      <w:lang w:eastAsia="de-DE"/>
    </w:rPr>
  </w:style>
  <w:style w:type="character" w:customStyle="1" w:styleId="UntertitelZchn">
    <w:name w:val="Untertitel Zchn"/>
    <w:basedOn w:val="Absatz-Standardschriftart"/>
    <w:link w:val="Untertitel"/>
    <w:rsid w:val="0000611D"/>
    <w:rPr>
      <w:rFonts w:ascii="Arial" w:eastAsia="Times New Roman" w:hAnsi="Arial" w:cs="Times New Roman"/>
      <w:sz w:val="24"/>
      <w:szCs w:val="20"/>
      <w:lang w:eastAsia="de-DE"/>
    </w:rPr>
  </w:style>
  <w:style w:type="paragraph" w:styleId="Verzeichnis1">
    <w:name w:val="toc 1"/>
    <w:basedOn w:val="Standard"/>
    <w:next w:val="Standard"/>
    <w:autoRedefine/>
    <w:semiHidden/>
    <w:rsid w:val="0000611D"/>
    <w:pPr>
      <w:spacing w:after="0" w:line="240" w:lineRule="auto"/>
    </w:pPr>
    <w:rPr>
      <w:rFonts w:ascii="Times New Roman" w:eastAsia="Times New Roman" w:hAnsi="Times New Roman" w:cs="Times New Roman"/>
      <w:sz w:val="26"/>
      <w:szCs w:val="20"/>
      <w:lang w:eastAsia="de-DE"/>
    </w:rPr>
  </w:style>
  <w:style w:type="paragraph" w:styleId="Verzeichnis2">
    <w:name w:val="toc 2"/>
    <w:basedOn w:val="Standard"/>
    <w:next w:val="Standard"/>
    <w:autoRedefine/>
    <w:semiHidden/>
    <w:rsid w:val="0000611D"/>
    <w:pPr>
      <w:spacing w:after="0" w:line="240" w:lineRule="auto"/>
      <w:ind w:left="260"/>
    </w:pPr>
    <w:rPr>
      <w:rFonts w:ascii="Times New Roman" w:eastAsia="Times New Roman" w:hAnsi="Times New Roman" w:cs="Times New Roman"/>
      <w:sz w:val="26"/>
      <w:szCs w:val="20"/>
      <w:lang w:eastAsia="de-DE"/>
    </w:rPr>
  </w:style>
  <w:style w:type="paragraph" w:styleId="Verzeichnis3">
    <w:name w:val="toc 3"/>
    <w:basedOn w:val="Standard"/>
    <w:next w:val="Standard"/>
    <w:autoRedefine/>
    <w:semiHidden/>
    <w:rsid w:val="0000611D"/>
    <w:pPr>
      <w:spacing w:after="0" w:line="240" w:lineRule="auto"/>
      <w:ind w:left="520"/>
    </w:pPr>
    <w:rPr>
      <w:rFonts w:ascii="Times New Roman" w:eastAsia="Times New Roman" w:hAnsi="Times New Roman" w:cs="Times New Roman"/>
      <w:sz w:val="26"/>
      <w:szCs w:val="20"/>
      <w:lang w:eastAsia="de-DE"/>
    </w:rPr>
  </w:style>
  <w:style w:type="paragraph" w:styleId="Verzeichnis4">
    <w:name w:val="toc 4"/>
    <w:basedOn w:val="Standard"/>
    <w:next w:val="Standard"/>
    <w:autoRedefine/>
    <w:semiHidden/>
    <w:rsid w:val="0000611D"/>
    <w:pPr>
      <w:spacing w:after="0" w:line="240" w:lineRule="auto"/>
      <w:ind w:left="780"/>
    </w:pPr>
    <w:rPr>
      <w:rFonts w:ascii="Times New Roman" w:eastAsia="Times New Roman" w:hAnsi="Times New Roman" w:cs="Times New Roman"/>
      <w:sz w:val="26"/>
      <w:szCs w:val="20"/>
      <w:lang w:eastAsia="de-DE"/>
    </w:rPr>
  </w:style>
  <w:style w:type="paragraph" w:styleId="Verzeichnis5">
    <w:name w:val="toc 5"/>
    <w:basedOn w:val="Standard"/>
    <w:next w:val="Standard"/>
    <w:autoRedefine/>
    <w:semiHidden/>
    <w:rsid w:val="0000611D"/>
    <w:pPr>
      <w:spacing w:after="0" w:line="240" w:lineRule="auto"/>
      <w:ind w:left="1040"/>
    </w:pPr>
    <w:rPr>
      <w:rFonts w:ascii="Times New Roman" w:eastAsia="Times New Roman" w:hAnsi="Times New Roman" w:cs="Times New Roman"/>
      <w:sz w:val="26"/>
      <w:szCs w:val="20"/>
      <w:lang w:eastAsia="de-DE"/>
    </w:rPr>
  </w:style>
  <w:style w:type="paragraph" w:styleId="Verzeichnis6">
    <w:name w:val="toc 6"/>
    <w:basedOn w:val="Standard"/>
    <w:next w:val="Standard"/>
    <w:autoRedefine/>
    <w:semiHidden/>
    <w:rsid w:val="0000611D"/>
    <w:pPr>
      <w:spacing w:after="0" w:line="240" w:lineRule="auto"/>
      <w:ind w:left="1300"/>
    </w:pPr>
    <w:rPr>
      <w:rFonts w:ascii="Times New Roman" w:eastAsia="Times New Roman" w:hAnsi="Times New Roman" w:cs="Times New Roman"/>
      <w:sz w:val="26"/>
      <w:szCs w:val="20"/>
      <w:lang w:eastAsia="de-DE"/>
    </w:rPr>
  </w:style>
  <w:style w:type="paragraph" w:styleId="Verzeichnis7">
    <w:name w:val="toc 7"/>
    <w:basedOn w:val="Standard"/>
    <w:next w:val="Standard"/>
    <w:autoRedefine/>
    <w:semiHidden/>
    <w:rsid w:val="0000611D"/>
    <w:pPr>
      <w:spacing w:after="0" w:line="240" w:lineRule="auto"/>
      <w:ind w:left="1560"/>
    </w:pPr>
    <w:rPr>
      <w:rFonts w:ascii="Times New Roman" w:eastAsia="Times New Roman" w:hAnsi="Times New Roman" w:cs="Times New Roman"/>
      <w:sz w:val="26"/>
      <w:szCs w:val="20"/>
      <w:lang w:eastAsia="de-DE"/>
    </w:rPr>
  </w:style>
  <w:style w:type="paragraph" w:styleId="Verzeichnis8">
    <w:name w:val="toc 8"/>
    <w:basedOn w:val="Standard"/>
    <w:next w:val="Standard"/>
    <w:autoRedefine/>
    <w:semiHidden/>
    <w:rsid w:val="0000611D"/>
    <w:pPr>
      <w:spacing w:after="0" w:line="240" w:lineRule="auto"/>
      <w:ind w:left="1820"/>
    </w:pPr>
    <w:rPr>
      <w:rFonts w:ascii="Times New Roman" w:eastAsia="Times New Roman" w:hAnsi="Times New Roman" w:cs="Times New Roman"/>
      <w:sz w:val="26"/>
      <w:szCs w:val="20"/>
      <w:lang w:eastAsia="de-DE"/>
    </w:rPr>
  </w:style>
  <w:style w:type="paragraph" w:styleId="Verzeichnis9">
    <w:name w:val="toc 9"/>
    <w:basedOn w:val="Standard"/>
    <w:next w:val="Standard"/>
    <w:autoRedefine/>
    <w:semiHidden/>
    <w:rsid w:val="0000611D"/>
    <w:pPr>
      <w:spacing w:after="0" w:line="240" w:lineRule="auto"/>
      <w:ind w:left="2080"/>
    </w:pPr>
    <w:rPr>
      <w:rFonts w:ascii="Times New Roman" w:eastAsia="Times New Roman" w:hAnsi="Times New Roman" w:cs="Times New Roman"/>
      <w:sz w:val="26"/>
      <w:szCs w:val="20"/>
      <w:lang w:eastAsia="de-DE"/>
    </w:rPr>
  </w:style>
  <w:style w:type="paragraph" w:styleId="RGV-berschrift">
    <w:name w:val="toa heading"/>
    <w:basedOn w:val="Standard"/>
    <w:next w:val="Standard"/>
    <w:semiHidden/>
    <w:rsid w:val="0000611D"/>
    <w:pPr>
      <w:tabs>
        <w:tab w:val="left" w:pos="4536"/>
      </w:tabs>
      <w:spacing w:before="120" w:after="0" w:line="240" w:lineRule="auto"/>
    </w:pPr>
    <w:rPr>
      <w:rFonts w:ascii="Arial" w:eastAsia="Times New Roman" w:hAnsi="Arial" w:cs="Times New Roman"/>
      <w:b/>
      <w:sz w:val="24"/>
      <w:szCs w:val="20"/>
      <w:lang w:eastAsia="de-DE"/>
    </w:rPr>
  </w:style>
  <w:style w:type="paragraph" w:styleId="Rechtsgrundlagenverzeichnis">
    <w:name w:val="table of authorities"/>
    <w:basedOn w:val="Standard"/>
    <w:next w:val="Standard"/>
    <w:semiHidden/>
    <w:rsid w:val="0000611D"/>
    <w:pPr>
      <w:spacing w:after="0" w:line="240" w:lineRule="auto"/>
      <w:ind w:left="260" w:hanging="260"/>
    </w:pPr>
    <w:rPr>
      <w:rFonts w:ascii="Times New Roman" w:eastAsia="Times New Roman" w:hAnsi="Times New Roman" w:cs="Times New Roman"/>
      <w:sz w:val="26"/>
      <w:szCs w:val="20"/>
      <w:lang w:eastAsia="de-DE"/>
    </w:rPr>
  </w:style>
  <w:style w:type="paragraph" w:customStyle="1" w:styleId="Fusszeile2">
    <w:name w:val="Fusszeile2"/>
    <w:basedOn w:val="Standard"/>
    <w:rsid w:val="0000611D"/>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paragraph" w:customStyle="1" w:styleId="Kopfzeile2">
    <w:name w:val="Kopfzeile2"/>
    <w:basedOn w:val="Kopfzeile"/>
    <w:rsid w:val="0000611D"/>
    <w:pPr>
      <w:tabs>
        <w:tab w:val="clear" w:pos="4536"/>
        <w:tab w:val="clear" w:pos="9072"/>
        <w:tab w:val="left" w:pos="284"/>
        <w:tab w:val="center" w:pos="4819"/>
        <w:tab w:val="right" w:pos="9071"/>
      </w:tabs>
    </w:pPr>
    <w:rPr>
      <w:rFonts w:ascii="Arial" w:eastAsia="Times New Roman" w:hAnsi="Arial" w:cs="Times New Roman"/>
      <w:sz w:val="14"/>
      <w:szCs w:val="14"/>
      <w:lang w:eastAsia="zh-CN"/>
    </w:rPr>
  </w:style>
  <w:style w:type="character" w:styleId="BesuchterLink">
    <w:name w:val="FollowedHyperlink"/>
    <w:basedOn w:val="Absatz-Standardschriftart"/>
    <w:uiPriority w:val="99"/>
    <w:semiHidden/>
    <w:unhideWhenUsed/>
    <w:rsid w:val="00281A63"/>
    <w:rPr>
      <w:color w:val="800080" w:themeColor="followedHyperlink"/>
      <w:u w:val="single"/>
    </w:rPr>
  </w:style>
  <w:style w:type="paragraph" w:styleId="StandardWeb">
    <w:name w:val="Normal (Web)"/>
    <w:basedOn w:val="Standard"/>
    <w:uiPriority w:val="99"/>
    <w:unhideWhenUsed/>
    <w:rsid w:val="0052741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liesstext">
    <w:name w:val="Fliesstext"/>
    <w:basedOn w:val="Standard"/>
    <w:qFormat/>
    <w:rsid w:val="006B6398"/>
    <w:pPr>
      <w:spacing w:after="0" w:line="288" w:lineRule="auto"/>
    </w:pPr>
    <w:rPr>
      <w:rFonts w:ascii="Arial" w:eastAsia="Times New Roman" w:hAnsi="Arial" w:cs="Times New Roman"/>
      <w:sz w:val="20"/>
      <w:szCs w:val="24"/>
    </w:rPr>
  </w:style>
  <w:style w:type="table" w:customStyle="1" w:styleId="FMHTabelleohneRahmenlinien">
    <w:name w:val="FMH Tabelle ohne Rahmenlinien"/>
    <w:basedOn w:val="NormaleTabelle"/>
    <w:uiPriority w:val="99"/>
    <w:rsid w:val="006623B4"/>
    <w:pPr>
      <w:spacing w:after="0" w:line="240" w:lineRule="auto"/>
    </w:pPr>
    <w:rPr>
      <w:rFonts w:eastAsia="Arial"/>
      <w:lang w:eastAsia="en-US"/>
    </w:rPr>
    <w:tblPr>
      <w:tblCellMar>
        <w:left w:w="0" w:type="dxa"/>
        <w:right w:w="0" w:type="dxa"/>
      </w:tblCellMar>
    </w:tblPr>
  </w:style>
  <w:style w:type="character" w:styleId="Fett">
    <w:name w:val="Strong"/>
    <w:basedOn w:val="Absatz-Standardschriftart"/>
    <w:uiPriority w:val="22"/>
    <w:qFormat/>
    <w:rsid w:val="00C63A99"/>
    <w:rPr>
      <w:b/>
      <w:bCs/>
    </w:rPr>
  </w:style>
  <w:style w:type="character" w:styleId="NichtaufgelsteErwhnung">
    <w:name w:val="Unresolved Mention"/>
    <w:basedOn w:val="Absatz-Standardschriftart"/>
    <w:uiPriority w:val="99"/>
    <w:semiHidden/>
    <w:unhideWhenUsed/>
    <w:rsid w:val="00FC0348"/>
    <w:rPr>
      <w:color w:val="605E5C"/>
      <w:shd w:val="clear" w:color="auto" w:fill="E1DFDD"/>
    </w:rPr>
  </w:style>
  <w:style w:type="paragraph" w:customStyle="1" w:styleId="Nummerierung1Ebene">
    <w:name w:val="Nummerierung 1 Ebene"/>
    <w:basedOn w:val="Standard"/>
    <w:uiPriority w:val="2"/>
    <w:qFormat/>
    <w:rsid w:val="00F02ECC"/>
    <w:pPr>
      <w:numPr>
        <w:numId w:val="45"/>
      </w:numPr>
      <w:spacing w:after="120" w:line="240" w:lineRule="auto"/>
      <w:ind w:left="714" w:hanging="357"/>
      <w:contextualSpacing/>
    </w:pPr>
    <w:rPr>
      <w:rFonts w:eastAsiaTheme="minorHAnsi"/>
      <w:lang w:eastAsia="en-US"/>
    </w:rPr>
  </w:style>
  <w:style w:type="character" w:customStyle="1" w:styleId="cf01">
    <w:name w:val="cf01"/>
    <w:basedOn w:val="Absatz-Standardschriftart"/>
    <w:rsid w:val="00290331"/>
    <w:rPr>
      <w:rFonts w:ascii="Segoe UI" w:hAnsi="Segoe UI" w:cs="Segoe UI" w:hint="default"/>
      <w:sz w:val="18"/>
      <w:szCs w:val="18"/>
    </w:rPr>
  </w:style>
  <w:style w:type="character" w:customStyle="1" w:styleId="cf11">
    <w:name w:val="cf11"/>
    <w:basedOn w:val="Absatz-Standardschriftart"/>
    <w:rsid w:val="00290331"/>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48096">
      <w:bodyDiv w:val="1"/>
      <w:marLeft w:val="0"/>
      <w:marRight w:val="0"/>
      <w:marTop w:val="0"/>
      <w:marBottom w:val="0"/>
      <w:divBdr>
        <w:top w:val="none" w:sz="0" w:space="0" w:color="auto"/>
        <w:left w:val="none" w:sz="0" w:space="0" w:color="auto"/>
        <w:bottom w:val="none" w:sz="0" w:space="0" w:color="auto"/>
        <w:right w:val="none" w:sz="0" w:space="0" w:color="auto"/>
      </w:divBdr>
    </w:div>
    <w:div w:id="138890599">
      <w:bodyDiv w:val="1"/>
      <w:marLeft w:val="0"/>
      <w:marRight w:val="0"/>
      <w:marTop w:val="0"/>
      <w:marBottom w:val="0"/>
      <w:divBdr>
        <w:top w:val="none" w:sz="0" w:space="0" w:color="auto"/>
        <w:left w:val="none" w:sz="0" w:space="0" w:color="auto"/>
        <w:bottom w:val="none" w:sz="0" w:space="0" w:color="auto"/>
        <w:right w:val="none" w:sz="0" w:space="0" w:color="auto"/>
      </w:divBdr>
    </w:div>
    <w:div w:id="274215395">
      <w:bodyDiv w:val="1"/>
      <w:marLeft w:val="0"/>
      <w:marRight w:val="0"/>
      <w:marTop w:val="0"/>
      <w:marBottom w:val="0"/>
      <w:divBdr>
        <w:top w:val="none" w:sz="0" w:space="0" w:color="auto"/>
        <w:left w:val="none" w:sz="0" w:space="0" w:color="auto"/>
        <w:bottom w:val="none" w:sz="0" w:space="0" w:color="auto"/>
        <w:right w:val="none" w:sz="0" w:space="0" w:color="auto"/>
      </w:divBdr>
    </w:div>
    <w:div w:id="421293597">
      <w:bodyDiv w:val="1"/>
      <w:marLeft w:val="0"/>
      <w:marRight w:val="0"/>
      <w:marTop w:val="0"/>
      <w:marBottom w:val="0"/>
      <w:divBdr>
        <w:top w:val="none" w:sz="0" w:space="0" w:color="auto"/>
        <w:left w:val="none" w:sz="0" w:space="0" w:color="auto"/>
        <w:bottom w:val="none" w:sz="0" w:space="0" w:color="auto"/>
        <w:right w:val="none" w:sz="0" w:space="0" w:color="auto"/>
      </w:divBdr>
    </w:div>
    <w:div w:id="452329676">
      <w:bodyDiv w:val="1"/>
      <w:marLeft w:val="0"/>
      <w:marRight w:val="0"/>
      <w:marTop w:val="0"/>
      <w:marBottom w:val="0"/>
      <w:divBdr>
        <w:top w:val="none" w:sz="0" w:space="0" w:color="auto"/>
        <w:left w:val="none" w:sz="0" w:space="0" w:color="auto"/>
        <w:bottom w:val="none" w:sz="0" w:space="0" w:color="auto"/>
        <w:right w:val="none" w:sz="0" w:space="0" w:color="auto"/>
      </w:divBdr>
    </w:div>
    <w:div w:id="504517079">
      <w:bodyDiv w:val="1"/>
      <w:marLeft w:val="0"/>
      <w:marRight w:val="0"/>
      <w:marTop w:val="0"/>
      <w:marBottom w:val="0"/>
      <w:divBdr>
        <w:top w:val="none" w:sz="0" w:space="0" w:color="auto"/>
        <w:left w:val="none" w:sz="0" w:space="0" w:color="auto"/>
        <w:bottom w:val="none" w:sz="0" w:space="0" w:color="auto"/>
        <w:right w:val="none" w:sz="0" w:space="0" w:color="auto"/>
      </w:divBdr>
    </w:div>
    <w:div w:id="513761366">
      <w:bodyDiv w:val="1"/>
      <w:marLeft w:val="0"/>
      <w:marRight w:val="0"/>
      <w:marTop w:val="0"/>
      <w:marBottom w:val="0"/>
      <w:divBdr>
        <w:top w:val="none" w:sz="0" w:space="0" w:color="auto"/>
        <w:left w:val="none" w:sz="0" w:space="0" w:color="auto"/>
        <w:bottom w:val="none" w:sz="0" w:space="0" w:color="auto"/>
        <w:right w:val="none" w:sz="0" w:space="0" w:color="auto"/>
      </w:divBdr>
    </w:div>
    <w:div w:id="572468778">
      <w:bodyDiv w:val="1"/>
      <w:marLeft w:val="0"/>
      <w:marRight w:val="0"/>
      <w:marTop w:val="0"/>
      <w:marBottom w:val="0"/>
      <w:divBdr>
        <w:top w:val="none" w:sz="0" w:space="0" w:color="auto"/>
        <w:left w:val="none" w:sz="0" w:space="0" w:color="auto"/>
        <w:bottom w:val="none" w:sz="0" w:space="0" w:color="auto"/>
        <w:right w:val="none" w:sz="0" w:space="0" w:color="auto"/>
      </w:divBdr>
      <w:divsChild>
        <w:div w:id="108397799">
          <w:marLeft w:val="0"/>
          <w:marRight w:val="0"/>
          <w:marTop w:val="0"/>
          <w:marBottom w:val="0"/>
          <w:divBdr>
            <w:top w:val="none" w:sz="0" w:space="0" w:color="auto"/>
            <w:left w:val="none" w:sz="0" w:space="0" w:color="auto"/>
            <w:bottom w:val="none" w:sz="0" w:space="0" w:color="auto"/>
            <w:right w:val="none" w:sz="0" w:space="0" w:color="auto"/>
          </w:divBdr>
        </w:div>
      </w:divsChild>
    </w:div>
    <w:div w:id="591010065">
      <w:bodyDiv w:val="1"/>
      <w:marLeft w:val="0"/>
      <w:marRight w:val="0"/>
      <w:marTop w:val="0"/>
      <w:marBottom w:val="0"/>
      <w:divBdr>
        <w:top w:val="none" w:sz="0" w:space="0" w:color="auto"/>
        <w:left w:val="none" w:sz="0" w:space="0" w:color="auto"/>
        <w:bottom w:val="none" w:sz="0" w:space="0" w:color="auto"/>
        <w:right w:val="none" w:sz="0" w:space="0" w:color="auto"/>
      </w:divBdr>
    </w:div>
    <w:div w:id="597642509">
      <w:bodyDiv w:val="1"/>
      <w:marLeft w:val="0"/>
      <w:marRight w:val="0"/>
      <w:marTop w:val="0"/>
      <w:marBottom w:val="0"/>
      <w:divBdr>
        <w:top w:val="none" w:sz="0" w:space="0" w:color="auto"/>
        <w:left w:val="none" w:sz="0" w:space="0" w:color="auto"/>
        <w:bottom w:val="none" w:sz="0" w:space="0" w:color="auto"/>
        <w:right w:val="none" w:sz="0" w:space="0" w:color="auto"/>
      </w:divBdr>
    </w:div>
    <w:div w:id="721834875">
      <w:bodyDiv w:val="1"/>
      <w:marLeft w:val="0"/>
      <w:marRight w:val="0"/>
      <w:marTop w:val="0"/>
      <w:marBottom w:val="0"/>
      <w:divBdr>
        <w:top w:val="none" w:sz="0" w:space="0" w:color="auto"/>
        <w:left w:val="none" w:sz="0" w:space="0" w:color="auto"/>
        <w:bottom w:val="none" w:sz="0" w:space="0" w:color="auto"/>
        <w:right w:val="none" w:sz="0" w:space="0" w:color="auto"/>
      </w:divBdr>
    </w:div>
    <w:div w:id="793057179">
      <w:bodyDiv w:val="1"/>
      <w:marLeft w:val="0"/>
      <w:marRight w:val="0"/>
      <w:marTop w:val="0"/>
      <w:marBottom w:val="0"/>
      <w:divBdr>
        <w:top w:val="none" w:sz="0" w:space="0" w:color="auto"/>
        <w:left w:val="none" w:sz="0" w:space="0" w:color="auto"/>
        <w:bottom w:val="none" w:sz="0" w:space="0" w:color="auto"/>
        <w:right w:val="none" w:sz="0" w:space="0" w:color="auto"/>
      </w:divBdr>
    </w:div>
    <w:div w:id="828012316">
      <w:bodyDiv w:val="1"/>
      <w:marLeft w:val="0"/>
      <w:marRight w:val="0"/>
      <w:marTop w:val="0"/>
      <w:marBottom w:val="0"/>
      <w:divBdr>
        <w:top w:val="none" w:sz="0" w:space="0" w:color="auto"/>
        <w:left w:val="none" w:sz="0" w:space="0" w:color="auto"/>
        <w:bottom w:val="none" w:sz="0" w:space="0" w:color="auto"/>
        <w:right w:val="none" w:sz="0" w:space="0" w:color="auto"/>
      </w:divBdr>
    </w:div>
    <w:div w:id="896358832">
      <w:bodyDiv w:val="1"/>
      <w:marLeft w:val="0"/>
      <w:marRight w:val="0"/>
      <w:marTop w:val="0"/>
      <w:marBottom w:val="0"/>
      <w:divBdr>
        <w:top w:val="none" w:sz="0" w:space="0" w:color="auto"/>
        <w:left w:val="none" w:sz="0" w:space="0" w:color="auto"/>
        <w:bottom w:val="none" w:sz="0" w:space="0" w:color="auto"/>
        <w:right w:val="none" w:sz="0" w:space="0" w:color="auto"/>
      </w:divBdr>
    </w:div>
    <w:div w:id="1163857799">
      <w:bodyDiv w:val="1"/>
      <w:marLeft w:val="0"/>
      <w:marRight w:val="0"/>
      <w:marTop w:val="0"/>
      <w:marBottom w:val="0"/>
      <w:divBdr>
        <w:top w:val="none" w:sz="0" w:space="0" w:color="auto"/>
        <w:left w:val="none" w:sz="0" w:space="0" w:color="auto"/>
        <w:bottom w:val="none" w:sz="0" w:space="0" w:color="auto"/>
        <w:right w:val="none" w:sz="0" w:space="0" w:color="auto"/>
      </w:divBdr>
    </w:div>
    <w:div w:id="1441602921">
      <w:bodyDiv w:val="1"/>
      <w:marLeft w:val="0"/>
      <w:marRight w:val="0"/>
      <w:marTop w:val="0"/>
      <w:marBottom w:val="0"/>
      <w:divBdr>
        <w:top w:val="none" w:sz="0" w:space="0" w:color="auto"/>
        <w:left w:val="none" w:sz="0" w:space="0" w:color="auto"/>
        <w:bottom w:val="none" w:sz="0" w:space="0" w:color="auto"/>
        <w:right w:val="none" w:sz="0" w:space="0" w:color="auto"/>
      </w:divBdr>
    </w:div>
    <w:div w:id="1510867347">
      <w:bodyDiv w:val="1"/>
      <w:marLeft w:val="0"/>
      <w:marRight w:val="0"/>
      <w:marTop w:val="0"/>
      <w:marBottom w:val="0"/>
      <w:divBdr>
        <w:top w:val="none" w:sz="0" w:space="0" w:color="auto"/>
        <w:left w:val="none" w:sz="0" w:space="0" w:color="auto"/>
        <w:bottom w:val="none" w:sz="0" w:space="0" w:color="auto"/>
        <w:right w:val="none" w:sz="0" w:space="0" w:color="auto"/>
      </w:divBdr>
    </w:div>
    <w:div w:id="1543399242">
      <w:bodyDiv w:val="1"/>
      <w:marLeft w:val="0"/>
      <w:marRight w:val="0"/>
      <w:marTop w:val="0"/>
      <w:marBottom w:val="0"/>
      <w:divBdr>
        <w:top w:val="none" w:sz="0" w:space="0" w:color="auto"/>
        <w:left w:val="none" w:sz="0" w:space="0" w:color="auto"/>
        <w:bottom w:val="none" w:sz="0" w:space="0" w:color="auto"/>
        <w:right w:val="none" w:sz="0" w:space="0" w:color="auto"/>
      </w:divBdr>
    </w:div>
    <w:div w:id="1583685598">
      <w:bodyDiv w:val="1"/>
      <w:marLeft w:val="0"/>
      <w:marRight w:val="0"/>
      <w:marTop w:val="0"/>
      <w:marBottom w:val="0"/>
      <w:divBdr>
        <w:top w:val="none" w:sz="0" w:space="0" w:color="auto"/>
        <w:left w:val="none" w:sz="0" w:space="0" w:color="auto"/>
        <w:bottom w:val="none" w:sz="0" w:space="0" w:color="auto"/>
        <w:right w:val="none" w:sz="0" w:space="0" w:color="auto"/>
      </w:divBdr>
    </w:div>
    <w:div w:id="1597595475">
      <w:bodyDiv w:val="1"/>
      <w:marLeft w:val="0"/>
      <w:marRight w:val="0"/>
      <w:marTop w:val="0"/>
      <w:marBottom w:val="0"/>
      <w:divBdr>
        <w:top w:val="none" w:sz="0" w:space="0" w:color="auto"/>
        <w:left w:val="none" w:sz="0" w:space="0" w:color="auto"/>
        <w:bottom w:val="none" w:sz="0" w:space="0" w:color="auto"/>
        <w:right w:val="none" w:sz="0" w:space="0" w:color="auto"/>
      </w:divBdr>
    </w:div>
    <w:div w:id="1654527182">
      <w:bodyDiv w:val="1"/>
      <w:marLeft w:val="0"/>
      <w:marRight w:val="0"/>
      <w:marTop w:val="0"/>
      <w:marBottom w:val="0"/>
      <w:divBdr>
        <w:top w:val="none" w:sz="0" w:space="0" w:color="auto"/>
        <w:left w:val="none" w:sz="0" w:space="0" w:color="auto"/>
        <w:bottom w:val="none" w:sz="0" w:space="0" w:color="auto"/>
        <w:right w:val="none" w:sz="0" w:space="0" w:color="auto"/>
      </w:divBdr>
    </w:div>
    <w:div w:id="1696419744">
      <w:bodyDiv w:val="1"/>
      <w:marLeft w:val="0"/>
      <w:marRight w:val="0"/>
      <w:marTop w:val="0"/>
      <w:marBottom w:val="0"/>
      <w:divBdr>
        <w:top w:val="none" w:sz="0" w:space="0" w:color="auto"/>
        <w:left w:val="none" w:sz="0" w:space="0" w:color="auto"/>
        <w:bottom w:val="none" w:sz="0" w:space="0" w:color="auto"/>
        <w:right w:val="none" w:sz="0" w:space="0" w:color="auto"/>
      </w:divBdr>
    </w:div>
    <w:div w:id="1771120103">
      <w:bodyDiv w:val="1"/>
      <w:marLeft w:val="0"/>
      <w:marRight w:val="0"/>
      <w:marTop w:val="0"/>
      <w:marBottom w:val="0"/>
      <w:divBdr>
        <w:top w:val="none" w:sz="0" w:space="0" w:color="auto"/>
        <w:left w:val="none" w:sz="0" w:space="0" w:color="auto"/>
        <w:bottom w:val="none" w:sz="0" w:space="0" w:color="auto"/>
        <w:right w:val="none" w:sz="0" w:space="0" w:color="auto"/>
      </w:divBdr>
    </w:div>
    <w:div w:id="1792548158">
      <w:bodyDiv w:val="1"/>
      <w:marLeft w:val="0"/>
      <w:marRight w:val="0"/>
      <w:marTop w:val="0"/>
      <w:marBottom w:val="0"/>
      <w:divBdr>
        <w:top w:val="none" w:sz="0" w:space="0" w:color="auto"/>
        <w:left w:val="none" w:sz="0" w:space="0" w:color="auto"/>
        <w:bottom w:val="none" w:sz="0" w:space="0" w:color="auto"/>
        <w:right w:val="none" w:sz="0" w:space="0" w:color="auto"/>
      </w:divBdr>
    </w:div>
    <w:div w:id="1838301462">
      <w:bodyDiv w:val="1"/>
      <w:marLeft w:val="0"/>
      <w:marRight w:val="0"/>
      <w:marTop w:val="0"/>
      <w:marBottom w:val="0"/>
      <w:divBdr>
        <w:top w:val="none" w:sz="0" w:space="0" w:color="auto"/>
        <w:left w:val="none" w:sz="0" w:space="0" w:color="auto"/>
        <w:bottom w:val="none" w:sz="0" w:space="0" w:color="auto"/>
        <w:right w:val="none" w:sz="0" w:space="0" w:color="auto"/>
      </w:divBdr>
    </w:div>
    <w:div w:id="1908564255">
      <w:bodyDiv w:val="1"/>
      <w:marLeft w:val="0"/>
      <w:marRight w:val="0"/>
      <w:marTop w:val="0"/>
      <w:marBottom w:val="0"/>
      <w:divBdr>
        <w:top w:val="none" w:sz="0" w:space="0" w:color="auto"/>
        <w:left w:val="none" w:sz="0" w:space="0" w:color="auto"/>
        <w:bottom w:val="none" w:sz="0" w:space="0" w:color="auto"/>
        <w:right w:val="none" w:sz="0" w:space="0" w:color="auto"/>
      </w:divBdr>
    </w:div>
    <w:div w:id="1924754118">
      <w:bodyDiv w:val="1"/>
      <w:marLeft w:val="0"/>
      <w:marRight w:val="0"/>
      <w:marTop w:val="0"/>
      <w:marBottom w:val="0"/>
      <w:divBdr>
        <w:top w:val="none" w:sz="0" w:space="0" w:color="auto"/>
        <w:left w:val="none" w:sz="0" w:space="0" w:color="auto"/>
        <w:bottom w:val="none" w:sz="0" w:space="0" w:color="auto"/>
        <w:right w:val="none" w:sz="0" w:space="0" w:color="auto"/>
      </w:divBdr>
    </w:div>
    <w:div w:id="2038307778">
      <w:bodyDiv w:val="1"/>
      <w:marLeft w:val="0"/>
      <w:marRight w:val="0"/>
      <w:marTop w:val="0"/>
      <w:marBottom w:val="0"/>
      <w:divBdr>
        <w:top w:val="none" w:sz="0" w:space="0" w:color="auto"/>
        <w:left w:val="none" w:sz="0" w:space="0" w:color="auto"/>
        <w:bottom w:val="none" w:sz="0" w:space="0" w:color="auto"/>
        <w:right w:val="none" w:sz="0" w:space="0" w:color="auto"/>
      </w:divBdr>
      <w:divsChild>
        <w:div w:id="296028050">
          <w:marLeft w:val="0"/>
          <w:marRight w:val="0"/>
          <w:marTop w:val="0"/>
          <w:marBottom w:val="0"/>
          <w:divBdr>
            <w:top w:val="none" w:sz="0" w:space="0" w:color="auto"/>
            <w:left w:val="none" w:sz="0" w:space="0" w:color="auto"/>
            <w:bottom w:val="none" w:sz="0" w:space="0" w:color="auto"/>
            <w:right w:val="none" w:sz="0" w:space="0" w:color="auto"/>
          </w:divBdr>
        </w:div>
      </w:divsChild>
    </w:div>
    <w:div w:id="2089233343">
      <w:bodyDiv w:val="1"/>
      <w:marLeft w:val="0"/>
      <w:marRight w:val="0"/>
      <w:marTop w:val="0"/>
      <w:marBottom w:val="0"/>
      <w:divBdr>
        <w:top w:val="none" w:sz="0" w:space="0" w:color="auto"/>
        <w:left w:val="none" w:sz="0" w:space="0" w:color="auto"/>
        <w:bottom w:val="none" w:sz="0" w:space="0" w:color="auto"/>
        <w:right w:val="none" w:sz="0" w:space="0" w:color="auto"/>
      </w:divBdr>
    </w:div>
    <w:div w:id="2107265563">
      <w:bodyDiv w:val="1"/>
      <w:marLeft w:val="0"/>
      <w:marRight w:val="0"/>
      <w:marTop w:val="0"/>
      <w:marBottom w:val="0"/>
      <w:divBdr>
        <w:top w:val="none" w:sz="0" w:space="0" w:color="auto"/>
        <w:left w:val="none" w:sz="0" w:space="0" w:color="auto"/>
        <w:bottom w:val="none" w:sz="0" w:space="0" w:color="auto"/>
        <w:right w:val="none" w:sz="0" w:space="0" w:color="auto"/>
      </w:divBdr>
    </w:div>
    <w:div w:id="2114862380">
      <w:bodyDiv w:val="1"/>
      <w:marLeft w:val="0"/>
      <w:marRight w:val="0"/>
      <w:marTop w:val="0"/>
      <w:marBottom w:val="0"/>
      <w:divBdr>
        <w:top w:val="none" w:sz="0" w:space="0" w:color="auto"/>
        <w:left w:val="none" w:sz="0" w:space="0" w:color="auto"/>
        <w:bottom w:val="none" w:sz="0" w:space="0" w:color="auto"/>
        <w:right w:val="none" w:sz="0" w:space="0" w:color="auto"/>
      </w:divBdr>
      <w:divsChild>
        <w:div w:id="120806853">
          <w:marLeft w:val="0"/>
          <w:marRight w:val="0"/>
          <w:marTop w:val="0"/>
          <w:marBottom w:val="0"/>
          <w:divBdr>
            <w:top w:val="none" w:sz="0" w:space="0" w:color="auto"/>
            <w:left w:val="none" w:sz="0" w:space="0" w:color="auto"/>
            <w:bottom w:val="none" w:sz="0" w:space="0" w:color="auto"/>
            <w:right w:val="none" w:sz="0" w:space="0" w:color="auto"/>
          </w:divBdr>
        </w:div>
        <w:div w:id="2010980535">
          <w:marLeft w:val="0"/>
          <w:marRight w:val="0"/>
          <w:marTop w:val="0"/>
          <w:marBottom w:val="0"/>
          <w:divBdr>
            <w:top w:val="none" w:sz="0" w:space="0" w:color="auto"/>
            <w:left w:val="none" w:sz="0" w:space="0" w:color="auto"/>
            <w:bottom w:val="none" w:sz="0" w:space="0" w:color="auto"/>
            <w:right w:val="none" w:sz="0" w:space="0" w:color="auto"/>
          </w:divBdr>
        </w:div>
        <w:div w:id="364798066">
          <w:marLeft w:val="0"/>
          <w:marRight w:val="0"/>
          <w:marTop w:val="0"/>
          <w:marBottom w:val="0"/>
          <w:divBdr>
            <w:top w:val="none" w:sz="0" w:space="0" w:color="auto"/>
            <w:left w:val="none" w:sz="0" w:space="0" w:color="auto"/>
            <w:bottom w:val="none" w:sz="0" w:space="0" w:color="auto"/>
            <w:right w:val="none" w:sz="0" w:space="0" w:color="auto"/>
          </w:divBdr>
        </w:div>
        <w:div w:id="336885070">
          <w:marLeft w:val="0"/>
          <w:marRight w:val="0"/>
          <w:marTop w:val="0"/>
          <w:marBottom w:val="0"/>
          <w:divBdr>
            <w:top w:val="none" w:sz="0" w:space="0" w:color="auto"/>
            <w:left w:val="none" w:sz="0" w:space="0" w:color="auto"/>
            <w:bottom w:val="none" w:sz="0" w:space="0" w:color="auto"/>
            <w:right w:val="none" w:sz="0" w:space="0" w:color="auto"/>
          </w:divBdr>
        </w:div>
        <w:div w:id="1302728488">
          <w:marLeft w:val="0"/>
          <w:marRight w:val="0"/>
          <w:marTop w:val="0"/>
          <w:marBottom w:val="0"/>
          <w:divBdr>
            <w:top w:val="none" w:sz="0" w:space="0" w:color="auto"/>
            <w:left w:val="none" w:sz="0" w:space="0" w:color="auto"/>
            <w:bottom w:val="none" w:sz="0" w:space="0" w:color="auto"/>
            <w:right w:val="none" w:sz="0" w:space="0" w:color="auto"/>
          </w:divBdr>
        </w:div>
        <w:div w:id="2140296339">
          <w:marLeft w:val="0"/>
          <w:marRight w:val="0"/>
          <w:marTop w:val="0"/>
          <w:marBottom w:val="0"/>
          <w:divBdr>
            <w:top w:val="none" w:sz="0" w:space="0" w:color="auto"/>
            <w:left w:val="none" w:sz="0" w:space="0" w:color="auto"/>
            <w:bottom w:val="none" w:sz="0" w:space="0" w:color="auto"/>
            <w:right w:val="none" w:sz="0" w:space="0" w:color="auto"/>
          </w:divBdr>
        </w:div>
        <w:div w:id="884484756">
          <w:marLeft w:val="0"/>
          <w:marRight w:val="0"/>
          <w:marTop w:val="0"/>
          <w:marBottom w:val="0"/>
          <w:divBdr>
            <w:top w:val="none" w:sz="0" w:space="0" w:color="auto"/>
            <w:left w:val="none" w:sz="0" w:space="0" w:color="auto"/>
            <w:bottom w:val="none" w:sz="0" w:space="0" w:color="auto"/>
            <w:right w:val="none" w:sz="0" w:space="0" w:color="auto"/>
          </w:divBdr>
        </w:div>
      </w:divsChild>
    </w:div>
    <w:div w:id="213991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wf.ch/files/pdf27/wbo_ausl_art_30_32_f.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iwf.ch/files/pdf20/ausl_peer_review_f.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wf.ch" TargetMode="External"/><Relationship Id="rId5" Type="http://schemas.openxmlformats.org/officeDocument/2006/relationships/numbering" Target="numbering.xml"/><Relationship Id="rId15" Type="http://schemas.openxmlformats.org/officeDocument/2006/relationships/hyperlink" Target="http://www.siwf.ch/strukturierte_wb_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mh.ch/reglementation-pour-la-formation-postgradu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3" ma:contentTypeDescription="Crée un document." ma:contentTypeScope="" ma:versionID="9b0c4b7d71c4672c662a233e013cf1ef">
  <xsd:schema xmlns:xsd="http://www.w3.org/2001/XMLSchema" xmlns:xs="http://www.w3.org/2001/XMLSchema" xmlns:p="http://schemas.microsoft.com/office/2006/metadata/properties" xmlns:ns2="a4db4118-a3d9-4db8-9ac0-4815c5ca8170" targetNamespace="http://schemas.microsoft.com/office/2006/metadata/properties" ma:root="true" ma:fieldsID="4d930cd992bcf3fabe43ca0eb39eefbc" ns2:_="">
    <xsd:import namespace="a4db4118-a3d9-4db8-9ac0-4815c5ca81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66098-9D95-3743-903C-A54F02830AEC}">
  <ds:schemaRefs>
    <ds:schemaRef ds:uri="http://schemas.openxmlformats.org/officeDocument/2006/bibliography"/>
  </ds:schemaRefs>
</ds:datastoreItem>
</file>

<file path=customXml/itemProps2.xml><?xml version="1.0" encoding="utf-8"?>
<ds:datastoreItem xmlns:ds="http://schemas.openxmlformats.org/officeDocument/2006/customXml" ds:itemID="{3338AA45-DA93-4248-8721-FD4904AAC5D2}">
  <ds:schemaRefs>
    <ds:schemaRef ds:uri="http://schemas.microsoft.com/sharepoint/v3/contenttype/forms"/>
  </ds:schemaRefs>
</ds:datastoreItem>
</file>

<file path=customXml/itemProps3.xml><?xml version="1.0" encoding="utf-8"?>
<ds:datastoreItem xmlns:ds="http://schemas.openxmlformats.org/officeDocument/2006/customXml" ds:itemID="{71F1E8B9-D650-43D5-BA43-91FB7754FA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46BEFE-FBBB-491A-A010-A10B7128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3940</Words>
  <Characters>24822</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Hammer Jürg</dc:creator>
  <cp:lastModifiedBy>Bucher Petra</cp:lastModifiedBy>
  <cp:revision>3</cp:revision>
  <cp:lastPrinted>2022-07-15T07:58:00Z</cp:lastPrinted>
  <dcterms:created xsi:type="dcterms:W3CDTF">2024-07-24T07:24:00Z</dcterms:created>
  <dcterms:modified xsi:type="dcterms:W3CDTF">2024-07-24T07:24:00Z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stOperation">
    <vt:lpwstr>SavedAs</vt:lpwstr>
  </property>
  <property fmtid="{D5CDD505-2E9C-101B-9397-08002B2CF9AE}" pid="4" name="LibraryName">
    <vt:lpwstr>Livelink on www.intra2-fmh-cug.hin.ch </vt:lpwstr>
  </property>
  <property fmtid="{D5CDD505-2E9C-101B-9397-08002B2CF9AE}" pid="5" name="DocumentName">
    <vt:lpwstr>Version Versand</vt:lpwstr>
  </property>
  <property fmtid="{D5CDD505-2E9C-101B-9397-08002B2CF9AE}" pid="6" name="ItemID">
    <vt:lpwstr>394340:-2000</vt:lpwstr>
  </property>
  <property fmtid="{D5CDD505-2E9C-101B-9397-08002B2CF9AE}" pid="7" name="Version">
    <vt:lpwstr> 1</vt:lpwstr>
  </property>
  <property fmtid="{D5CDD505-2E9C-101B-9397-08002B2CF9AE}" pid="8" name="CheckOutFileName">
    <vt:lpwstr>C:\Programme\Open Text\Livelink Desktop\Documents\Chirurgie_Versand.doc</vt:lpwstr>
  </property>
  <property fmtid="{D5CDD505-2E9C-101B-9397-08002B2CF9AE}" pid="9" name="ContentTypeId">
    <vt:lpwstr>0x01010080B8405809ECAF44913034B0739CB054</vt:lpwstr>
  </property>
</Properties>
</file>