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77777777" w:rsidR="00F039D4" w:rsidRPr="007A6B87" w:rsidRDefault="00A84102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F81DDD" w:rsidRPr="007A6B87">
        <w:rPr>
          <w:rFonts w:ascii="Arial" w:hAnsi="Arial" w:cs="Arial"/>
          <w:b/>
          <w:sz w:val="28"/>
          <w:szCs w:val="28"/>
          <w:lang w:val="de-CH"/>
        </w:rPr>
        <w:t xml:space="preserve">Gastroenterologie 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>(SG</w:t>
      </w:r>
      <w:r w:rsidR="00F81DDD" w:rsidRPr="007A6B87">
        <w:rPr>
          <w:rFonts w:ascii="Arial" w:hAnsi="Arial" w:cs="Arial"/>
          <w:b/>
          <w:sz w:val="28"/>
          <w:szCs w:val="28"/>
          <w:lang w:val="de-CH"/>
        </w:rPr>
        <w:t>G</w:t>
      </w:r>
      <w:r w:rsidR="00F039D4" w:rsidRPr="007A6B87">
        <w:rPr>
          <w:rFonts w:ascii="Arial" w:hAnsi="Arial" w:cs="Arial"/>
          <w:b/>
          <w:sz w:val="28"/>
          <w:szCs w:val="28"/>
          <w:lang w:val="de-CH"/>
        </w:rPr>
        <w:t>)</w:t>
      </w:r>
    </w:p>
    <w:p w14:paraId="65325687" w14:textId="77777777" w:rsidR="00EB339F" w:rsidRPr="007A6B87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72E6670" w14:textId="77777777" w:rsidR="00F039D4" w:rsidRPr="007A6B87" w:rsidRDefault="00F039D4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Dieser Fähigkeitsausweis ist für den Erwerb des Facharzttitels </w:t>
      </w:r>
      <w:r w:rsidR="00354381" w:rsidRPr="007A6B87">
        <w:rPr>
          <w:rFonts w:ascii="Arial" w:hAnsi="Arial" w:cs="Arial"/>
          <w:sz w:val="22"/>
          <w:szCs w:val="22"/>
          <w:lang w:val="de-CH"/>
        </w:rPr>
        <w:t>Gastroenterologie</w:t>
      </w:r>
      <w:r w:rsidR="00A84102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Pr="007A6B87">
        <w:rPr>
          <w:rFonts w:ascii="Arial" w:hAnsi="Arial" w:cs="Arial"/>
          <w:sz w:val="22"/>
          <w:szCs w:val="22"/>
          <w:lang w:val="de-CH"/>
        </w:rPr>
        <w:t>nicht obligatorisch.</w:t>
      </w:r>
      <w:r w:rsidR="00B63309" w:rsidRPr="007A6B87">
        <w:rPr>
          <w:rFonts w:ascii="Arial" w:hAnsi="Arial" w:cs="Arial"/>
          <w:sz w:val="22"/>
          <w:szCs w:val="22"/>
          <w:lang w:val="de-CH"/>
        </w:rPr>
        <w:t xml:space="preserve"> Der Fähigkeitsausweis kann erst nach Erwerb des Facharzttitels Gastroenterologie ausgestellt werden.</w:t>
      </w:r>
    </w:p>
    <w:p w14:paraId="2A1CB805" w14:textId="77777777" w:rsidR="00B11187" w:rsidRPr="007A6B87" w:rsidRDefault="00B11187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77777777" w:rsidR="00523643" w:rsidRPr="007A6B87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122D7E5" w14:textId="3C8663B6" w:rsidR="00EB339F" w:rsidRPr="007A6B87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Weiterbildungsstätte</w:t>
      </w:r>
      <w:r w:rsidR="005B52F6" w:rsidRPr="007A6B87">
        <w:rPr>
          <w:rFonts w:ascii="Arial" w:hAnsi="Arial" w:cs="Arial"/>
          <w:sz w:val="22"/>
          <w:szCs w:val="22"/>
          <w:lang w:val="de-CH"/>
        </w:rPr>
        <w:t>(n)</w:t>
      </w:r>
      <w:r w:rsidR="00F81DDD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für </w:t>
      </w:r>
      <w:r w:rsidR="00344740">
        <w:rPr>
          <w:rFonts w:ascii="Arial" w:hAnsi="Arial" w:cs="Arial"/>
          <w:sz w:val="22"/>
          <w:szCs w:val="22"/>
          <w:lang w:val="de-CH"/>
        </w:rPr>
        <w:t>die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praktische </w:t>
      </w:r>
      <w:r w:rsidR="00344740">
        <w:rPr>
          <w:rFonts w:ascii="Arial" w:hAnsi="Arial" w:cs="Arial"/>
          <w:sz w:val="22"/>
          <w:szCs w:val="22"/>
          <w:lang w:val="de-CH"/>
        </w:rPr>
        <w:t>Weiterbildung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3EF82B4F" w:rsidR="00CD65CC" w:rsidRPr="00D2488F" w:rsidRDefault="006B79F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 xml:space="preserve">Datum des absolvierten BAG-anerkannten Kurses in Strahlenschutz: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383EE784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068D99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hAnsi="Arial" w:cs="Arial"/>
          <w:sz w:val="22"/>
          <w:szCs w:val="22"/>
          <w:lang w:val="de-CH"/>
        </w:rPr>
      </w:r>
      <w:r w:rsidR="0081329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hAnsi="Arial" w:cs="Arial"/>
          <w:sz w:val="22"/>
          <w:szCs w:val="22"/>
          <w:lang w:val="de-CH"/>
        </w:rPr>
      </w:r>
      <w:r w:rsidR="0081329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hAnsi="Arial" w:cs="Arial"/>
          <w:sz w:val="22"/>
          <w:szCs w:val="22"/>
          <w:lang w:val="de-CH"/>
        </w:rPr>
      </w:r>
      <w:r w:rsidR="0081329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euch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D2488F">
        <w:rPr>
          <w:rFonts w:ascii="Arial" w:eastAsia="Arial" w:hAnsi="Arial" w:cs="Arial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hAnsi="Arial" w:cs="Arial"/>
          <w:sz w:val="22"/>
          <w:szCs w:val="22"/>
          <w:lang w:val="de-CH"/>
        </w:rPr>
      </w:r>
      <w:r w:rsidR="0081329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hAnsi="Arial" w:cs="Arial"/>
          <w:sz w:val="22"/>
          <w:szCs w:val="22"/>
          <w:lang w:val="de-CH"/>
        </w:rPr>
      </w:r>
      <w:r w:rsidR="0081329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hAnsi="Arial" w:cs="Arial"/>
          <w:sz w:val="22"/>
          <w:szCs w:val="22"/>
          <w:lang w:val="de-CH"/>
        </w:rPr>
      </w:r>
      <w:r w:rsidR="00813298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4F7F674" w14:textId="77777777" w:rsidR="00180913" w:rsidRPr="00D2488F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6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="0065165F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er Kandidat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9F07FB" w:rsidRPr="00D2488F">
        <w:rPr>
          <w:rFonts w:ascii="Arial" w:eastAsia="Arial" w:hAnsi="Arial" w:cs="Arial"/>
          <w:sz w:val="22"/>
          <w:szCs w:val="22"/>
          <w:lang w:val="de-CH"/>
        </w:rPr>
        <w:t>ist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La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e,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ü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das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eb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der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h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im mittleren und hohen Dosisbereich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sop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üh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.</w:t>
      </w:r>
      <w:r w:rsidRPr="00D2488F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</w:p>
    <w:p w14:paraId="27B684DA" w14:textId="77777777" w:rsidR="00180913" w:rsidRPr="00D2488F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*</w:t>
      </w:r>
      <w:r w:rsidR="00B63309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chne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Ei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ff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nd 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>f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ür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ä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Facha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D2488F">
        <w:rPr>
          <w:rFonts w:ascii="Arial" w:eastAsia="Arial" w:hAnsi="Arial" w:cs="Arial"/>
          <w:sz w:val="22"/>
          <w:szCs w:val="22"/>
          <w:lang w:val="de-CH"/>
        </w:rPr>
        <w:t>,</w:t>
      </w:r>
      <w:r w:rsidRPr="00D2488F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da</w:t>
      </w:r>
      <w:r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cht</w:t>
      </w:r>
      <w:r w:rsidRPr="00D2488F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zur</w:t>
      </w:r>
      <w:r w:rsidRPr="00D2488F">
        <w:rPr>
          <w:rFonts w:ascii="Arial" w:eastAsia="Arial" w:hAnsi="Arial" w:cs="Arial"/>
          <w:spacing w:val="6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ob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schen </w:t>
      </w:r>
      <w:r w:rsidRPr="00D2488F">
        <w:rPr>
          <w:rFonts w:ascii="Arial" w:eastAsia="Arial" w:hAnsi="Arial" w:cs="Arial"/>
          <w:spacing w:val="8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dung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ehö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en.</w:t>
      </w:r>
    </w:p>
    <w:p w14:paraId="20136854" w14:textId="77777777" w:rsidR="00180913" w:rsidRPr="00D2488F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3961CC8" w14:textId="77777777" w:rsidR="00180913" w:rsidRPr="00D2488F" w:rsidRDefault="00180913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Durchleuchtungsgestützte Gastroskopien und Koloskopien, vor allem auch in Verbindung mit Dilatationen und Fremdkörperentfernungen im oberen und unteren Gastrointestinaltrakt</w:t>
      </w:r>
    </w:p>
    <w:p w14:paraId="50DAFC52" w14:textId="77777777" w:rsidR="00180913" w:rsidRPr="00D2488F" w:rsidRDefault="00180913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Durchleuchtungsgestützte Einlage von Ernährungs- und Entlastungssonde</w:t>
      </w:r>
      <w:r w:rsidR="0065165F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n</w:t>
      </w:r>
      <w:r w:rsidR="0065165F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Durchleuchtungsgestützte Drainagen von Zysten und Abszessen im Abdominalbereich*</w:t>
      </w:r>
    </w:p>
    <w:p w14:paraId="7C0EC38E" w14:textId="77777777" w:rsidR="00180913" w:rsidRPr="00D2488F" w:rsidRDefault="00180913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Protheseneinlagen im oberen und unteren Gastrointestinaltrakt*</w:t>
      </w:r>
    </w:p>
    <w:p w14:paraId="5D7122C2" w14:textId="3457B221" w:rsidR="00180913" w:rsidRPr="00D2488F" w:rsidRDefault="00180913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ERCP* (für Anwärter des Fähigkeitsausweises ERCP)</w:t>
      </w:r>
    </w:p>
    <w:p w14:paraId="584F5633" w14:textId="77777777" w:rsidR="00180913" w:rsidRPr="00D2488F" w:rsidRDefault="00180913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Durchleuchtungsgestützte Enteroskopien*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eastAsia="Arial" w:hAnsi="Arial" w:cs="Arial"/>
          <w:bCs/>
          <w:sz w:val="22"/>
          <w:szCs w:val="22"/>
          <w:lang w:val="de-CH"/>
        </w:rPr>
      </w:r>
      <w:r w:rsidR="00813298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A9E4E3E" w14:textId="77777777" w:rsidR="00180913" w:rsidRPr="00D2488F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="009F07FB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65165F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Kandidat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enn</w:t>
      </w:r>
      <w:r w:rsidR="009F07FB"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</w:t>
      </w:r>
      <w:r w:rsidR="009F07FB"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echn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schen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en der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ende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ü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l 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="00AF50EE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kann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eastAsia="Arial" w:hAnsi="Arial" w:cs="Arial"/>
          <w:bCs/>
          <w:sz w:val="22"/>
          <w:szCs w:val="22"/>
          <w:lang w:val="de-CH"/>
        </w:rPr>
      </w:r>
      <w:r w:rsidR="00813298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3943271B" w14:textId="77777777" w:rsidR="00180913" w:rsidRPr="00D2488F" w:rsidRDefault="0065165F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Der Kandidat ist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der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L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,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app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m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V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f</w:t>
      </w:r>
      <w:r w:rsidR="00180913"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 xml:space="preserve">ner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chung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ab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uschä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ebene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ll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end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 xml:space="preserve">en 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end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assnah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en, um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Fo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eschäden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z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rm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eastAsia="Arial" w:hAnsi="Arial" w:cs="Arial"/>
          <w:bCs/>
          <w:sz w:val="22"/>
          <w:szCs w:val="22"/>
          <w:lang w:val="de-CH"/>
        </w:rPr>
      </w:r>
      <w:r w:rsidR="00813298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56E8D72B" w14:textId="77777777" w:rsidR="00180913" w:rsidRPr="00D2488F" w:rsidRDefault="0065165F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kann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eine durchgeführte Untersuchung bezüglich der applizierten Patientendosis beurteilen und </w:t>
      </w:r>
      <w:r w:rsidR="00AF50EE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kennt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das Konzept der Diagnostischen Referenzwerte (DRW)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813298">
        <w:rPr>
          <w:rFonts w:ascii="Arial" w:eastAsia="Arial" w:hAnsi="Arial" w:cs="Arial"/>
          <w:bCs/>
          <w:sz w:val="22"/>
          <w:szCs w:val="22"/>
          <w:lang w:val="de-CH"/>
        </w:rPr>
      </w:r>
      <w:r w:rsidR="00813298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E45AA51" w14:textId="77777777" w:rsidR="00180913" w:rsidRPr="00D2488F" w:rsidRDefault="0065165F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kennt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die mit der Anwendung von ionisierender Strahlung verbundenen Risiken für sich selbst und das Personal und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ist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in der Lage, die verschiedenen Schutzmittel und Schutzmassnahmen optimal anzuwenden.</w:t>
      </w:r>
    </w:p>
    <w:p w14:paraId="51A3DE22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68DB02C" w14:textId="77777777" w:rsidR="00180913" w:rsidRPr="00D2488F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DF0955B" w14:textId="77777777" w:rsidR="008A355C" w:rsidRPr="00D2488F" w:rsidRDefault="008A355C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 xml:space="preserve">Ich beantrage den Fähigkeitsausweis </w:t>
      </w:r>
      <w:r w:rsidR="00291185" w:rsidRPr="00D2488F">
        <w:rPr>
          <w:rFonts w:ascii="Arial" w:hAnsi="Arial" w:cs="Arial"/>
          <w:sz w:val="22"/>
          <w:szCs w:val="22"/>
          <w:lang w:val="de-CH"/>
        </w:rPr>
        <w:t xml:space="preserve">Strahlenschutz </w:t>
      </w:r>
      <w:r w:rsidRPr="00D2488F">
        <w:rPr>
          <w:rFonts w:ascii="Arial" w:hAnsi="Arial" w:cs="Arial"/>
          <w:sz w:val="22"/>
          <w:szCs w:val="22"/>
          <w:lang w:val="de-CH"/>
        </w:rPr>
        <w:t>in der Gastroenterologie (SGG).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1D67BC9" w14:textId="77777777" w:rsidR="00B63309" w:rsidRPr="007A6B87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BB3DB8A" w14:textId="77777777" w:rsidR="00EA71D8" w:rsidRDefault="00EA71D8">
      <w:pPr>
        <w:rPr>
          <w:rFonts w:ascii="Arial" w:eastAsia="Times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50627ECD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5B91C03C" w14:textId="0D1FD348" w:rsidR="008A355C" w:rsidRDefault="008A355C" w:rsidP="00DC638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Kursbestätigung des absolvierten </w:t>
      </w:r>
      <w:r w:rsidR="00291185" w:rsidRPr="007A6B87">
        <w:rPr>
          <w:rFonts w:ascii="Arial" w:hAnsi="Arial" w:cs="Arial"/>
          <w:sz w:val="22"/>
          <w:szCs w:val="22"/>
          <w:lang w:val="de-CH"/>
        </w:rPr>
        <w:t xml:space="preserve">vom </w:t>
      </w:r>
      <w:r w:rsidR="007C4569" w:rsidRPr="007A6B87">
        <w:rPr>
          <w:rFonts w:ascii="Arial" w:hAnsi="Arial" w:cs="Arial"/>
          <w:sz w:val="22"/>
          <w:szCs w:val="22"/>
          <w:lang w:val="de-CH"/>
        </w:rPr>
        <w:t xml:space="preserve">BAG anerkannten </w:t>
      </w:r>
      <w:r w:rsidR="007C4569"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="007C4569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Pr="007A6B87">
        <w:rPr>
          <w:rFonts w:ascii="Arial" w:hAnsi="Arial" w:cs="Arial"/>
          <w:sz w:val="22"/>
          <w:szCs w:val="22"/>
          <w:lang w:val="de-CH"/>
        </w:rPr>
        <w:t>(Kopie)</w:t>
      </w:r>
    </w:p>
    <w:p w14:paraId="0188AF78" w14:textId="00F37854" w:rsidR="00FD6634" w:rsidRDefault="00FD6634" w:rsidP="00DC638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Beleg für einbezahlte Gebühr </w:t>
      </w:r>
      <w:r w:rsidR="009B4D93">
        <w:rPr>
          <w:rFonts w:ascii="Arial" w:hAnsi="Arial" w:cs="Arial"/>
          <w:sz w:val="22"/>
          <w:szCs w:val="22"/>
          <w:lang w:val="de-CH"/>
        </w:rPr>
        <w:t xml:space="preserve">von </w:t>
      </w:r>
      <w:r>
        <w:rPr>
          <w:rFonts w:ascii="Arial" w:hAnsi="Arial" w:cs="Arial"/>
          <w:sz w:val="22"/>
          <w:szCs w:val="22"/>
          <w:lang w:val="de-CH"/>
        </w:rPr>
        <w:t>CHF 30</w:t>
      </w:r>
      <w:r w:rsidR="009B4D93">
        <w:rPr>
          <w:rFonts w:ascii="Arial" w:hAnsi="Arial" w:cs="Arial"/>
          <w:sz w:val="22"/>
          <w:szCs w:val="22"/>
          <w:lang w:val="de-CH"/>
        </w:rPr>
        <w:t>0.</w:t>
      </w:r>
      <w:r w:rsidR="00DC6389">
        <w:rPr>
          <w:rFonts w:ascii="Arial" w:hAnsi="Arial" w:cs="Arial"/>
          <w:sz w:val="22"/>
          <w:szCs w:val="22"/>
          <w:lang w:val="de-CH"/>
        </w:rPr>
        <w:t>00</w:t>
      </w:r>
      <w:r w:rsidR="009B4D93">
        <w:rPr>
          <w:rFonts w:ascii="Arial" w:hAnsi="Arial" w:cs="Arial"/>
          <w:sz w:val="22"/>
          <w:szCs w:val="22"/>
          <w:lang w:val="de-CH"/>
        </w:rPr>
        <w:t xml:space="preserve"> für Nichtmitglieder der SGG. Mitglieder der SGG erhalten den Fähigkeitsausweis kostenlos.</w:t>
      </w:r>
    </w:p>
    <w:p w14:paraId="73C030C2" w14:textId="001031C4" w:rsidR="00E42E2C" w:rsidRPr="007A6B87" w:rsidRDefault="00E42E2C" w:rsidP="00DC6389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>
        <w:rPr>
          <w:rFonts w:ascii="Arial" w:hAnsi="Arial" w:cs="Arial"/>
          <w:sz w:val="22"/>
          <w:szCs w:val="22"/>
          <w:lang w:val="de-CH"/>
        </w:rPr>
        <w:br/>
      </w:r>
      <w:r w:rsidR="00344740">
        <w:rPr>
          <w:rFonts w:ascii="Arial" w:hAnsi="Arial" w:cs="Arial"/>
          <w:sz w:val="22"/>
          <w:szCs w:val="22"/>
          <w:lang w:val="de-CH"/>
        </w:rPr>
        <w:t>Anerkennung</w:t>
      </w:r>
      <w:r>
        <w:rPr>
          <w:rFonts w:ascii="Arial" w:hAnsi="Arial" w:cs="Arial"/>
          <w:sz w:val="22"/>
          <w:szCs w:val="22"/>
          <w:lang w:val="de-CH"/>
        </w:rPr>
        <w:t xml:space="preserve"> der Weiterbildung durch das Bundesamt für Gesundheit (BAG</w:t>
      </w:r>
      <w:r w:rsidR="009B4D93">
        <w:rPr>
          <w:rFonts w:ascii="Arial" w:hAnsi="Arial" w:cs="Arial"/>
          <w:sz w:val="22"/>
          <w:szCs w:val="22"/>
          <w:lang w:val="de-CH"/>
        </w:rPr>
        <w:t>)</w:t>
      </w:r>
    </w:p>
    <w:p w14:paraId="2F1B7C16" w14:textId="77777777" w:rsidR="008A355C" w:rsidRPr="00B65C88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B65C88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B65C88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B65C88">
        <w:rPr>
          <w:rFonts w:ascii="Arial" w:hAnsi="Arial" w:cs="Arial"/>
          <w:sz w:val="22"/>
          <w:szCs w:val="22"/>
          <w:lang w:val="fr-CH"/>
        </w:rPr>
        <w:t xml:space="preserve">Senden </w:t>
      </w:r>
      <w:proofErr w:type="gramStart"/>
      <w:r w:rsidRPr="00B65C88">
        <w:rPr>
          <w:rFonts w:ascii="Arial" w:hAnsi="Arial" w:cs="Arial"/>
          <w:sz w:val="22"/>
          <w:szCs w:val="22"/>
          <w:lang w:val="fr-CH"/>
        </w:rPr>
        <w:t>an</w:t>
      </w:r>
      <w:r w:rsidR="00A45953" w:rsidRPr="00B65C88">
        <w:rPr>
          <w:rFonts w:ascii="Arial" w:hAnsi="Arial" w:cs="Arial"/>
          <w:sz w:val="22"/>
          <w:szCs w:val="22"/>
          <w:lang w:val="fr-CH"/>
        </w:rPr>
        <w:t>:</w:t>
      </w:r>
      <w:proofErr w:type="gramEnd"/>
    </w:p>
    <w:p w14:paraId="1F4DCD84" w14:textId="77777777" w:rsidR="00B65C88" w:rsidRPr="00B65C88" w:rsidRDefault="00B65C88" w:rsidP="00B65C8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B65C88">
        <w:rPr>
          <w:rFonts w:ascii="Arial" w:eastAsia="Arial" w:hAnsi="Arial" w:cs="Arial"/>
          <w:spacing w:val="-1"/>
          <w:sz w:val="22"/>
          <w:szCs w:val="22"/>
        </w:rPr>
        <w:t>G</w:t>
      </w:r>
      <w:r w:rsidRPr="00B65C88">
        <w:rPr>
          <w:rFonts w:ascii="Arial" w:eastAsia="Arial" w:hAnsi="Arial" w:cs="Arial"/>
          <w:sz w:val="22"/>
          <w:szCs w:val="22"/>
        </w:rPr>
        <w:t>esch</w:t>
      </w:r>
      <w:r w:rsidRPr="00B65C88">
        <w:rPr>
          <w:rFonts w:ascii="Arial" w:eastAsia="Arial" w:hAnsi="Arial" w:cs="Arial"/>
          <w:spacing w:val="-3"/>
          <w:sz w:val="22"/>
          <w:szCs w:val="22"/>
        </w:rPr>
        <w:t>ä</w:t>
      </w:r>
      <w:r w:rsidRPr="00B65C88">
        <w:rPr>
          <w:rFonts w:ascii="Arial" w:eastAsia="Arial" w:hAnsi="Arial" w:cs="Arial"/>
          <w:spacing w:val="3"/>
          <w:sz w:val="22"/>
          <w:szCs w:val="22"/>
        </w:rPr>
        <w:t>f</w:t>
      </w:r>
      <w:r w:rsidRPr="00B65C88">
        <w:rPr>
          <w:rFonts w:ascii="Arial" w:eastAsia="Arial" w:hAnsi="Arial" w:cs="Arial"/>
          <w:spacing w:val="-1"/>
          <w:sz w:val="22"/>
          <w:szCs w:val="22"/>
        </w:rPr>
        <w:t>t</w:t>
      </w:r>
      <w:r w:rsidRPr="00B65C88">
        <w:rPr>
          <w:rFonts w:ascii="Arial" w:eastAsia="Arial" w:hAnsi="Arial" w:cs="Arial"/>
          <w:sz w:val="22"/>
          <w:szCs w:val="22"/>
        </w:rPr>
        <w:t>ss</w:t>
      </w:r>
      <w:r w:rsidRPr="00B65C88">
        <w:rPr>
          <w:rFonts w:ascii="Arial" w:eastAsia="Arial" w:hAnsi="Arial" w:cs="Arial"/>
          <w:spacing w:val="1"/>
          <w:sz w:val="22"/>
          <w:szCs w:val="22"/>
        </w:rPr>
        <w:t>t</w:t>
      </w:r>
      <w:r w:rsidRPr="00B65C88">
        <w:rPr>
          <w:rFonts w:ascii="Arial" w:eastAsia="Arial" w:hAnsi="Arial" w:cs="Arial"/>
          <w:sz w:val="22"/>
          <w:szCs w:val="22"/>
        </w:rPr>
        <w:t>e</w:t>
      </w:r>
      <w:r w:rsidRPr="00B65C88">
        <w:rPr>
          <w:rFonts w:ascii="Arial" w:eastAsia="Arial" w:hAnsi="Arial" w:cs="Arial"/>
          <w:spacing w:val="-1"/>
          <w:sz w:val="22"/>
          <w:szCs w:val="22"/>
        </w:rPr>
        <w:t>ll</w:t>
      </w:r>
      <w:r w:rsidRPr="00B65C88">
        <w:rPr>
          <w:rFonts w:ascii="Arial" w:eastAsia="Arial" w:hAnsi="Arial" w:cs="Arial"/>
          <w:sz w:val="22"/>
          <w:szCs w:val="22"/>
        </w:rPr>
        <w:t>e der</w:t>
      </w:r>
      <w:r w:rsidRPr="00B65C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65C88">
        <w:rPr>
          <w:rFonts w:ascii="Arial" w:eastAsia="Arial" w:hAnsi="Arial" w:cs="Arial"/>
          <w:spacing w:val="-3"/>
          <w:sz w:val="22"/>
          <w:szCs w:val="22"/>
        </w:rPr>
        <w:t>S</w:t>
      </w:r>
      <w:r w:rsidRPr="00B65C88">
        <w:rPr>
          <w:rFonts w:ascii="Arial" w:eastAsia="Arial" w:hAnsi="Arial" w:cs="Arial"/>
          <w:spacing w:val="-1"/>
          <w:sz w:val="22"/>
          <w:szCs w:val="22"/>
        </w:rPr>
        <w:t>G</w:t>
      </w:r>
      <w:r w:rsidRPr="00B65C88">
        <w:rPr>
          <w:rFonts w:ascii="Arial" w:eastAsia="Arial" w:hAnsi="Arial" w:cs="Arial"/>
          <w:spacing w:val="1"/>
          <w:sz w:val="22"/>
          <w:szCs w:val="22"/>
        </w:rPr>
        <w:t>G</w:t>
      </w:r>
    </w:p>
    <w:p w14:paraId="06D20AD6" w14:textId="77777777" w:rsidR="00B65C88" w:rsidRPr="00B65C88" w:rsidRDefault="00B65C88" w:rsidP="00B65C8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B65C88">
        <w:rPr>
          <w:rFonts w:ascii="Arial" w:eastAsia="Arial" w:hAnsi="Arial" w:cs="Arial"/>
          <w:sz w:val="22"/>
          <w:szCs w:val="22"/>
        </w:rPr>
        <w:t>c</w:t>
      </w:r>
      <w:r w:rsidRPr="00B65C88">
        <w:rPr>
          <w:rFonts w:ascii="Arial" w:eastAsia="Arial" w:hAnsi="Arial" w:cs="Arial"/>
          <w:spacing w:val="1"/>
          <w:sz w:val="22"/>
          <w:szCs w:val="22"/>
        </w:rPr>
        <w:t>/</w:t>
      </w:r>
      <w:r w:rsidRPr="00B65C88">
        <w:rPr>
          <w:rFonts w:ascii="Arial" w:eastAsia="Arial" w:hAnsi="Arial" w:cs="Arial"/>
          <w:sz w:val="22"/>
          <w:szCs w:val="22"/>
        </w:rPr>
        <w:t xml:space="preserve">o </w:t>
      </w:r>
      <w:r w:rsidRPr="00B65C88">
        <w:rPr>
          <w:rFonts w:ascii="Arial" w:eastAsia="Arial" w:hAnsi="Arial" w:cs="Arial"/>
          <w:spacing w:val="1"/>
          <w:sz w:val="22"/>
          <w:szCs w:val="22"/>
        </w:rPr>
        <w:t>G</w:t>
      </w:r>
      <w:r w:rsidRPr="00B65C88">
        <w:rPr>
          <w:rFonts w:ascii="Arial" w:eastAsia="Arial" w:hAnsi="Arial" w:cs="Arial"/>
          <w:sz w:val="22"/>
          <w:szCs w:val="22"/>
        </w:rPr>
        <w:t>ab</w:t>
      </w:r>
      <w:r w:rsidRPr="00B65C88">
        <w:rPr>
          <w:rFonts w:ascii="Arial" w:eastAsia="Arial" w:hAnsi="Arial" w:cs="Arial"/>
          <w:spacing w:val="1"/>
          <w:sz w:val="22"/>
          <w:szCs w:val="22"/>
        </w:rPr>
        <w:t>r</w:t>
      </w:r>
      <w:r w:rsidRPr="00B65C88">
        <w:rPr>
          <w:rFonts w:ascii="Arial" w:eastAsia="Arial" w:hAnsi="Arial" w:cs="Arial"/>
          <w:spacing w:val="-1"/>
          <w:sz w:val="22"/>
          <w:szCs w:val="22"/>
        </w:rPr>
        <w:t>i</w:t>
      </w:r>
      <w:r w:rsidRPr="00B65C88">
        <w:rPr>
          <w:rFonts w:ascii="Arial" w:eastAsia="Arial" w:hAnsi="Arial" w:cs="Arial"/>
          <w:sz w:val="22"/>
          <w:szCs w:val="22"/>
        </w:rPr>
        <w:t>e</w:t>
      </w:r>
      <w:r w:rsidRPr="00B65C88">
        <w:rPr>
          <w:rFonts w:ascii="Arial" w:eastAsia="Arial" w:hAnsi="Arial" w:cs="Arial"/>
          <w:spacing w:val="-1"/>
          <w:sz w:val="22"/>
          <w:szCs w:val="22"/>
        </w:rPr>
        <w:t>l</w:t>
      </w:r>
      <w:r w:rsidRPr="00B65C88">
        <w:rPr>
          <w:rFonts w:ascii="Arial" w:eastAsia="Arial" w:hAnsi="Arial" w:cs="Arial"/>
          <w:sz w:val="22"/>
          <w:szCs w:val="22"/>
        </w:rPr>
        <w:t>a</w:t>
      </w:r>
      <w:r w:rsidRPr="00B65C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65C88">
        <w:rPr>
          <w:rFonts w:ascii="Arial" w:eastAsia="Arial" w:hAnsi="Arial" w:cs="Arial"/>
          <w:spacing w:val="-1"/>
          <w:sz w:val="22"/>
          <w:szCs w:val="22"/>
        </w:rPr>
        <w:t>K</w:t>
      </w:r>
      <w:r w:rsidRPr="00B65C88">
        <w:rPr>
          <w:rFonts w:ascii="Arial" w:eastAsia="Arial" w:hAnsi="Arial" w:cs="Arial"/>
          <w:sz w:val="22"/>
          <w:szCs w:val="22"/>
        </w:rPr>
        <w:t>a</w:t>
      </w:r>
      <w:r w:rsidRPr="00B65C88">
        <w:rPr>
          <w:rFonts w:ascii="Arial" w:eastAsia="Arial" w:hAnsi="Arial" w:cs="Arial"/>
          <w:spacing w:val="-3"/>
          <w:sz w:val="22"/>
          <w:szCs w:val="22"/>
        </w:rPr>
        <w:t>u</w:t>
      </w:r>
      <w:r w:rsidRPr="00B65C88">
        <w:rPr>
          <w:rFonts w:ascii="Arial" w:eastAsia="Arial" w:hAnsi="Arial" w:cs="Arial"/>
          <w:spacing w:val="1"/>
          <w:sz w:val="22"/>
          <w:szCs w:val="22"/>
        </w:rPr>
        <w:t>fm</w:t>
      </w:r>
      <w:r w:rsidRPr="00B65C88">
        <w:rPr>
          <w:rFonts w:ascii="Arial" w:eastAsia="Arial" w:hAnsi="Arial" w:cs="Arial"/>
          <w:sz w:val="22"/>
          <w:szCs w:val="22"/>
        </w:rPr>
        <w:t>ann</w:t>
      </w:r>
    </w:p>
    <w:p w14:paraId="42F66AF7" w14:textId="77777777" w:rsidR="00B65C88" w:rsidRPr="00B65C88" w:rsidRDefault="00B65C88" w:rsidP="00B65C8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65C88">
        <w:rPr>
          <w:rFonts w:ascii="Arial" w:eastAsia="Arial" w:hAnsi="Arial" w:cs="Arial"/>
          <w:spacing w:val="3"/>
          <w:sz w:val="22"/>
          <w:szCs w:val="22"/>
        </w:rPr>
        <w:t>W</w:t>
      </w:r>
      <w:r w:rsidRPr="00B65C88">
        <w:rPr>
          <w:rFonts w:ascii="Arial" w:eastAsia="Arial" w:hAnsi="Arial" w:cs="Arial"/>
          <w:sz w:val="22"/>
          <w:szCs w:val="22"/>
        </w:rPr>
        <w:t>a</w:t>
      </w:r>
      <w:r w:rsidRPr="00B65C88">
        <w:rPr>
          <w:rFonts w:ascii="Arial" w:eastAsia="Arial" w:hAnsi="Arial" w:cs="Arial"/>
          <w:spacing w:val="1"/>
          <w:sz w:val="22"/>
          <w:szCs w:val="22"/>
        </w:rPr>
        <w:t>tt</w:t>
      </w:r>
      <w:r w:rsidRPr="00B65C88">
        <w:rPr>
          <w:rFonts w:ascii="Arial" w:eastAsia="Arial" w:hAnsi="Arial" w:cs="Arial"/>
          <w:sz w:val="22"/>
          <w:szCs w:val="22"/>
        </w:rPr>
        <w:t>en</w:t>
      </w:r>
      <w:r w:rsidRPr="00B65C88">
        <w:rPr>
          <w:rFonts w:ascii="Arial" w:eastAsia="Arial" w:hAnsi="Arial" w:cs="Arial"/>
          <w:spacing w:val="-4"/>
          <w:sz w:val="22"/>
          <w:szCs w:val="22"/>
        </w:rPr>
        <w:t>w</w:t>
      </w:r>
      <w:r w:rsidRPr="00B65C88">
        <w:rPr>
          <w:rFonts w:ascii="Arial" w:eastAsia="Arial" w:hAnsi="Arial" w:cs="Arial"/>
          <w:spacing w:val="-2"/>
          <w:sz w:val="22"/>
          <w:szCs w:val="22"/>
        </w:rPr>
        <w:t>y</w:t>
      </w:r>
      <w:r w:rsidRPr="00B65C88">
        <w:rPr>
          <w:rFonts w:ascii="Arial" w:eastAsia="Arial" w:hAnsi="Arial" w:cs="Arial"/>
          <w:spacing w:val="1"/>
          <w:sz w:val="22"/>
          <w:szCs w:val="22"/>
        </w:rPr>
        <w:t>l</w:t>
      </w:r>
      <w:r w:rsidRPr="00B65C88">
        <w:rPr>
          <w:rFonts w:ascii="Arial" w:eastAsia="Arial" w:hAnsi="Arial" w:cs="Arial"/>
          <w:spacing w:val="-4"/>
          <w:sz w:val="22"/>
          <w:szCs w:val="22"/>
        </w:rPr>
        <w:t>w</w:t>
      </w:r>
      <w:r w:rsidRPr="00B65C88">
        <w:rPr>
          <w:rFonts w:ascii="Arial" w:eastAsia="Arial" w:hAnsi="Arial" w:cs="Arial"/>
          <w:sz w:val="22"/>
          <w:szCs w:val="22"/>
        </w:rPr>
        <w:t>eg</w:t>
      </w:r>
      <w:proofErr w:type="spellEnd"/>
      <w:r w:rsidRPr="00B65C88">
        <w:rPr>
          <w:rFonts w:ascii="Arial" w:eastAsia="Arial" w:hAnsi="Arial" w:cs="Arial"/>
          <w:sz w:val="22"/>
          <w:szCs w:val="22"/>
        </w:rPr>
        <w:t xml:space="preserve"> 21</w:t>
      </w:r>
    </w:p>
    <w:p w14:paraId="02725A8E" w14:textId="77777777" w:rsidR="00B65C88" w:rsidRPr="00B65C88" w:rsidRDefault="00B65C88" w:rsidP="00B65C8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B65C88">
        <w:rPr>
          <w:rFonts w:ascii="Arial" w:eastAsia="Arial" w:hAnsi="Arial" w:cs="Arial"/>
          <w:sz w:val="22"/>
          <w:szCs w:val="22"/>
        </w:rPr>
        <w:t xml:space="preserve">3006 </w:t>
      </w:r>
      <w:r w:rsidRPr="00B65C88">
        <w:rPr>
          <w:rFonts w:ascii="Arial" w:eastAsia="Arial" w:hAnsi="Arial" w:cs="Arial"/>
          <w:spacing w:val="-1"/>
          <w:sz w:val="22"/>
          <w:szCs w:val="22"/>
        </w:rPr>
        <w:t>B</w:t>
      </w:r>
      <w:r w:rsidRPr="00B65C88">
        <w:rPr>
          <w:rFonts w:ascii="Arial" w:eastAsia="Arial" w:hAnsi="Arial" w:cs="Arial"/>
          <w:sz w:val="22"/>
          <w:szCs w:val="22"/>
        </w:rPr>
        <w:t>e</w:t>
      </w:r>
      <w:r w:rsidRPr="00B65C88">
        <w:rPr>
          <w:rFonts w:ascii="Arial" w:eastAsia="Arial" w:hAnsi="Arial" w:cs="Arial"/>
          <w:spacing w:val="1"/>
          <w:sz w:val="22"/>
          <w:szCs w:val="22"/>
        </w:rPr>
        <w:t>r</w:t>
      </w:r>
      <w:r w:rsidRPr="00B65C88">
        <w:rPr>
          <w:rFonts w:ascii="Arial" w:eastAsia="Arial" w:hAnsi="Arial" w:cs="Arial"/>
          <w:sz w:val="22"/>
          <w:szCs w:val="22"/>
        </w:rPr>
        <w:t>n</w:t>
      </w:r>
    </w:p>
    <w:p w14:paraId="78089E5F" w14:textId="77777777" w:rsidR="00B65C88" w:rsidRPr="00B65C88" w:rsidRDefault="00B65C88" w:rsidP="00B65C8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B65C88">
        <w:rPr>
          <w:rFonts w:ascii="Arial" w:eastAsia="Arial" w:hAnsi="Arial" w:cs="Arial"/>
          <w:spacing w:val="2"/>
          <w:sz w:val="22"/>
          <w:szCs w:val="22"/>
        </w:rPr>
        <w:t>T</w:t>
      </w:r>
      <w:r w:rsidRPr="00B65C88">
        <w:rPr>
          <w:rFonts w:ascii="Arial" w:eastAsia="Arial" w:hAnsi="Arial" w:cs="Arial"/>
          <w:sz w:val="22"/>
          <w:szCs w:val="22"/>
        </w:rPr>
        <w:t>e</w:t>
      </w:r>
      <w:r w:rsidRPr="00B65C88">
        <w:rPr>
          <w:rFonts w:ascii="Arial" w:eastAsia="Arial" w:hAnsi="Arial" w:cs="Arial"/>
          <w:spacing w:val="-1"/>
          <w:sz w:val="22"/>
          <w:szCs w:val="22"/>
        </w:rPr>
        <w:t>l</w:t>
      </w:r>
      <w:r w:rsidRPr="00B65C88">
        <w:rPr>
          <w:rFonts w:ascii="Arial" w:eastAsia="Arial" w:hAnsi="Arial" w:cs="Arial"/>
          <w:sz w:val="22"/>
          <w:szCs w:val="22"/>
        </w:rPr>
        <w:t>. 031</w:t>
      </w:r>
      <w:r w:rsidRPr="00B65C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65C88">
        <w:rPr>
          <w:rFonts w:ascii="Arial" w:eastAsia="Arial" w:hAnsi="Arial" w:cs="Arial"/>
          <w:sz w:val="22"/>
          <w:szCs w:val="22"/>
        </w:rPr>
        <w:t>332</w:t>
      </w:r>
      <w:r w:rsidRPr="00B65C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B65C88">
        <w:rPr>
          <w:rFonts w:ascii="Arial" w:eastAsia="Arial" w:hAnsi="Arial" w:cs="Arial"/>
          <w:sz w:val="22"/>
          <w:szCs w:val="22"/>
        </w:rPr>
        <w:t>41 10</w:t>
      </w:r>
    </w:p>
    <w:p w14:paraId="7DB0A9D5" w14:textId="77777777" w:rsidR="00B65C88" w:rsidRPr="00B65C88" w:rsidRDefault="00B65C88" w:rsidP="00B65C8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B65C88">
        <w:rPr>
          <w:rFonts w:ascii="Arial" w:eastAsia="Arial" w:hAnsi="Arial" w:cs="Arial"/>
          <w:sz w:val="22"/>
          <w:szCs w:val="22"/>
        </w:rPr>
        <w:t>Fax 031 332 41 12</w:t>
      </w:r>
    </w:p>
    <w:p w14:paraId="7D7042F1" w14:textId="77777777" w:rsidR="00B65C88" w:rsidRPr="00B65C88" w:rsidRDefault="00B65C88" w:rsidP="00B65C8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 w:rsidRPr="00B65C88">
        <w:rPr>
          <w:rFonts w:ascii="Arial" w:eastAsia="Arial" w:hAnsi="Arial" w:cs="Arial"/>
          <w:spacing w:val="-1"/>
          <w:sz w:val="22"/>
          <w:szCs w:val="22"/>
        </w:rPr>
        <w:t>E</w:t>
      </w:r>
      <w:r w:rsidRPr="00B65C88">
        <w:rPr>
          <w:rFonts w:ascii="Arial" w:eastAsia="Arial" w:hAnsi="Arial" w:cs="Arial"/>
          <w:spacing w:val="1"/>
          <w:sz w:val="22"/>
          <w:szCs w:val="22"/>
        </w:rPr>
        <w:t>-</w:t>
      </w:r>
      <w:r w:rsidRPr="00B65C88">
        <w:rPr>
          <w:rFonts w:ascii="Arial" w:eastAsia="Arial" w:hAnsi="Arial" w:cs="Arial"/>
          <w:spacing w:val="-4"/>
          <w:sz w:val="22"/>
          <w:szCs w:val="22"/>
        </w:rPr>
        <w:t>M</w:t>
      </w:r>
      <w:r w:rsidRPr="00B65C88">
        <w:rPr>
          <w:rFonts w:ascii="Arial" w:eastAsia="Arial" w:hAnsi="Arial" w:cs="Arial"/>
          <w:sz w:val="22"/>
          <w:szCs w:val="22"/>
        </w:rPr>
        <w:t>a</w:t>
      </w:r>
      <w:r w:rsidRPr="00B65C88">
        <w:rPr>
          <w:rFonts w:ascii="Arial" w:eastAsia="Arial" w:hAnsi="Arial" w:cs="Arial"/>
          <w:spacing w:val="1"/>
          <w:sz w:val="22"/>
          <w:szCs w:val="22"/>
        </w:rPr>
        <w:t>i</w:t>
      </w:r>
      <w:r w:rsidRPr="00B65C88">
        <w:rPr>
          <w:rFonts w:ascii="Arial" w:eastAsia="Arial" w:hAnsi="Arial" w:cs="Arial"/>
          <w:sz w:val="22"/>
          <w:szCs w:val="22"/>
        </w:rPr>
        <w:t xml:space="preserve">l </w:t>
      </w:r>
      <w:r w:rsidRPr="00B65C88">
        <w:rPr>
          <w:rFonts w:ascii="Arial" w:eastAsia="Arial" w:hAnsi="Arial" w:cs="Arial"/>
          <w:color w:val="0064A0"/>
          <w:sz w:val="22"/>
          <w:szCs w:val="22"/>
        </w:rPr>
        <w:t>o</w:t>
      </w:r>
      <w:r w:rsidRPr="00B65C88">
        <w:rPr>
          <w:rFonts w:ascii="Arial" w:eastAsia="Arial" w:hAnsi="Arial" w:cs="Arial"/>
          <w:color w:val="0064A0"/>
          <w:spacing w:val="1"/>
          <w:sz w:val="22"/>
          <w:szCs w:val="22"/>
        </w:rPr>
        <w:t>f</w:t>
      </w:r>
      <w:r w:rsidRPr="00B65C88">
        <w:rPr>
          <w:rFonts w:ascii="Arial" w:eastAsia="Arial" w:hAnsi="Arial" w:cs="Arial"/>
          <w:color w:val="0064A0"/>
          <w:spacing w:val="3"/>
          <w:sz w:val="22"/>
          <w:szCs w:val="22"/>
        </w:rPr>
        <w:t>f</w:t>
      </w:r>
      <w:r w:rsidRPr="00B65C88">
        <w:rPr>
          <w:rFonts w:ascii="Arial" w:eastAsia="Arial" w:hAnsi="Arial" w:cs="Arial"/>
          <w:color w:val="0064A0"/>
          <w:spacing w:val="-3"/>
          <w:sz w:val="22"/>
          <w:szCs w:val="22"/>
        </w:rPr>
        <w:t>i</w:t>
      </w:r>
      <w:r w:rsidRPr="00B65C88">
        <w:rPr>
          <w:rFonts w:ascii="Arial" w:eastAsia="Arial" w:hAnsi="Arial" w:cs="Arial"/>
          <w:color w:val="0064A0"/>
          <w:sz w:val="22"/>
          <w:szCs w:val="22"/>
        </w:rPr>
        <w:t>ce</w:t>
      </w:r>
      <w:r w:rsidRPr="00B65C88">
        <w:rPr>
          <w:rFonts w:ascii="Arial" w:eastAsia="Arial" w:hAnsi="Arial" w:cs="Arial"/>
          <w:color w:val="0064A0"/>
          <w:spacing w:val="-1"/>
          <w:sz w:val="22"/>
          <w:szCs w:val="22"/>
        </w:rPr>
        <w:t>@</w:t>
      </w:r>
      <w:r w:rsidRPr="00B65C88">
        <w:rPr>
          <w:rFonts w:ascii="Arial" w:eastAsia="Arial" w:hAnsi="Arial" w:cs="Arial"/>
          <w:color w:val="0064A0"/>
          <w:spacing w:val="-2"/>
          <w:sz w:val="22"/>
          <w:szCs w:val="22"/>
        </w:rPr>
        <w:t>s</w:t>
      </w:r>
      <w:r w:rsidRPr="00B65C88">
        <w:rPr>
          <w:rFonts w:ascii="Arial" w:eastAsia="Arial" w:hAnsi="Arial" w:cs="Arial"/>
          <w:color w:val="0064A0"/>
          <w:sz w:val="22"/>
          <w:szCs w:val="22"/>
        </w:rPr>
        <w:t>g</w:t>
      </w:r>
      <w:r w:rsidRPr="00B65C88">
        <w:rPr>
          <w:rFonts w:ascii="Arial" w:eastAsia="Arial" w:hAnsi="Arial" w:cs="Arial"/>
          <w:color w:val="0064A0"/>
          <w:spacing w:val="2"/>
          <w:sz w:val="22"/>
          <w:szCs w:val="22"/>
        </w:rPr>
        <w:t>g</w:t>
      </w:r>
      <w:r w:rsidRPr="00B65C88">
        <w:rPr>
          <w:rFonts w:ascii="Arial" w:eastAsia="Arial" w:hAnsi="Arial" w:cs="Arial"/>
          <w:color w:val="0064A0"/>
          <w:sz w:val="22"/>
          <w:szCs w:val="22"/>
        </w:rPr>
        <w:t>s</w:t>
      </w:r>
      <w:r w:rsidRPr="00B65C88">
        <w:rPr>
          <w:rFonts w:ascii="Arial" w:eastAsia="Arial" w:hAnsi="Arial" w:cs="Arial"/>
          <w:color w:val="0064A0"/>
          <w:spacing w:val="-2"/>
          <w:sz w:val="22"/>
          <w:szCs w:val="22"/>
        </w:rPr>
        <w:t>s</w:t>
      </w:r>
      <w:r w:rsidRPr="00B65C88">
        <w:rPr>
          <w:rFonts w:ascii="Arial" w:eastAsia="Arial" w:hAnsi="Arial" w:cs="Arial"/>
          <w:color w:val="0064A0"/>
          <w:sz w:val="22"/>
          <w:szCs w:val="22"/>
        </w:rPr>
        <w:t>g</w:t>
      </w:r>
      <w:r w:rsidRPr="00B65C88">
        <w:rPr>
          <w:rFonts w:ascii="Arial" w:eastAsia="Arial" w:hAnsi="Arial" w:cs="Arial"/>
          <w:color w:val="0064A0"/>
          <w:spacing w:val="1"/>
          <w:sz w:val="22"/>
          <w:szCs w:val="22"/>
        </w:rPr>
        <w:t>.</w:t>
      </w:r>
      <w:r w:rsidRPr="00B65C88">
        <w:rPr>
          <w:rFonts w:ascii="Arial" w:eastAsia="Arial" w:hAnsi="Arial" w:cs="Arial"/>
          <w:color w:val="0064A0"/>
          <w:sz w:val="22"/>
          <w:szCs w:val="22"/>
        </w:rPr>
        <w:t>c</w:t>
      </w:r>
      <w:r w:rsidRPr="00B65C88">
        <w:rPr>
          <w:rFonts w:ascii="Arial" w:eastAsia="Arial" w:hAnsi="Arial" w:cs="Arial"/>
          <w:color w:val="0064A0"/>
          <w:spacing w:val="-3"/>
          <w:sz w:val="22"/>
          <w:szCs w:val="22"/>
        </w:rPr>
        <w:t>h</w:t>
      </w:r>
    </w:p>
    <w:p w14:paraId="4E9F8F2B" w14:textId="1ACC3E7B" w:rsidR="003D43E9" w:rsidRPr="00B65C88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2885B499" w14:textId="77777777" w:rsidR="00A45953" w:rsidRPr="00B65C88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A444BB9" w14:textId="3399A5BD" w:rsidR="003D43E9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Bankverbindung:</w:t>
      </w:r>
    </w:p>
    <w:p w14:paraId="28782106" w14:textId="63D6EED5" w:rsidR="0075592A" w:rsidRDefault="0075592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IBAN: CHF65 0483 5063 7903 3100 0</w:t>
      </w:r>
    </w:p>
    <w:p w14:paraId="479550F2" w14:textId="2A34967F" w:rsidR="0075592A" w:rsidRDefault="0075592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Konto Credit Suisse lautend auf</w:t>
      </w:r>
    </w:p>
    <w:p w14:paraId="3E7E5FFA" w14:textId="7145D412" w:rsidR="0075592A" w:rsidRDefault="0075592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SGG Schweiz. Gesellschaft für Gastroenterologie</w:t>
      </w:r>
    </w:p>
    <w:p w14:paraId="36B185B5" w14:textId="0A5155E7" w:rsidR="0075592A" w:rsidRDefault="0075592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Gabriela Kaufmann, Wattenwylweg 21, 3006 Bern</w:t>
      </w:r>
    </w:p>
    <w:sectPr w:rsidR="0075592A" w:rsidSect="00EA71D8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FB4F" w14:textId="77777777" w:rsidR="00813298" w:rsidRDefault="00813298">
      <w:r>
        <w:separator/>
      </w:r>
    </w:p>
  </w:endnote>
  <w:endnote w:type="continuationSeparator" w:id="0">
    <w:p w14:paraId="06BEFE27" w14:textId="77777777" w:rsidR="00813298" w:rsidRDefault="0081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A45953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B8078D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5468" w14:textId="77777777" w:rsidR="00813298" w:rsidRDefault="00813298">
      <w:r>
        <w:separator/>
      </w:r>
    </w:p>
  </w:footnote>
  <w:footnote w:type="continuationSeparator" w:id="0">
    <w:p w14:paraId="0D4511AF" w14:textId="77777777" w:rsidR="00813298" w:rsidRDefault="0081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FF36" w14:textId="77777777" w:rsidR="00B11187" w:rsidRPr="00D13399" w:rsidRDefault="00B11187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 w:rsidR="00F81DDD" w:rsidRPr="00D13399">
      <w:rPr>
        <w:rFonts w:ascii="Arial" w:hAnsi="Arial" w:cs="Arial"/>
        <w:b/>
        <w:sz w:val="22"/>
        <w:szCs w:val="22"/>
        <w:lang w:val="de-CH"/>
      </w:rPr>
      <w:t>Gastroenterologie</w:t>
    </w:r>
  </w:p>
  <w:p w14:paraId="592C6DCB" w14:textId="77777777" w:rsidR="00B11187" w:rsidRPr="00D13399" w:rsidRDefault="00B11187">
    <w:pPr>
      <w:pStyle w:val="Kopfzeile"/>
      <w:rPr>
        <w:rFonts w:ascii="Arial" w:hAnsi="Arial" w:cs="Arial"/>
        <w:sz w:val="22"/>
        <w:szCs w:val="22"/>
        <w:lang w:val="de-CH"/>
      </w:rPr>
    </w:pPr>
    <w:r w:rsidRPr="00D13399">
      <w:rPr>
        <w:rFonts w:ascii="Arial" w:hAnsi="Arial" w:cs="Arial"/>
        <w:sz w:val="22"/>
        <w:szCs w:val="22"/>
        <w:lang w:val="de-CH"/>
      </w:rPr>
      <w:t>Société Suisse d</w:t>
    </w:r>
    <w:r w:rsidR="00F81DDD" w:rsidRPr="00D13399">
      <w:rPr>
        <w:rFonts w:ascii="Arial" w:hAnsi="Arial" w:cs="Arial"/>
        <w:sz w:val="22"/>
        <w:szCs w:val="22"/>
        <w:lang w:val="de-CH"/>
      </w:rPr>
      <w:t>e Gastro</w:t>
    </w:r>
    <w:r w:rsidR="0028332C" w:rsidRPr="00D13399">
      <w:rPr>
        <w:rFonts w:ascii="Arial" w:hAnsi="Arial" w:cs="Arial"/>
        <w:sz w:val="22"/>
        <w:szCs w:val="22"/>
        <w:lang w:val="de-CH"/>
      </w:rPr>
      <w:t>e</w:t>
    </w:r>
    <w:r w:rsidR="00F81DDD" w:rsidRPr="00D13399">
      <w:rPr>
        <w:rFonts w:ascii="Arial" w:hAnsi="Arial" w:cs="Arial"/>
        <w:sz w:val="22"/>
        <w:szCs w:val="22"/>
        <w:lang w:val="de-CH"/>
      </w:rPr>
      <w:t>ntérologie</w:t>
    </w:r>
  </w:p>
  <w:p w14:paraId="187CE0E9" w14:textId="77777777" w:rsidR="00B11187" w:rsidRPr="00D13399" w:rsidRDefault="00B11187">
    <w:pPr>
      <w:pStyle w:val="Kopfzeile"/>
      <w:rPr>
        <w:rFonts w:ascii="Arial" w:hAnsi="Arial" w:cs="Arial"/>
        <w:sz w:val="22"/>
        <w:szCs w:val="22"/>
        <w:lang w:val="it-IT"/>
      </w:rPr>
    </w:pPr>
    <w:r w:rsidRPr="00D13399">
      <w:rPr>
        <w:rFonts w:ascii="Arial" w:hAnsi="Arial" w:cs="Arial"/>
        <w:sz w:val="22"/>
        <w:szCs w:val="22"/>
        <w:lang w:val="it-IT"/>
      </w:rPr>
      <w:t>Socie</w:t>
    </w:r>
    <w:r w:rsidR="00A84102" w:rsidRPr="00D13399">
      <w:rPr>
        <w:rFonts w:ascii="Arial" w:hAnsi="Arial" w:cs="Arial"/>
        <w:sz w:val="22"/>
        <w:szCs w:val="22"/>
        <w:lang w:val="it-IT"/>
      </w:rPr>
      <w:t>tà</w:t>
    </w:r>
    <w:r w:rsidRPr="00D13399">
      <w:rPr>
        <w:rFonts w:ascii="Arial" w:hAnsi="Arial" w:cs="Arial"/>
        <w:sz w:val="22"/>
        <w:szCs w:val="22"/>
        <w:lang w:val="it-IT"/>
      </w:rPr>
      <w:t xml:space="preserve"> Svizzera d</w:t>
    </w:r>
    <w:r w:rsidR="00F81DDD" w:rsidRPr="00D13399">
      <w:rPr>
        <w:rFonts w:ascii="Arial" w:hAnsi="Arial" w:cs="Arial"/>
        <w:sz w:val="22"/>
        <w:szCs w:val="22"/>
        <w:lang w:val="it-IT"/>
      </w:rPr>
      <w:t>i Gastroenterologia</w:t>
    </w:r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22CF0"/>
    <w:rsid w:val="000C4E46"/>
    <w:rsid w:val="00122B35"/>
    <w:rsid w:val="00173B82"/>
    <w:rsid w:val="00180913"/>
    <w:rsid w:val="001B47B6"/>
    <w:rsid w:val="001B79CB"/>
    <w:rsid w:val="001C0C04"/>
    <w:rsid w:val="001D1BF3"/>
    <w:rsid w:val="001D37C6"/>
    <w:rsid w:val="0028332C"/>
    <w:rsid w:val="00291185"/>
    <w:rsid w:val="002B6660"/>
    <w:rsid w:val="002F7B9F"/>
    <w:rsid w:val="00333C79"/>
    <w:rsid w:val="00344740"/>
    <w:rsid w:val="00354381"/>
    <w:rsid w:val="00390D0F"/>
    <w:rsid w:val="003C50BD"/>
    <w:rsid w:val="003D43E9"/>
    <w:rsid w:val="003D477A"/>
    <w:rsid w:val="003F28F7"/>
    <w:rsid w:val="00406279"/>
    <w:rsid w:val="004533BB"/>
    <w:rsid w:val="004F398B"/>
    <w:rsid w:val="00523643"/>
    <w:rsid w:val="00533589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B79F9"/>
    <w:rsid w:val="00707D31"/>
    <w:rsid w:val="007123F6"/>
    <w:rsid w:val="00734691"/>
    <w:rsid w:val="00743C44"/>
    <w:rsid w:val="0075592A"/>
    <w:rsid w:val="00787310"/>
    <w:rsid w:val="007900C2"/>
    <w:rsid w:val="007A37C4"/>
    <w:rsid w:val="007A6B87"/>
    <w:rsid w:val="007C4569"/>
    <w:rsid w:val="00813298"/>
    <w:rsid w:val="00830D89"/>
    <w:rsid w:val="008727D8"/>
    <w:rsid w:val="008A355C"/>
    <w:rsid w:val="008B6DB2"/>
    <w:rsid w:val="008F512A"/>
    <w:rsid w:val="00900C14"/>
    <w:rsid w:val="00906A64"/>
    <w:rsid w:val="00920661"/>
    <w:rsid w:val="0096275F"/>
    <w:rsid w:val="00970753"/>
    <w:rsid w:val="009846C4"/>
    <w:rsid w:val="00990C57"/>
    <w:rsid w:val="009A427A"/>
    <w:rsid w:val="009B4D93"/>
    <w:rsid w:val="009C1ADD"/>
    <w:rsid w:val="009F07FB"/>
    <w:rsid w:val="00A45953"/>
    <w:rsid w:val="00A84102"/>
    <w:rsid w:val="00A92776"/>
    <w:rsid w:val="00A94580"/>
    <w:rsid w:val="00AF50EE"/>
    <w:rsid w:val="00B07868"/>
    <w:rsid w:val="00B11187"/>
    <w:rsid w:val="00B478CC"/>
    <w:rsid w:val="00B63309"/>
    <w:rsid w:val="00B63746"/>
    <w:rsid w:val="00B65C88"/>
    <w:rsid w:val="00B8078D"/>
    <w:rsid w:val="00BD3A3C"/>
    <w:rsid w:val="00C115A4"/>
    <w:rsid w:val="00C93FCF"/>
    <w:rsid w:val="00CB1792"/>
    <w:rsid w:val="00CD6112"/>
    <w:rsid w:val="00CD65CC"/>
    <w:rsid w:val="00D13399"/>
    <w:rsid w:val="00D2488F"/>
    <w:rsid w:val="00D6010A"/>
    <w:rsid w:val="00DB3DA8"/>
    <w:rsid w:val="00DB4D01"/>
    <w:rsid w:val="00DC6389"/>
    <w:rsid w:val="00E222F5"/>
    <w:rsid w:val="00E42E2C"/>
    <w:rsid w:val="00EA71D8"/>
    <w:rsid w:val="00EB339F"/>
    <w:rsid w:val="00ED0E89"/>
    <w:rsid w:val="00EE109F"/>
    <w:rsid w:val="00F039D4"/>
    <w:rsid w:val="00F50B33"/>
    <w:rsid w:val="00F50BE4"/>
    <w:rsid w:val="00F75D26"/>
    <w:rsid w:val="00F81DDD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C7247F"/>
  <w15:docId w15:val="{DDECC7A8-866F-47B3-AB00-D81BFFE1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590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10</cp:revision>
  <cp:lastPrinted>1900-12-31T23:00:00Z</cp:lastPrinted>
  <dcterms:created xsi:type="dcterms:W3CDTF">2020-03-25T09:28:00Z</dcterms:created>
  <dcterms:modified xsi:type="dcterms:W3CDTF">2021-01-28T10:48:00Z</dcterms:modified>
</cp:coreProperties>
</file>